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0F17" w:rsidRPr="003A3229" w:rsidRDefault="00B502D2">
      <w:pPr>
        <w:rPr>
          <w:rFonts w:ascii="Times New Roman" w:hAnsi="Times New Roman" w:cs="Times New Roman"/>
          <w:sz w:val="32"/>
          <w:szCs w:val="32"/>
        </w:rPr>
      </w:pPr>
      <w:r w:rsidRPr="003A3229">
        <w:rPr>
          <w:rFonts w:ascii="Times New Roman" w:hAnsi="Times New Roman" w:cs="Times New Roman"/>
          <w:b/>
          <w:sz w:val="32"/>
          <w:szCs w:val="32"/>
        </w:rPr>
        <w:t>1.Дисциплина</w:t>
      </w:r>
      <w:r w:rsidRPr="003A3229">
        <w:rPr>
          <w:rFonts w:ascii="Times New Roman" w:hAnsi="Times New Roman" w:cs="Times New Roman"/>
          <w:sz w:val="32"/>
          <w:szCs w:val="32"/>
        </w:rPr>
        <w:t xml:space="preserve">   ОСНОВЫ КАЛЬКУЛЯЦИИ И БУХ</w:t>
      </w:r>
      <w:proofErr w:type="gramStart"/>
      <w:r w:rsidRPr="003A3229">
        <w:rPr>
          <w:rFonts w:ascii="Times New Roman" w:hAnsi="Times New Roman" w:cs="Times New Roman"/>
          <w:sz w:val="32"/>
          <w:szCs w:val="32"/>
        </w:rPr>
        <w:t>.У</w:t>
      </w:r>
      <w:proofErr w:type="gramEnd"/>
      <w:r w:rsidRPr="003A3229">
        <w:rPr>
          <w:rFonts w:ascii="Times New Roman" w:hAnsi="Times New Roman" w:cs="Times New Roman"/>
          <w:sz w:val="32"/>
          <w:szCs w:val="32"/>
        </w:rPr>
        <w:t xml:space="preserve">ЧЕТА </w:t>
      </w:r>
    </w:p>
    <w:p w:rsidR="00B502D2" w:rsidRPr="003A3229" w:rsidRDefault="00B502D2">
      <w:pPr>
        <w:rPr>
          <w:rFonts w:ascii="Times New Roman" w:hAnsi="Times New Roman" w:cs="Times New Roman"/>
          <w:sz w:val="32"/>
          <w:szCs w:val="32"/>
        </w:rPr>
      </w:pPr>
      <w:r w:rsidRPr="003A3229">
        <w:rPr>
          <w:rFonts w:ascii="Times New Roman" w:hAnsi="Times New Roman" w:cs="Times New Roman"/>
          <w:b/>
          <w:sz w:val="32"/>
          <w:szCs w:val="32"/>
        </w:rPr>
        <w:t>2. Преподаватель</w:t>
      </w:r>
      <w:r w:rsidRPr="003A3229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3A3229">
        <w:rPr>
          <w:rFonts w:ascii="Times New Roman" w:hAnsi="Times New Roman" w:cs="Times New Roman"/>
          <w:sz w:val="32"/>
          <w:szCs w:val="32"/>
        </w:rPr>
        <w:t>Гайворонская</w:t>
      </w:r>
      <w:proofErr w:type="spellEnd"/>
      <w:r w:rsidRPr="003A3229">
        <w:rPr>
          <w:rFonts w:ascii="Times New Roman" w:hAnsi="Times New Roman" w:cs="Times New Roman"/>
          <w:sz w:val="32"/>
          <w:szCs w:val="32"/>
        </w:rPr>
        <w:t xml:space="preserve"> Н.Н.</w:t>
      </w:r>
    </w:p>
    <w:p w:rsidR="00B502D2" w:rsidRPr="000B412B" w:rsidRDefault="00B502D2">
      <w:pPr>
        <w:rPr>
          <w:rFonts w:ascii="Times New Roman" w:hAnsi="Times New Roman" w:cs="Times New Roman"/>
          <w:sz w:val="28"/>
          <w:szCs w:val="28"/>
        </w:rPr>
      </w:pPr>
      <w:r w:rsidRPr="000B412B">
        <w:rPr>
          <w:rFonts w:ascii="Times New Roman" w:hAnsi="Times New Roman" w:cs="Times New Roman"/>
          <w:sz w:val="28"/>
          <w:szCs w:val="28"/>
        </w:rPr>
        <w:t>3.</w:t>
      </w:r>
      <w:r w:rsidRPr="000B412B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Pr="000B412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0B412B">
        <w:rPr>
          <w:rFonts w:ascii="Times New Roman" w:hAnsi="Times New Roman" w:cs="Times New Roman"/>
          <w:sz w:val="28"/>
          <w:szCs w:val="28"/>
        </w:rPr>
        <w:t xml:space="preserve"> </w:t>
      </w:r>
      <w:r w:rsidR="000B412B" w:rsidRPr="000B412B">
        <w:rPr>
          <w:rFonts w:ascii="Times New Roman" w:hAnsi="Times New Roman" w:cs="Times New Roman"/>
          <w:sz w:val="28"/>
          <w:szCs w:val="28"/>
        </w:rPr>
        <w:t>Порядок определения цен на товары, реализуемые через буфеты, магазины кулинарии, мелкорозничную сеть.</w:t>
      </w:r>
      <w:r w:rsidR="000B412B">
        <w:rPr>
          <w:rFonts w:ascii="Times New Roman" w:hAnsi="Times New Roman" w:cs="Times New Roman"/>
          <w:sz w:val="28"/>
          <w:szCs w:val="28"/>
        </w:rPr>
        <w:t>(2 ч)</w:t>
      </w:r>
    </w:p>
    <w:p w:rsidR="000B412B" w:rsidRPr="003A3229" w:rsidRDefault="006327E6">
      <w:pPr>
        <w:rPr>
          <w:rFonts w:ascii="Times New Roman" w:hAnsi="Times New Roman" w:cs="Times New Roman"/>
          <w:i/>
          <w:sz w:val="28"/>
          <w:szCs w:val="28"/>
        </w:rPr>
      </w:pPr>
      <w:r w:rsidRPr="003A3229">
        <w:rPr>
          <w:rFonts w:ascii="Times New Roman" w:hAnsi="Times New Roman" w:cs="Times New Roman"/>
          <w:i/>
          <w:sz w:val="28"/>
          <w:szCs w:val="28"/>
        </w:rPr>
        <w:t>Задание</w:t>
      </w:r>
      <w:proofErr w:type="gramStart"/>
      <w:r w:rsidRPr="003A3229">
        <w:rPr>
          <w:rFonts w:ascii="Times New Roman" w:hAnsi="Times New Roman" w:cs="Times New Roman"/>
          <w:i/>
          <w:sz w:val="28"/>
          <w:szCs w:val="28"/>
        </w:rPr>
        <w:t xml:space="preserve">  :</w:t>
      </w:r>
      <w:proofErr w:type="gramEnd"/>
      <w:r w:rsidRPr="003A3229">
        <w:rPr>
          <w:rFonts w:ascii="Times New Roman" w:hAnsi="Times New Roman" w:cs="Times New Roman"/>
          <w:i/>
          <w:sz w:val="28"/>
          <w:szCs w:val="28"/>
        </w:rPr>
        <w:t xml:space="preserve">  изучить тему и ответить на вопросы </w:t>
      </w:r>
      <w:r w:rsidR="003A3229" w:rsidRPr="003A3229">
        <w:rPr>
          <w:rFonts w:ascii="Times New Roman" w:hAnsi="Times New Roman" w:cs="Times New Roman"/>
          <w:i/>
          <w:sz w:val="28"/>
          <w:szCs w:val="28"/>
        </w:rPr>
        <w:t xml:space="preserve"> и тест 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Цена — это денежное выражение стоимости товара (услуги).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Цена на продукцию общественного питания в качестве прямых затрат включает только стоимость сырья, остальные ее элементы (издержки и прибыль) отражаются в ее составе косвенно - усиливается, вместо ожидаемых побед и вытеснения конкурентов наступают неожиданные разорения и банкротства.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В общественном питании необходимо устанавливать учетные цены как на сырье и покупные товары, так и на готовую продукцию.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Стоимость приобретения в общественном питании формируется так же и в розничной торговле. Она, как правило, равна сумме отпускной цены поставщика, акцизов, НДС, таможенных платежей, транспортных и прочих расходов по закупке и транспортировке.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При поступлении сырья (покупных изделий) НДС в бухгалтерском учете организаций общественного питания отдельно отражается, а учитываются в составе покупной цены.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Под продажной ценой понимают розничные цены предприятия общественного питания, которые согласно Методическим рекомендациям по формированию и применению свободных рыночных цен и тарифов на продукцию, товары и услуги, могут быть сформированы двумя методами.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Розничная цена общественного питания </w:t>
      </w:r>
      <w:proofErr w:type="spell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=стоимость</w:t>
      </w:r>
      <w:proofErr w:type="spell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приобретения (100 %) + торговая надбавка (% от стоимости приобретения)+ торговая наценка (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от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приобретения + торговая надбавка).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Этот вариант применяют на предприятиях общественного питания, для которых нормативными документами предусмотрены предельные размеры торговых надбавок и торговых наценок в районах, где органы исполнительной власти субъектов Российской Федерации имею право вводить государственное регулирование тарифов и надбавок.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При втором методе расчета принимается единая торговая наценка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стоимости приобретения. Это удобнее для расчета. В тоже время одинаковую величину валового дохода можно получить при использовании любого варианта расчета.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Единая торговая наценка общественного питания должна быть выше торговой надбавки розничной торговли, так как помимо расходов, связанных с реализацией товаров, добавляются расходы. Связанные с производством и организацией потребления продукции.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В общественном питании продажная цена изделия исчисляется с помощью калькуляции. </w:t>
      </w:r>
      <w:proofErr w:type="spell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Калькулирование</w:t>
      </w:r>
      <w:proofErr w:type="spell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продажной цены происходит на основании нормативов установленных Сборниками рецептур.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В них указаны расход сырья, выход полуфабрикатов и готовых блюд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приводится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технология их приготовления.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Продажные цены рассчитываются в калькуляционной карте отдельно на каждое блюдо и изделие кухни, если в сырьевом наборе изменились компоненты, цены на сырье и продукты, кондиции сырья, сезон (для овощей), то рассчитывается новая продажная цена. В следующей новой графе калькуляционной карточки с указанием в заголовке даты происшедших изменений.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Правильность вычисления цены блюда или изделия подтверждается подписями заведующего производством и лица, составляющего калькуляцию, и утверждается руководством предприятия.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На предприятия общественного питания сырье поступает из различных источников, как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правило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по розничным ценам за вычетом торговой скидки. Эта скидка не покрывает сверх расходов предприятия общественного питания, связанных с приготовлением пищи, продажи и обслуживания посетителей. Поэтому при определении цен на реализуемые изделия в неё включается дополнительная наценка общественного питания.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Следует помнить об уплате налога на добавленную стоимость.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Организация общественного питании при реализации продукции собственного производства (в том числе через торговую сеть), а также покупных (включая импортные) товаров исчисляют налог по средней расчетной ставке суммы дохода, полученного в виде торговых надбавок и наценок, которые применяются к ценам приобретения с налогом.</w:t>
      </w:r>
      <w:proofErr w:type="gramEnd"/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При этом средняя расчетная ставка определяется в обычном порядке (как отношение общей суммы налога на поступившее за отчетный период товары к их стоимости, исходя из цен поставщиков, включая сумму налога; в этих случаях организации должны вести аналитический учет по поступившим товарам).</w:t>
      </w:r>
      <w:proofErr w:type="gramEnd"/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Покупные товары в буфетах реализуются по розничным ценам (покупная цена с учетом наценки).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для повторения: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1. Что такое продажные цены?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 Как рассчитываются продажные цены в общественном питании?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3.Какой документ лежит в основе расчета цены блюда?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 xml:space="preserve">                         С</w:t>
      </w: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ТАНОВЛЕНИЕ ЦЕН НА ПРОДУКЦИЮ ПРОИЗВОДСТВА И КОНДИТЕРСКОГО ЦЕХА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Рассчитать продажную цену можно разными способами в зависимости от метода формирования продажной цены.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1-й способ: </w:t>
      </w: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в стоимость набора входят продукты по цене приобретения, а продажная стоимость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определяется путем добавления к стоимости определяется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путем добавления к общей стоимости сырья по ценам приобретения единой оценки общественного питания.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Продажная стоимость = общая стоимость сырья по ценам приобретения + единая наценка.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2-й способ: </w:t>
      </w:r>
      <w:r w:rsidRPr="006327E6">
        <w:rPr>
          <w:rFonts w:ascii="Times New Roman" w:hAnsi="Times New Roman" w:cs="Times New Roman"/>
          <w:color w:val="000000"/>
          <w:sz w:val="24"/>
          <w:szCs w:val="24"/>
        </w:rPr>
        <w:t>в стоимость набора продукты входят по стоимости: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Цена приобретения + торговая надбавка, а продажная стоимость определяется путем добавления к указанной общей стоимости сырьевого набора наценки общественного питания.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Продажная стоимость = (общая стоимость сырья по цене приобретения + торговая надбавка) + наценка общественного питания.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3-й способ: </w:t>
      </w: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в стоимость набора продукты входят по продажной цене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( 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>цена приобретения + единая надбавка + наценка), а продажная цена равна стоимости сырьевого набора.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Продажная стоимость = (общая стоимость сырья по цене приобретения + единая наценка)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Или: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Продажная стоимость = (общая стоимость сырья по цене приобретения + торговая надбавка + наценка).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>1-й и 2-й способы целесообразно применять в организациях, в которых готовые изделия продаются по разной цене (в разное время суток, разным категориям потребителей и т. п.). 2-й способ применяют организации, для которых нормативными актами установлены предельные размеры наценки.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lastRenderedPageBreak/>
        <w:t>3-й способ целесообразно применять в организациях, где применяются одинаковые цены на готовую продукцию, независимо от времени и места реализации, контингента потребителей.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В условиях рыночной экономики главным критериям установления цены на любой товар, готовую продукцию, услугу является уровень спроса и предложения (если иное не предусмотрено законодательством: государство может регулировать цену на отдельные виды товаров, работ, услуг).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Продажную цену того или иного блюда целесообразно определять исходя из конкретный условий деятельности: наличие конкурентов, покупательной способности предполагаемых потребителей продукции и др. В таких организациях цены на продукцию относительно стабильны, что облегчает кассирам, официантам, поварам и другим работникам запоминание цен, позволяет издавать красочное меню, и нет необходимости в ежедневной трудоемкой работе по составлению калькуляционных карточек.</w:t>
      </w:r>
      <w:proofErr w:type="gramEnd"/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Продажные цены указываются в меню в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рублях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 xml:space="preserve"> или </w:t>
      </w:r>
      <w:proofErr w:type="gramStart"/>
      <w:r w:rsidRPr="006327E6">
        <w:rPr>
          <w:rFonts w:ascii="Times New Roman" w:hAnsi="Times New Roman" w:cs="Times New Roman"/>
          <w:color w:val="000000"/>
          <w:sz w:val="24"/>
          <w:szCs w:val="24"/>
        </w:rPr>
        <w:t>какой</w:t>
      </w:r>
      <w:proofErr w:type="gramEnd"/>
      <w:r w:rsidRPr="006327E6">
        <w:rPr>
          <w:rFonts w:ascii="Times New Roman" w:hAnsi="Times New Roman" w:cs="Times New Roman"/>
          <w:color w:val="000000"/>
          <w:sz w:val="24"/>
          <w:szCs w:val="24"/>
        </w:rPr>
        <w:t>- либо иной валюте, в этом случае потребитель должен быть проинформировать о порядке пересчета валюты в рубли.</w:t>
      </w:r>
    </w:p>
    <w:p w:rsidR="006327E6" w:rsidRPr="006327E6" w:rsidRDefault="006327E6" w:rsidP="006327E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Вопросы для повторения: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1. Сколько способов расчета продажной цены вы знаете?</w:t>
      </w:r>
    </w:p>
    <w:p w:rsidR="006327E6" w:rsidRP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2. Перечислите сущность различных способов расчета цен.</w:t>
      </w:r>
    </w:p>
    <w:p w:rsidR="006327E6" w:rsidRDefault="006327E6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327E6">
        <w:rPr>
          <w:rFonts w:ascii="Times New Roman" w:hAnsi="Times New Roman" w:cs="Times New Roman"/>
          <w:b/>
          <w:i/>
          <w:iCs/>
          <w:color w:val="000000"/>
          <w:sz w:val="24"/>
          <w:szCs w:val="24"/>
        </w:rPr>
        <w:t>3. Что является главным критерием установления цены на блюдо в условиях рыночной экономики</w:t>
      </w:r>
      <w:r w:rsidRPr="006327E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</w:t>
      </w:r>
    </w:p>
    <w:p w:rsidR="003A3229" w:rsidRDefault="003A3229" w:rsidP="006327E6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3A32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Выполнить тест 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Тест на тему: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jc w:val="center"/>
      </w:pPr>
      <w:r>
        <w:rPr>
          <w:b/>
          <w:bCs/>
        </w:rPr>
        <w:t>«Ценообразование и калькуляция на предприятиях общественного питания»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1. Из чего складывается цена в общественном питании?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стоимость сырья и торговая надбавка;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себестоимость продукции и торговая надбавка;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в. стоимость сырья и налоги.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 xml:space="preserve">2. Какие цены могут применяться в качестве </w:t>
      </w:r>
      <w:proofErr w:type="gramStart"/>
      <w:r>
        <w:t>учетных</w:t>
      </w:r>
      <w:proofErr w:type="gramEnd"/>
      <w:r>
        <w:t xml:space="preserve"> на предприятии общественного питания?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покупные;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продажные;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в. покупные и продажные.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 xml:space="preserve">3. Для </w:t>
      </w:r>
      <w:proofErr w:type="gramStart"/>
      <w:r>
        <w:t>возмещения</w:t>
      </w:r>
      <w:proofErr w:type="gramEnd"/>
      <w:r>
        <w:t xml:space="preserve"> каких расходом предназначена торговая наценка?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издержек и получения прибыли;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издержек и налогов;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в</w:t>
      </w:r>
      <w:proofErr w:type="gramEnd"/>
      <w:r>
        <w:t xml:space="preserve">. </w:t>
      </w:r>
      <w:proofErr w:type="gramStart"/>
      <w:r>
        <w:t>издержек</w:t>
      </w:r>
      <w:proofErr w:type="gramEnd"/>
      <w:r>
        <w:t>, налогов и получения прибыли.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4. Торговая наценка-это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часть розничной цены товара, предназначенная для возмещения расходов;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добавленная стоимость к покупной цене товара, предназначенная для возмещения расходов и получения прибыли;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в. добавленная стоимость к продажной цене товара, предназначенная для возмещения торговых расходов.</w:t>
      </w:r>
      <w:proofErr w:type="gramEnd"/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5. Торговая наценка общественного питания должна быть: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больше торговой надбавки торговли;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б. меньше торговой надбавки торговли;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 xml:space="preserve">в. </w:t>
      </w:r>
      <w:proofErr w:type="gramStart"/>
      <w:r>
        <w:t>равна</w:t>
      </w:r>
      <w:proofErr w:type="gramEnd"/>
      <w:r>
        <w:t xml:space="preserve"> торговой надбавке торговли.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6. По розничным ценам на предприятиях общественного питания реализуют следующие товары: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хлеб, соки, мороженое, кулинарные изделия;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lastRenderedPageBreak/>
        <w:t>б</w:t>
      </w:r>
      <w:proofErr w:type="gramEnd"/>
      <w:r>
        <w:t>. продукцию собственного производства;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в. покупные товары, которые не перерабатывают на производстве.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7. Назовите цель составления план</w:t>
      </w:r>
      <w:proofErr w:type="gramStart"/>
      <w:r>
        <w:t>а-</w:t>
      </w:r>
      <w:proofErr w:type="gramEnd"/>
      <w:r>
        <w:t xml:space="preserve"> меню: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чтобы сосчитать выручку;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чтобы заказать продукты на базах снабжения;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в. чтобы рассчитать потребность в продуктах.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8. Назовите документы, по которым устанавливают нормы вложения сырья на каждое блюдо: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по меню;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по сборнику рецептур;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в. по план</w:t>
      </w:r>
      <w:proofErr w:type="gramStart"/>
      <w:r>
        <w:t>у-</w:t>
      </w:r>
      <w:proofErr w:type="gramEnd"/>
      <w:r>
        <w:t xml:space="preserve"> меню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9. Укажите, как определяют подлежащие включению в калькуляцию цены на продукты: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рассчитывают средние рыночные;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б. по распоряжению директора предприятия;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в</w:t>
      </w:r>
      <w:proofErr w:type="gramEnd"/>
      <w:r>
        <w:t xml:space="preserve">. </w:t>
      </w:r>
      <w:proofErr w:type="gramStart"/>
      <w:r>
        <w:t>из</w:t>
      </w:r>
      <w:proofErr w:type="gramEnd"/>
      <w:r>
        <w:t xml:space="preserve"> документов, сопровождающие закупленные продукты.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10.Укажите, как при составлении калькуляции исчисляют стоимость сырьевого набора?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а. складывают цены всех продуктов, входящих в калькуляционный расчет;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proofErr w:type="gramStart"/>
      <w:r>
        <w:t>б</w:t>
      </w:r>
      <w:proofErr w:type="gramEnd"/>
      <w:r>
        <w:t>. складывают норму закладки всех продуктов, входящих в блюдо, и умножают на цену;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</w:pPr>
      <w:r>
        <w:t>в. умножают нормы закладки продуктов на их цены и суммируют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jc w:val="center"/>
      </w:pPr>
    </w:p>
    <w:p w:rsidR="003A3229" w:rsidRDefault="003A3229" w:rsidP="003A3229">
      <w:pPr>
        <w:pStyle w:val="a3"/>
        <w:spacing w:before="0" w:beforeAutospacing="0" w:after="0" w:afterAutospacing="0" w:line="294" w:lineRule="atLeast"/>
        <w:ind w:left="720"/>
      </w:pPr>
      <w:r>
        <w:rPr>
          <w:b/>
          <w:bCs/>
        </w:rPr>
        <w:t>Критерии оценки: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ind w:left="720"/>
      </w:pPr>
      <w:r>
        <w:br/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ind w:left="720"/>
        <w:jc w:val="both"/>
      </w:pPr>
      <w:r>
        <w:rPr>
          <w:b/>
          <w:bCs/>
        </w:rPr>
        <w:t>5»</w:t>
      </w:r>
      <w:r>
        <w:t> - получают учащиеся, выполнившие задание в заданное время, самостоятельно справившиеся с работой на 100 - 90 %;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ind w:left="720"/>
        <w:jc w:val="both"/>
      </w:pPr>
      <w:r>
        <w:rPr>
          <w:b/>
          <w:bCs/>
        </w:rPr>
        <w:t>«4»</w:t>
      </w:r>
      <w:r>
        <w:t> - ставится в том случае, учащиеся выполнили задание в заданное время</w:t>
      </w:r>
      <w:proofErr w:type="gramStart"/>
      <w:r>
        <w:t xml:space="preserve"> ,</w:t>
      </w:r>
      <w:proofErr w:type="gramEnd"/>
      <w:r>
        <w:t xml:space="preserve"> самостоятельно, но верные ответы составляют 80 % от общего количества;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ind w:left="720"/>
        <w:jc w:val="both"/>
      </w:pPr>
      <w:r>
        <w:rPr>
          <w:b/>
          <w:bCs/>
        </w:rPr>
        <w:t>«3» </w:t>
      </w:r>
      <w:r>
        <w:t>- соответствует работа, содержащая 50 – 70 % правильных ответов, учащиеся не уложились в заданное время</w:t>
      </w:r>
    </w:p>
    <w:p w:rsidR="003A3229" w:rsidRDefault="003A3229" w:rsidP="003A3229">
      <w:pPr>
        <w:pStyle w:val="a3"/>
        <w:spacing w:before="0" w:beforeAutospacing="0" w:after="0" w:afterAutospacing="0" w:line="294" w:lineRule="atLeast"/>
        <w:ind w:left="720"/>
        <w:jc w:val="both"/>
      </w:pPr>
      <w:r>
        <w:t>«</w:t>
      </w:r>
      <w:r>
        <w:rPr>
          <w:b/>
          <w:bCs/>
        </w:rPr>
        <w:t>2»</w:t>
      </w:r>
      <w:r>
        <w:t> - соответствует работа, содержащая менее 50% правильных ответов, учащиеся не уложились в заданное время, самостоятельность при выполнении задания отсутствует</w:t>
      </w:r>
    </w:p>
    <w:p w:rsidR="003A3229" w:rsidRDefault="003A3229" w:rsidP="003A3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</w:t>
      </w:r>
    </w:p>
    <w:p w:rsidR="003A3229" w:rsidRDefault="003A3229" w:rsidP="003A3229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sectPr w:rsidR="003A3229" w:rsidSect="007B0F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287B7D"/>
    <w:multiLevelType w:val="multilevel"/>
    <w:tmpl w:val="76A40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115E79"/>
    <w:multiLevelType w:val="multilevel"/>
    <w:tmpl w:val="1A988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02D2"/>
    <w:rsid w:val="00000439"/>
    <w:rsid w:val="000015CD"/>
    <w:rsid w:val="00002063"/>
    <w:rsid w:val="00002815"/>
    <w:rsid w:val="00002E24"/>
    <w:rsid w:val="000033AE"/>
    <w:rsid w:val="00003BA3"/>
    <w:rsid w:val="00004A75"/>
    <w:rsid w:val="00004F33"/>
    <w:rsid w:val="0000534C"/>
    <w:rsid w:val="00007154"/>
    <w:rsid w:val="00007715"/>
    <w:rsid w:val="000078EA"/>
    <w:rsid w:val="00010C18"/>
    <w:rsid w:val="0001225F"/>
    <w:rsid w:val="000145BC"/>
    <w:rsid w:val="00015ABE"/>
    <w:rsid w:val="000168D0"/>
    <w:rsid w:val="000174AF"/>
    <w:rsid w:val="000177A8"/>
    <w:rsid w:val="00021C69"/>
    <w:rsid w:val="00022ADA"/>
    <w:rsid w:val="00023453"/>
    <w:rsid w:val="000236BC"/>
    <w:rsid w:val="00023F35"/>
    <w:rsid w:val="0002429F"/>
    <w:rsid w:val="0002459E"/>
    <w:rsid w:val="00025FAC"/>
    <w:rsid w:val="000276D0"/>
    <w:rsid w:val="00027835"/>
    <w:rsid w:val="0003015D"/>
    <w:rsid w:val="000301CA"/>
    <w:rsid w:val="00030643"/>
    <w:rsid w:val="0003115B"/>
    <w:rsid w:val="00031E90"/>
    <w:rsid w:val="00032311"/>
    <w:rsid w:val="00032B2A"/>
    <w:rsid w:val="00033141"/>
    <w:rsid w:val="0003344E"/>
    <w:rsid w:val="000334B4"/>
    <w:rsid w:val="00034AA4"/>
    <w:rsid w:val="00035B98"/>
    <w:rsid w:val="000363CA"/>
    <w:rsid w:val="00036402"/>
    <w:rsid w:val="0003647C"/>
    <w:rsid w:val="000373A0"/>
    <w:rsid w:val="00037967"/>
    <w:rsid w:val="00037C88"/>
    <w:rsid w:val="00037F09"/>
    <w:rsid w:val="00041B6A"/>
    <w:rsid w:val="00041F6E"/>
    <w:rsid w:val="00042649"/>
    <w:rsid w:val="00042A83"/>
    <w:rsid w:val="00043BB8"/>
    <w:rsid w:val="00043BE9"/>
    <w:rsid w:val="00043EAE"/>
    <w:rsid w:val="0004575A"/>
    <w:rsid w:val="00045E89"/>
    <w:rsid w:val="00046ACE"/>
    <w:rsid w:val="00046DF4"/>
    <w:rsid w:val="00046E99"/>
    <w:rsid w:val="000474FD"/>
    <w:rsid w:val="000476C2"/>
    <w:rsid w:val="00047A9F"/>
    <w:rsid w:val="00047DF3"/>
    <w:rsid w:val="0005051E"/>
    <w:rsid w:val="00050742"/>
    <w:rsid w:val="000508AB"/>
    <w:rsid w:val="00050D20"/>
    <w:rsid w:val="0005281A"/>
    <w:rsid w:val="00053094"/>
    <w:rsid w:val="000534F9"/>
    <w:rsid w:val="00053707"/>
    <w:rsid w:val="0005414E"/>
    <w:rsid w:val="0005415E"/>
    <w:rsid w:val="00054813"/>
    <w:rsid w:val="00055916"/>
    <w:rsid w:val="00055B82"/>
    <w:rsid w:val="00056077"/>
    <w:rsid w:val="00057127"/>
    <w:rsid w:val="000578D1"/>
    <w:rsid w:val="000579AE"/>
    <w:rsid w:val="00057F2F"/>
    <w:rsid w:val="00060588"/>
    <w:rsid w:val="0006345D"/>
    <w:rsid w:val="00063B84"/>
    <w:rsid w:val="00063C2F"/>
    <w:rsid w:val="000667FD"/>
    <w:rsid w:val="00066BBB"/>
    <w:rsid w:val="00070127"/>
    <w:rsid w:val="0007034A"/>
    <w:rsid w:val="000705F2"/>
    <w:rsid w:val="00070DEC"/>
    <w:rsid w:val="00072BFA"/>
    <w:rsid w:val="000731D4"/>
    <w:rsid w:val="0007587A"/>
    <w:rsid w:val="0008057A"/>
    <w:rsid w:val="00080C98"/>
    <w:rsid w:val="00081174"/>
    <w:rsid w:val="000831AC"/>
    <w:rsid w:val="000833AE"/>
    <w:rsid w:val="0008495E"/>
    <w:rsid w:val="000855DC"/>
    <w:rsid w:val="00085DCD"/>
    <w:rsid w:val="00087AE9"/>
    <w:rsid w:val="00090ACD"/>
    <w:rsid w:val="00090CA7"/>
    <w:rsid w:val="00090F9A"/>
    <w:rsid w:val="00091EAC"/>
    <w:rsid w:val="00092E42"/>
    <w:rsid w:val="00093842"/>
    <w:rsid w:val="00093F02"/>
    <w:rsid w:val="00095DF9"/>
    <w:rsid w:val="0009659C"/>
    <w:rsid w:val="00096D53"/>
    <w:rsid w:val="00097F57"/>
    <w:rsid w:val="000A0096"/>
    <w:rsid w:val="000A0A5C"/>
    <w:rsid w:val="000A0E79"/>
    <w:rsid w:val="000A1A60"/>
    <w:rsid w:val="000A2C2C"/>
    <w:rsid w:val="000A3D23"/>
    <w:rsid w:val="000A4405"/>
    <w:rsid w:val="000A44EF"/>
    <w:rsid w:val="000A4FB2"/>
    <w:rsid w:val="000A57EA"/>
    <w:rsid w:val="000A6159"/>
    <w:rsid w:val="000A66AB"/>
    <w:rsid w:val="000A7972"/>
    <w:rsid w:val="000B0084"/>
    <w:rsid w:val="000B0F5A"/>
    <w:rsid w:val="000B1A91"/>
    <w:rsid w:val="000B219D"/>
    <w:rsid w:val="000B33D0"/>
    <w:rsid w:val="000B37F9"/>
    <w:rsid w:val="000B412B"/>
    <w:rsid w:val="000B4976"/>
    <w:rsid w:val="000B5337"/>
    <w:rsid w:val="000B5D70"/>
    <w:rsid w:val="000B5EDA"/>
    <w:rsid w:val="000C1E43"/>
    <w:rsid w:val="000C1FA4"/>
    <w:rsid w:val="000C21A0"/>
    <w:rsid w:val="000C238A"/>
    <w:rsid w:val="000C255E"/>
    <w:rsid w:val="000C3A1F"/>
    <w:rsid w:val="000C4241"/>
    <w:rsid w:val="000C476F"/>
    <w:rsid w:val="000C4E7B"/>
    <w:rsid w:val="000C6482"/>
    <w:rsid w:val="000C6B3C"/>
    <w:rsid w:val="000C7184"/>
    <w:rsid w:val="000D0620"/>
    <w:rsid w:val="000D0DA3"/>
    <w:rsid w:val="000D106F"/>
    <w:rsid w:val="000D1BE6"/>
    <w:rsid w:val="000D264F"/>
    <w:rsid w:val="000D3FED"/>
    <w:rsid w:val="000D4387"/>
    <w:rsid w:val="000D5E4E"/>
    <w:rsid w:val="000D5F9B"/>
    <w:rsid w:val="000D62FD"/>
    <w:rsid w:val="000D7BF2"/>
    <w:rsid w:val="000E154D"/>
    <w:rsid w:val="000E1957"/>
    <w:rsid w:val="000E2B87"/>
    <w:rsid w:val="000E3D42"/>
    <w:rsid w:val="000E3E09"/>
    <w:rsid w:val="000E40EC"/>
    <w:rsid w:val="000E41B2"/>
    <w:rsid w:val="000E440C"/>
    <w:rsid w:val="000E5199"/>
    <w:rsid w:val="000E56F2"/>
    <w:rsid w:val="000E5B28"/>
    <w:rsid w:val="000E5B39"/>
    <w:rsid w:val="000E5EDC"/>
    <w:rsid w:val="000E636C"/>
    <w:rsid w:val="000E7ED6"/>
    <w:rsid w:val="000F079D"/>
    <w:rsid w:val="000F1A90"/>
    <w:rsid w:val="000F1C99"/>
    <w:rsid w:val="000F292F"/>
    <w:rsid w:val="000F3B7E"/>
    <w:rsid w:val="000F419B"/>
    <w:rsid w:val="000F42C1"/>
    <w:rsid w:val="000F43F0"/>
    <w:rsid w:val="000F45AB"/>
    <w:rsid w:val="000F45AD"/>
    <w:rsid w:val="000F4718"/>
    <w:rsid w:val="000F4A98"/>
    <w:rsid w:val="000F61B9"/>
    <w:rsid w:val="000F64D6"/>
    <w:rsid w:val="000F6BC9"/>
    <w:rsid w:val="000F6D52"/>
    <w:rsid w:val="000F7B94"/>
    <w:rsid w:val="00100831"/>
    <w:rsid w:val="00100D9E"/>
    <w:rsid w:val="0010199C"/>
    <w:rsid w:val="00101F63"/>
    <w:rsid w:val="001027AE"/>
    <w:rsid w:val="001034A4"/>
    <w:rsid w:val="00103C4A"/>
    <w:rsid w:val="00103F26"/>
    <w:rsid w:val="001046B0"/>
    <w:rsid w:val="00104764"/>
    <w:rsid w:val="0010510F"/>
    <w:rsid w:val="00105888"/>
    <w:rsid w:val="0010729D"/>
    <w:rsid w:val="001078FD"/>
    <w:rsid w:val="00111663"/>
    <w:rsid w:val="00112277"/>
    <w:rsid w:val="00112A6B"/>
    <w:rsid w:val="00112B43"/>
    <w:rsid w:val="00113587"/>
    <w:rsid w:val="0011425E"/>
    <w:rsid w:val="001143A5"/>
    <w:rsid w:val="00115691"/>
    <w:rsid w:val="00117A63"/>
    <w:rsid w:val="001209E3"/>
    <w:rsid w:val="00120B4C"/>
    <w:rsid w:val="00121A05"/>
    <w:rsid w:val="00122BAC"/>
    <w:rsid w:val="001231D4"/>
    <w:rsid w:val="0012329B"/>
    <w:rsid w:val="00123BC6"/>
    <w:rsid w:val="00123D5E"/>
    <w:rsid w:val="00125E6E"/>
    <w:rsid w:val="0012617D"/>
    <w:rsid w:val="00126893"/>
    <w:rsid w:val="00130649"/>
    <w:rsid w:val="00130AE0"/>
    <w:rsid w:val="00131A4F"/>
    <w:rsid w:val="00133511"/>
    <w:rsid w:val="001338C4"/>
    <w:rsid w:val="00133911"/>
    <w:rsid w:val="00135791"/>
    <w:rsid w:val="00135A43"/>
    <w:rsid w:val="00135B2C"/>
    <w:rsid w:val="00136099"/>
    <w:rsid w:val="001368EA"/>
    <w:rsid w:val="00136B4B"/>
    <w:rsid w:val="00137234"/>
    <w:rsid w:val="00137B2C"/>
    <w:rsid w:val="00141506"/>
    <w:rsid w:val="00142D62"/>
    <w:rsid w:val="0014360D"/>
    <w:rsid w:val="00143633"/>
    <w:rsid w:val="00143D08"/>
    <w:rsid w:val="001440F1"/>
    <w:rsid w:val="0014432A"/>
    <w:rsid w:val="0014482C"/>
    <w:rsid w:val="00145E63"/>
    <w:rsid w:val="00146C4F"/>
    <w:rsid w:val="00147BE3"/>
    <w:rsid w:val="0015091F"/>
    <w:rsid w:val="00151DEA"/>
    <w:rsid w:val="00151FE6"/>
    <w:rsid w:val="00152904"/>
    <w:rsid w:val="00153129"/>
    <w:rsid w:val="00153836"/>
    <w:rsid w:val="0015501B"/>
    <w:rsid w:val="001563FF"/>
    <w:rsid w:val="0015687F"/>
    <w:rsid w:val="001568BA"/>
    <w:rsid w:val="00156C4A"/>
    <w:rsid w:val="00157677"/>
    <w:rsid w:val="0016000D"/>
    <w:rsid w:val="001601D2"/>
    <w:rsid w:val="00160286"/>
    <w:rsid w:val="001613F5"/>
    <w:rsid w:val="00162FD2"/>
    <w:rsid w:val="0016310A"/>
    <w:rsid w:val="00163699"/>
    <w:rsid w:val="00163ADD"/>
    <w:rsid w:val="00163FA3"/>
    <w:rsid w:val="00164F1C"/>
    <w:rsid w:val="0016553C"/>
    <w:rsid w:val="001676DA"/>
    <w:rsid w:val="00167861"/>
    <w:rsid w:val="0017076A"/>
    <w:rsid w:val="0017125E"/>
    <w:rsid w:val="00172542"/>
    <w:rsid w:val="001728AF"/>
    <w:rsid w:val="00172F28"/>
    <w:rsid w:val="00174315"/>
    <w:rsid w:val="001745C5"/>
    <w:rsid w:val="00175D05"/>
    <w:rsid w:val="0017607E"/>
    <w:rsid w:val="001769BF"/>
    <w:rsid w:val="001769F7"/>
    <w:rsid w:val="001804B0"/>
    <w:rsid w:val="00180B53"/>
    <w:rsid w:val="001812E9"/>
    <w:rsid w:val="001827E1"/>
    <w:rsid w:val="00182B36"/>
    <w:rsid w:val="001836F6"/>
    <w:rsid w:val="00183822"/>
    <w:rsid w:val="0018385A"/>
    <w:rsid w:val="001838D0"/>
    <w:rsid w:val="0018428B"/>
    <w:rsid w:val="00184F1F"/>
    <w:rsid w:val="00185035"/>
    <w:rsid w:val="00185BD6"/>
    <w:rsid w:val="00186455"/>
    <w:rsid w:val="00187BC7"/>
    <w:rsid w:val="00187D44"/>
    <w:rsid w:val="00191B9F"/>
    <w:rsid w:val="00193A70"/>
    <w:rsid w:val="00193B1E"/>
    <w:rsid w:val="0019474A"/>
    <w:rsid w:val="00194D6A"/>
    <w:rsid w:val="0019567B"/>
    <w:rsid w:val="00196B3B"/>
    <w:rsid w:val="00196DCC"/>
    <w:rsid w:val="0019700A"/>
    <w:rsid w:val="00197025"/>
    <w:rsid w:val="001A0233"/>
    <w:rsid w:val="001A218F"/>
    <w:rsid w:val="001A2AF5"/>
    <w:rsid w:val="001A2DB7"/>
    <w:rsid w:val="001A3D13"/>
    <w:rsid w:val="001A5D89"/>
    <w:rsid w:val="001A65E3"/>
    <w:rsid w:val="001A6779"/>
    <w:rsid w:val="001A7D97"/>
    <w:rsid w:val="001B01FE"/>
    <w:rsid w:val="001B0625"/>
    <w:rsid w:val="001B0BD9"/>
    <w:rsid w:val="001B20DD"/>
    <w:rsid w:val="001B2E2A"/>
    <w:rsid w:val="001B312D"/>
    <w:rsid w:val="001B342A"/>
    <w:rsid w:val="001B3693"/>
    <w:rsid w:val="001B4D26"/>
    <w:rsid w:val="001B5879"/>
    <w:rsid w:val="001B67B2"/>
    <w:rsid w:val="001B6D32"/>
    <w:rsid w:val="001B7C68"/>
    <w:rsid w:val="001C106F"/>
    <w:rsid w:val="001C23E9"/>
    <w:rsid w:val="001C24F9"/>
    <w:rsid w:val="001C2F78"/>
    <w:rsid w:val="001C34E1"/>
    <w:rsid w:val="001C435B"/>
    <w:rsid w:val="001C44EB"/>
    <w:rsid w:val="001C47E4"/>
    <w:rsid w:val="001C55EA"/>
    <w:rsid w:val="001C5A3A"/>
    <w:rsid w:val="001D2761"/>
    <w:rsid w:val="001D29B8"/>
    <w:rsid w:val="001D2DF8"/>
    <w:rsid w:val="001D4A00"/>
    <w:rsid w:val="001D4D5F"/>
    <w:rsid w:val="001D4FF5"/>
    <w:rsid w:val="001D60D9"/>
    <w:rsid w:val="001D6650"/>
    <w:rsid w:val="001D6B5E"/>
    <w:rsid w:val="001D70A4"/>
    <w:rsid w:val="001D72A8"/>
    <w:rsid w:val="001D77B5"/>
    <w:rsid w:val="001E038E"/>
    <w:rsid w:val="001E137A"/>
    <w:rsid w:val="001E25BF"/>
    <w:rsid w:val="001E28C2"/>
    <w:rsid w:val="001E2F69"/>
    <w:rsid w:val="001E3706"/>
    <w:rsid w:val="001E4969"/>
    <w:rsid w:val="001E5634"/>
    <w:rsid w:val="001E6799"/>
    <w:rsid w:val="001E6FE8"/>
    <w:rsid w:val="001E7A71"/>
    <w:rsid w:val="001F130A"/>
    <w:rsid w:val="001F1815"/>
    <w:rsid w:val="001F1898"/>
    <w:rsid w:val="001F2033"/>
    <w:rsid w:val="001F3B43"/>
    <w:rsid w:val="001F3E25"/>
    <w:rsid w:val="001F40FC"/>
    <w:rsid w:val="001F57E3"/>
    <w:rsid w:val="001F6BCB"/>
    <w:rsid w:val="001F7AB2"/>
    <w:rsid w:val="001F7D45"/>
    <w:rsid w:val="00200064"/>
    <w:rsid w:val="002004B7"/>
    <w:rsid w:val="002005BE"/>
    <w:rsid w:val="00200C16"/>
    <w:rsid w:val="00201E65"/>
    <w:rsid w:val="00202256"/>
    <w:rsid w:val="00203148"/>
    <w:rsid w:val="00204756"/>
    <w:rsid w:val="00205944"/>
    <w:rsid w:val="00206398"/>
    <w:rsid w:val="002064CE"/>
    <w:rsid w:val="00206D4C"/>
    <w:rsid w:val="0021076A"/>
    <w:rsid w:val="00210F3A"/>
    <w:rsid w:val="00212DCF"/>
    <w:rsid w:val="00213048"/>
    <w:rsid w:val="00213244"/>
    <w:rsid w:val="0021453E"/>
    <w:rsid w:val="00215874"/>
    <w:rsid w:val="00215B18"/>
    <w:rsid w:val="0021635B"/>
    <w:rsid w:val="00216BAA"/>
    <w:rsid w:val="0021724B"/>
    <w:rsid w:val="00217C1F"/>
    <w:rsid w:val="00217C9E"/>
    <w:rsid w:val="00221353"/>
    <w:rsid w:val="0022155C"/>
    <w:rsid w:val="002215C2"/>
    <w:rsid w:val="00221787"/>
    <w:rsid w:val="00221CF5"/>
    <w:rsid w:val="00221F1F"/>
    <w:rsid w:val="00223370"/>
    <w:rsid w:val="00223C81"/>
    <w:rsid w:val="00225207"/>
    <w:rsid w:val="002253B9"/>
    <w:rsid w:val="00226195"/>
    <w:rsid w:val="0022634F"/>
    <w:rsid w:val="0022661B"/>
    <w:rsid w:val="00226A14"/>
    <w:rsid w:val="002278DE"/>
    <w:rsid w:val="0022794F"/>
    <w:rsid w:val="00227E1A"/>
    <w:rsid w:val="00227EA4"/>
    <w:rsid w:val="002318CC"/>
    <w:rsid w:val="00232546"/>
    <w:rsid w:val="0023284F"/>
    <w:rsid w:val="002351C8"/>
    <w:rsid w:val="0023537D"/>
    <w:rsid w:val="0023545F"/>
    <w:rsid w:val="002356F4"/>
    <w:rsid w:val="002365AC"/>
    <w:rsid w:val="002367D5"/>
    <w:rsid w:val="00237377"/>
    <w:rsid w:val="002375EC"/>
    <w:rsid w:val="002377E3"/>
    <w:rsid w:val="00237D79"/>
    <w:rsid w:val="002406C1"/>
    <w:rsid w:val="00241D38"/>
    <w:rsid w:val="00242150"/>
    <w:rsid w:val="0024306E"/>
    <w:rsid w:val="002435FA"/>
    <w:rsid w:val="002441C8"/>
    <w:rsid w:val="002444B1"/>
    <w:rsid w:val="00244EBC"/>
    <w:rsid w:val="0024667F"/>
    <w:rsid w:val="00246D00"/>
    <w:rsid w:val="0025084C"/>
    <w:rsid w:val="00251231"/>
    <w:rsid w:val="00251F0A"/>
    <w:rsid w:val="00252277"/>
    <w:rsid w:val="002522B2"/>
    <w:rsid w:val="00252A6F"/>
    <w:rsid w:val="00253914"/>
    <w:rsid w:val="00254081"/>
    <w:rsid w:val="0025461D"/>
    <w:rsid w:val="00254729"/>
    <w:rsid w:val="0025554C"/>
    <w:rsid w:val="00255970"/>
    <w:rsid w:val="002577CF"/>
    <w:rsid w:val="00257BE1"/>
    <w:rsid w:val="00257CD5"/>
    <w:rsid w:val="00260096"/>
    <w:rsid w:val="00260276"/>
    <w:rsid w:val="002616FE"/>
    <w:rsid w:val="002619A0"/>
    <w:rsid w:val="0026234D"/>
    <w:rsid w:val="00262D35"/>
    <w:rsid w:val="00264096"/>
    <w:rsid w:val="0026449A"/>
    <w:rsid w:val="00264F0B"/>
    <w:rsid w:val="00265064"/>
    <w:rsid w:val="0026602E"/>
    <w:rsid w:val="0026608A"/>
    <w:rsid w:val="002707F1"/>
    <w:rsid w:val="00270842"/>
    <w:rsid w:val="00271846"/>
    <w:rsid w:val="00271883"/>
    <w:rsid w:val="00271A8D"/>
    <w:rsid w:val="0027455F"/>
    <w:rsid w:val="00274968"/>
    <w:rsid w:val="0027540F"/>
    <w:rsid w:val="00275906"/>
    <w:rsid w:val="00275A95"/>
    <w:rsid w:val="0027663C"/>
    <w:rsid w:val="00276959"/>
    <w:rsid w:val="00276A5C"/>
    <w:rsid w:val="00276BD5"/>
    <w:rsid w:val="002772F5"/>
    <w:rsid w:val="002775B3"/>
    <w:rsid w:val="00277844"/>
    <w:rsid w:val="00281EDC"/>
    <w:rsid w:val="00282AED"/>
    <w:rsid w:val="00282BCF"/>
    <w:rsid w:val="002831DD"/>
    <w:rsid w:val="00283802"/>
    <w:rsid w:val="00283F34"/>
    <w:rsid w:val="002843AC"/>
    <w:rsid w:val="002851C6"/>
    <w:rsid w:val="0028527D"/>
    <w:rsid w:val="002856E4"/>
    <w:rsid w:val="002863D2"/>
    <w:rsid w:val="00286F43"/>
    <w:rsid w:val="00287B2C"/>
    <w:rsid w:val="00287B5A"/>
    <w:rsid w:val="00287FBA"/>
    <w:rsid w:val="00290CD0"/>
    <w:rsid w:val="00290D20"/>
    <w:rsid w:val="00292C15"/>
    <w:rsid w:val="00292E82"/>
    <w:rsid w:val="00293582"/>
    <w:rsid w:val="00293CA3"/>
    <w:rsid w:val="00293CCA"/>
    <w:rsid w:val="00294206"/>
    <w:rsid w:val="00295196"/>
    <w:rsid w:val="00295460"/>
    <w:rsid w:val="00296579"/>
    <w:rsid w:val="002965FB"/>
    <w:rsid w:val="0029761C"/>
    <w:rsid w:val="002A0013"/>
    <w:rsid w:val="002A042C"/>
    <w:rsid w:val="002A068F"/>
    <w:rsid w:val="002A1D7D"/>
    <w:rsid w:val="002A25AB"/>
    <w:rsid w:val="002A261E"/>
    <w:rsid w:val="002A2E6F"/>
    <w:rsid w:val="002A2FE0"/>
    <w:rsid w:val="002A3DC6"/>
    <w:rsid w:val="002A439B"/>
    <w:rsid w:val="002A4508"/>
    <w:rsid w:val="002A4CAC"/>
    <w:rsid w:val="002A5B57"/>
    <w:rsid w:val="002A5CB4"/>
    <w:rsid w:val="002A69F5"/>
    <w:rsid w:val="002A6A5F"/>
    <w:rsid w:val="002A7221"/>
    <w:rsid w:val="002A79D3"/>
    <w:rsid w:val="002B0C58"/>
    <w:rsid w:val="002B0DEB"/>
    <w:rsid w:val="002B0E5F"/>
    <w:rsid w:val="002B1664"/>
    <w:rsid w:val="002B2B50"/>
    <w:rsid w:val="002B2C5F"/>
    <w:rsid w:val="002B3406"/>
    <w:rsid w:val="002B3F52"/>
    <w:rsid w:val="002B4047"/>
    <w:rsid w:val="002B4EF6"/>
    <w:rsid w:val="002B51A1"/>
    <w:rsid w:val="002B75EF"/>
    <w:rsid w:val="002C038F"/>
    <w:rsid w:val="002C12B7"/>
    <w:rsid w:val="002C12FC"/>
    <w:rsid w:val="002C1403"/>
    <w:rsid w:val="002C2C02"/>
    <w:rsid w:val="002C2CEC"/>
    <w:rsid w:val="002C2D80"/>
    <w:rsid w:val="002C3859"/>
    <w:rsid w:val="002C3C68"/>
    <w:rsid w:val="002C411E"/>
    <w:rsid w:val="002C55DC"/>
    <w:rsid w:val="002C62BB"/>
    <w:rsid w:val="002C6EE6"/>
    <w:rsid w:val="002D19B3"/>
    <w:rsid w:val="002D19F5"/>
    <w:rsid w:val="002D3AF0"/>
    <w:rsid w:val="002D6561"/>
    <w:rsid w:val="002D65C0"/>
    <w:rsid w:val="002D660D"/>
    <w:rsid w:val="002D6BE3"/>
    <w:rsid w:val="002D7280"/>
    <w:rsid w:val="002D7ABB"/>
    <w:rsid w:val="002D7E79"/>
    <w:rsid w:val="002E1767"/>
    <w:rsid w:val="002E1EB7"/>
    <w:rsid w:val="002E223F"/>
    <w:rsid w:val="002E2AB8"/>
    <w:rsid w:val="002E309F"/>
    <w:rsid w:val="002E339C"/>
    <w:rsid w:val="002E3D2B"/>
    <w:rsid w:val="002E423C"/>
    <w:rsid w:val="002E4701"/>
    <w:rsid w:val="002E4B03"/>
    <w:rsid w:val="002E5A8D"/>
    <w:rsid w:val="002E5F9D"/>
    <w:rsid w:val="002E69AC"/>
    <w:rsid w:val="002E7249"/>
    <w:rsid w:val="002E74AE"/>
    <w:rsid w:val="002E754A"/>
    <w:rsid w:val="002E7E54"/>
    <w:rsid w:val="002F0F3F"/>
    <w:rsid w:val="002F1256"/>
    <w:rsid w:val="002F1EDC"/>
    <w:rsid w:val="002F280F"/>
    <w:rsid w:val="002F59B2"/>
    <w:rsid w:val="002F5FD0"/>
    <w:rsid w:val="002F61D2"/>
    <w:rsid w:val="002F640E"/>
    <w:rsid w:val="002F7990"/>
    <w:rsid w:val="0030009E"/>
    <w:rsid w:val="003005FD"/>
    <w:rsid w:val="00304222"/>
    <w:rsid w:val="0030430B"/>
    <w:rsid w:val="003050A9"/>
    <w:rsid w:val="003052F5"/>
    <w:rsid w:val="00311179"/>
    <w:rsid w:val="0031182D"/>
    <w:rsid w:val="00311A7E"/>
    <w:rsid w:val="00312A82"/>
    <w:rsid w:val="0031330A"/>
    <w:rsid w:val="00313791"/>
    <w:rsid w:val="00314BFD"/>
    <w:rsid w:val="00315085"/>
    <w:rsid w:val="0031534F"/>
    <w:rsid w:val="00316193"/>
    <w:rsid w:val="00316198"/>
    <w:rsid w:val="00316FD2"/>
    <w:rsid w:val="0031728E"/>
    <w:rsid w:val="0032037D"/>
    <w:rsid w:val="00320B7C"/>
    <w:rsid w:val="00320F52"/>
    <w:rsid w:val="0032131E"/>
    <w:rsid w:val="00321889"/>
    <w:rsid w:val="00321DF7"/>
    <w:rsid w:val="003222DC"/>
    <w:rsid w:val="00322AA3"/>
    <w:rsid w:val="00323365"/>
    <w:rsid w:val="00323C4F"/>
    <w:rsid w:val="00323C51"/>
    <w:rsid w:val="00323DB5"/>
    <w:rsid w:val="003242F6"/>
    <w:rsid w:val="00325D71"/>
    <w:rsid w:val="00326A50"/>
    <w:rsid w:val="0032797D"/>
    <w:rsid w:val="00327EA5"/>
    <w:rsid w:val="00330414"/>
    <w:rsid w:val="00330690"/>
    <w:rsid w:val="0033208B"/>
    <w:rsid w:val="0033240C"/>
    <w:rsid w:val="003329C9"/>
    <w:rsid w:val="003338C3"/>
    <w:rsid w:val="00334521"/>
    <w:rsid w:val="003346E5"/>
    <w:rsid w:val="003368FD"/>
    <w:rsid w:val="00336AC0"/>
    <w:rsid w:val="00337E84"/>
    <w:rsid w:val="003401BA"/>
    <w:rsid w:val="00340322"/>
    <w:rsid w:val="00340B18"/>
    <w:rsid w:val="00341B28"/>
    <w:rsid w:val="00342081"/>
    <w:rsid w:val="00342AC6"/>
    <w:rsid w:val="00344B48"/>
    <w:rsid w:val="00344CC2"/>
    <w:rsid w:val="00344EE0"/>
    <w:rsid w:val="003468FE"/>
    <w:rsid w:val="00346965"/>
    <w:rsid w:val="00346A45"/>
    <w:rsid w:val="00346DF1"/>
    <w:rsid w:val="003506C7"/>
    <w:rsid w:val="003519A6"/>
    <w:rsid w:val="00351A4F"/>
    <w:rsid w:val="00351E1E"/>
    <w:rsid w:val="003521DB"/>
    <w:rsid w:val="003526FA"/>
    <w:rsid w:val="003532AA"/>
    <w:rsid w:val="00353CE0"/>
    <w:rsid w:val="003557E0"/>
    <w:rsid w:val="003559D6"/>
    <w:rsid w:val="00355F19"/>
    <w:rsid w:val="00356075"/>
    <w:rsid w:val="003569D5"/>
    <w:rsid w:val="00356F15"/>
    <w:rsid w:val="00361250"/>
    <w:rsid w:val="003612A0"/>
    <w:rsid w:val="00361D5C"/>
    <w:rsid w:val="003622D3"/>
    <w:rsid w:val="003626D0"/>
    <w:rsid w:val="00363799"/>
    <w:rsid w:val="00363FD4"/>
    <w:rsid w:val="0036449C"/>
    <w:rsid w:val="00364A00"/>
    <w:rsid w:val="00365717"/>
    <w:rsid w:val="00366619"/>
    <w:rsid w:val="003669E8"/>
    <w:rsid w:val="00367614"/>
    <w:rsid w:val="00367A3E"/>
    <w:rsid w:val="00370D9B"/>
    <w:rsid w:val="003713E2"/>
    <w:rsid w:val="00373592"/>
    <w:rsid w:val="0037367D"/>
    <w:rsid w:val="00373B00"/>
    <w:rsid w:val="00373D6B"/>
    <w:rsid w:val="003740FC"/>
    <w:rsid w:val="0037469C"/>
    <w:rsid w:val="00375C8C"/>
    <w:rsid w:val="00376966"/>
    <w:rsid w:val="00376D01"/>
    <w:rsid w:val="00377F88"/>
    <w:rsid w:val="00382414"/>
    <w:rsid w:val="0038475D"/>
    <w:rsid w:val="003851A7"/>
    <w:rsid w:val="00385DC1"/>
    <w:rsid w:val="00386618"/>
    <w:rsid w:val="00387A46"/>
    <w:rsid w:val="00387CAA"/>
    <w:rsid w:val="00390523"/>
    <w:rsid w:val="00390FF3"/>
    <w:rsid w:val="0039371B"/>
    <w:rsid w:val="00394462"/>
    <w:rsid w:val="00394566"/>
    <w:rsid w:val="00395211"/>
    <w:rsid w:val="003966F8"/>
    <w:rsid w:val="0039741D"/>
    <w:rsid w:val="00397424"/>
    <w:rsid w:val="003978A3"/>
    <w:rsid w:val="00397929"/>
    <w:rsid w:val="003A0AB1"/>
    <w:rsid w:val="003A0C1B"/>
    <w:rsid w:val="003A3229"/>
    <w:rsid w:val="003A3A30"/>
    <w:rsid w:val="003A7780"/>
    <w:rsid w:val="003B055E"/>
    <w:rsid w:val="003B2541"/>
    <w:rsid w:val="003B2AA5"/>
    <w:rsid w:val="003B623D"/>
    <w:rsid w:val="003B71C6"/>
    <w:rsid w:val="003B7397"/>
    <w:rsid w:val="003B7DEA"/>
    <w:rsid w:val="003B7FBD"/>
    <w:rsid w:val="003C0885"/>
    <w:rsid w:val="003C0C63"/>
    <w:rsid w:val="003C22CA"/>
    <w:rsid w:val="003C2A17"/>
    <w:rsid w:val="003C2B10"/>
    <w:rsid w:val="003C3111"/>
    <w:rsid w:val="003C3939"/>
    <w:rsid w:val="003C3DB3"/>
    <w:rsid w:val="003C485A"/>
    <w:rsid w:val="003C51A0"/>
    <w:rsid w:val="003C5361"/>
    <w:rsid w:val="003C5882"/>
    <w:rsid w:val="003D2C9A"/>
    <w:rsid w:val="003D467C"/>
    <w:rsid w:val="003D53ED"/>
    <w:rsid w:val="003D75BC"/>
    <w:rsid w:val="003D78A9"/>
    <w:rsid w:val="003E02C5"/>
    <w:rsid w:val="003E03B5"/>
    <w:rsid w:val="003E20B1"/>
    <w:rsid w:val="003E2A2F"/>
    <w:rsid w:val="003E304F"/>
    <w:rsid w:val="003E46BF"/>
    <w:rsid w:val="003E550F"/>
    <w:rsid w:val="003E59B7"/>
    <w:rsid w:val="003E6A94"/>
    <w:rsid w:val="003E7A52"/>
    <w:rsid w:val="003F09D7"/>
    <w:rsid w:val="003F0DE8"/>
    <w:rsid w:val="003F1AF3"/>
    <w:rsid w:val="003F1E8B"/>
    <w:rsid w:val="003F22A8"/>
    <w:rsid w:val="003F2AE7"/>
    <w:rsid w:val="003F3AE8"/>
    <w:rsid w:val="003F3BB5"/>
    <w:rsid w:val="003F3E4C"/>
    <w:rsid w:val="003F4573"/>
    <w:rsid w:val="003F4DF7"/>
    <w:rsid w:val="003F4E94"/>
    <w:rsid w:val="003F50DB"/>
    <w:rsid w:val="003F5163"/>
    <w:rsid w:val="003F6978"/>
    <w:rsid w:val="003F6AB5"/>
    <w:rsid w:val="003F6E07"/>
    <w:rsid w:val="004003EA"/>
    <w:rsid w:val="004010C9"/>
    <w:rsid w:val="00402425"/>
    <w:rsid w:val="004024B0"/>
    <w:rsid w:val="00404C81"/>
    <w:rsid w:val="00405DCC"/>
    <w:rsid w:val="0040743C"/>
    <w:rsid w:val="004078F4"/>
    <w:rsid w:val="00407B8C"/>
    <w:rsid w:val="00410447"/>
    <w:rsid w:val="00410859"/>
    <w:rsid w:val="00410DA0"/>
    <w:rsid w:val="00413535"/>
    <w:rsid w:val="00413586"/>
    <w:rsid w:val="00414FD0"/>
    <w:rsid w:val="004152F1"/>
    <w:rsid w:val="0041553C"/>
    <w:rsid w:val="0041586C"/>
    <w:rsid w:val="00415BB0"/>
    <w:rsid w:val="004163B4"/>
    <w:rsid w:val="00416832"/>
    <w:rsid w:val="004174D7"/>
    <w:rsid w:val="0041781A"/>
    <w:rsid w:val="004203DF"/>
    <w:rsid w:val="0042081E"/>
    <w:rsid w:val="00421924"/>
    <w:rsid w:val="00421FF1"/>
    <w:rsid w:val="004222A8"/>
    <w:rsid w:val="004229EA"/>
    <w:rsid w:val="004254AF"/>
    <w:rsid w:val="0042591C"/>
    <w:rsid w:val="00426A94"/>
    <w:rsid w:val="00427263"/>
    <w:rsid w:val="004274A8"/>
    <w:rsid w:val="004309B3"/>
    <w:rsid w:val="004313B5"/>
    <w:rsid w:val="004320AD"/>
    <w:rsid w:val="00433423"/>
    <w:rsid w:val="004338D0"/>
    <w:rsid w:val="0043557C"/>
    <w:rsid w:val="004361DB"/>
    <w:rsid w:val="00437094"/>
    <w:rsid w:val="004370CD"/>
    <w:rsid w:val="00437C76"/>
    <w:rsid w:val="00437FB3"/>
    <w:rsid w:val="00437FC1"/>
    <w:rsid w:val="00440087"/>
    <w:rsid w:val="004409C4"/>
    <w:rsid w:val="00440F98"/>
    <w:rsid w:val="00441DEE"/>
    <w:rsid w:val="004420F9"/>
    <w:rsid w:val="004422E4"/>
    <w:rsid w:val="00442D70"/>
    <w:rsid w:val="00443619"/>
    <w:rsid w:val="00443B7E"/>
    <w:rsid w:val="00443DE9"/>
    <w:rsid w:val="00444637"/>
    <w:rsid w:val="0044464A"/>
    <w:rsid w:val="00445281"/>
    <w:rsid w:val="0044549A"/>
    <w:rsid w:val="0044605F"/>
    <w:rsid w:val="0044675C"/>
    <w:rsid w:val="004478D2"/>
    <w:rsid w:val="00447E94"/>
    <w:rsid w:val="00450AC3"/>
    <w:rsid w:val="00450E87"/>
    <w:rsid w:val="004526A5"/>
    <w:rsid w:val="00453D6F"/>
    <w:rsid w:val="0045564F"/>
    <w:rsid w:val="00456F4C"/>
    <w:rsid w:val="00456F7B"/>
    <w:rsid w:val="00457484"/>
    <w:rsid w:val="00461F90"/>
    <w:rsid w:val="00462213"/>
    <w:rsid w:val="00462538"/>
    <w:rsid w:val="00462897"/>
    <w:rsid w:val="00464798"/>
    <w:rsid w:val="00465BEF"/>
    <w:rsid w:val="00467E98"/>
    <w:rsid w:val="00470F05"/>
    <w:rsid w:val="00470FA5"/>
    <w:rsid w:val="0047153F"/>
    <w:rsid w:val="004722C9"/>
    <w:rsid w:val="004724A0"/>
    <w:rsid w:val="00472578"/>
    <w:rsid w:val="00472812"/>
    <w:rsid w:val="004734F8"/>
    <w:rsid w:val="00473BD7"/>
    <w:rsid w:val="00473BDF"/>
    <w:rsid w:val="004745E5"/>
    <w:rsid w:val="00475400"/>
    <w:rsid w:val="0047592C"/>
    <w:rsid w:val="004764CA"/>
    <w:rsid w:val="00476E3B"/>
    <w:rsid w:val="0048051E"/>
    <w:rsid w:val="00480E76"/>
    <w:rsid w:val="004827C9"/>
    <w:rsid w:val="00483D8A"/>
    <w:rsid w:val="00484A48"/>
    <w:rsid w:val="004855C2"/>
    <w:rsid w:val="00486146"/>
    <w:rsid w:val="00486727"/>
    <w:rsid w:val="00486AA0"/>
    <w:rsid w:val="00487098"/>
    <w:rsid w:val="00487C5C"/>
    <w:rsid w:val="00490E4B"/>
    <w:rsid w:val="00491085"/>
    <w:rsid w:val="00495410"/>
    <w:rsid w:val="004958FC"/>
    <w:rsid w:val="00496372"/>
    <w:rsid w:val="004972B1"/>
    <w:rsid w:val="00497A8F"/>
    <w:rsid w:val="00497AD6"/>
    <w:rsid w:val="004A29DE"/>
    <w:rsid w:val="004A3FE7"/>
    <w:rsid w:val="004A51F1"/>
    <w:rsid w:val="004A5911"/>
    <w:rsid w:val="004A7AA2"/>
    <w:rsid w:val="004B0B69"/>
    <w:rsid w:val="004B1A7B"/>
    <w:rsid w:val="004B301F"/>
    <w:rsid w:val="004B4AAB"/>
    <w:rsid w:val="004B4CDE"/>
    <w:rsid w:val="004B5109"/>
    <w:rsid w:val="004B6812"/>
    <w:rsid w:val="004B7499"/>
    <w:rsid w:val="004B74B7"/>
    <w:rsid w:val="004B7ACD"/>
    <w:rsid w:val="004B7BAC"/>
    <w:rsid w:val="004C05F5"/>
    <w:rsid w:val="004C16B4"/>
    <w:rsid w:val="004C2446"/>
    <w:rsid w:val="004C3241"/>
    <w:rsid w:val="004C364A"/>
    <w:rsid w:val="004C4E1F"/>
    <w:rsid w:val="004C5075"/>
    <w:rsid w:val="004C558D"/>
    <w:rsid w:val="004C5D8A"/>
    <w:rsid w:val="004C6097"/>
    <w:rsid w:val="004C663F"/>
    <w:rsid w:val="004C6E49"/>
    <w:rsid w:val="004D05E7"/>
    <w:rsid w:val="004D2B13"/>
    <w:rsid w:val="004D2CC1"/>
    <w:rsid w:val="004D3A1B"/>
    <w:rsid w:val="004D3BC7"/>
    <w:rsid w:val="004D4926"/>
    <w:rsid w:val="004D544E"/>
    <w:rsid w:val="004D6748"/>
    <w:rsid w:val="004D6FB8"/>
    <w:rsid w:val="004E1462"/>
    <w:rsid w:val="004E1698"/>
    <w:rsid w:val="004E20A2"/>
    <w:rsid w:val="004E270D"/>
    <w:rsid w:val="004E356E"/>
    <w:rsid w:val="004E37D4"/>
    <w:rsid w:val="004E40A8"/>
    <w:rsid w:val="004E4E2D"/>
    <w:rsid w:val="004E5ABC"/>
    <w:rsid w:val="004E6B22"/>
    <w:rsid w:val="004E7908"/>
    <w:rsid w:val="004F03D0"/>
    <w:rsid w:val="004F110E"/>
    <w:rsid w:val="004F1448"/>
    <w:rsid w:val="004F163C"/>
    <w:rsid w:val="004F27D7"/>
    <w:rsid w:val="004F2A19"/>
    <w:rsid w:val="004F2F3C"/>
    <w:rsid w:val="004F44DB"/>
    <w:rsid w:val="004F4D6E"/>
    <w:rsid w:val="004F546F"/>
    <w:rsid w:val="004F5762"/>
    <w:rsid w:val="004F635C"/>
    <w:rsid w:val="004F693B"/>
    <w:rsid w:val="004F7DAF"/>
    <w:rsid w:val="004F7FDA"/>
    <w:rsid w:val="005004E2"/>
    <w:rsid w:val="00500528"/>
    <w:rsid w:val="00500793"/>
    <w:rsid w:val="00500A76"/>
    <w:rsid w:val="00500F77"/>
    <w:rsid w:val="00502F4C"/>
    <w:rsid w:val="00502FDB"/>
    <w:rsid w:val="00503732"/>
    <w:rsid w:val="0050411D"/>
    <w:rsid w:val="005048E2"/>
    <w:rsid w:val="00506065"/>
    <w:rsid w:val="005068D2"/>
    <w:rsid w:val="00507CBB"/>
    <w:rsid w:val="00510432"/>
    <w:rsid w:val="005107A1"/>
    <w:rsid w:val="00510936"/>
    <w:rsid w:val="00513154"/>
    <w:rsid w:val="00513865"/>
    <w:rsid w:val="005141D8"/>
    <w:rsid w:val="005145B2"/>
    <w:rsid w:val="00514AC2"/>
    <w:rsid w:val="00515248"/>
    <w:rsid w:val="00515C88"/>
    <w:rsid w:val="0051732C"/>
    <w:rsid w:val="005173ED"/>
    <w:rsid w:val="00517748"/>
    <w:rsid w:val="00517FC1"/>
    <w:rsid w:val="005208CF"/>
    <w:rsid w:val="00521A88"/>
    <w:rsid w:val="0052535B"/>
    <w:rsid w:val="00525420"/>
    <w:rsid w:val="00526888"/>
    <w:rsid w:val="00526DBD"/>
    <w:rsid w:val="00527495"/>
    <w:rsid w:val="00530451"/>
    <w:rsid w:val="0053129A"/>
    <w:rsid w:val="005319EC"/>
    <w:rsid w:val="00531B84"/>
    <w:rsid w:val="00532B37"/>
    <w:rsid w:val="0053323E"/>
    <w:rsid w:val="00534081"/>
    <w:rsid w:val="00534CDC"/>
    <w:rsid w:val="00534DDF"/>
    <w:rsid w:val="005354E2"/>
    <w:rsid w:val="005356FC"/>
    <w:rsid w:val="00535D10"/>
    <w:rsid w:val="00535E7D"/>
    <w:rsid w:val="00536DC3"/>
    <w:rsid w:val="005372F4"/>
    <w:rsid w:val="005373B7"/>
    <w:rsid w:val="005373E6"/>
    <w:rsid w:val="00540302"/>
    <w:rsid w:val="00540808"/>
    <w:rsid w:val="00540FA9"/>
    <w:rsid w:val="0054141F"/>
    <w:rsid w:val="005418B9"/>
    <w:rsid w:val="005427AF"/>
    <w:rsid w:val="0054301B"/>
    <w:rsid w:val="005439C4"/>
    <w:rsid w:val="005446FD"/>
    <w:rsid w:val="00544AF0"/>
    <w:rsid w:val="00545222"/>
    <w:rsid w:val="00546AAA"/>
    <w:rsid w:val="00547D9F"/>
    <w:rsid w:val="00550946"/>
    <w:rsid w:val="005525CC"/>
    <w:rsid w:val="00555267"/>
    <w:rsid w:val="00555BE1"/>
    <w:rsid w:val="00557131"/>
    <w:rsid w:val="005579B3"/>
    <w:rsid w:val="00561448"/>
    <w:rsid w:val="0056167E"/>
    <w:rsid w:val="00562C61"/>
    <w:rsid w:val="00564088"/>
    <w:rsid w:val="005640B8"/>
    <w:rsid w:val="005642ED"/>
    <w:rsid w:val="00565A5F"/>
    <w:rsid w:val="005665AC"/>
    <w:rsid w:val="0056685C"/>
    <w:rsid w:val="00566B71"/>
    <w:rsid w:val="00566E03"/>
    <w:rsid w:val="005676FA"/>
    <w:rsid w:val="005677A0"/>
    <w:rsid w:val="00567A1D"/>
    <w:rsid w:val="00567F97"/>
    <w:rsid w:val="0057056F"/>
    <w:rsid w:val="00570CE6"/>
    <w:rsid w:val="005727B3"/>
    <w:rsid w:val="00573B16"/>
    <w:rsid w:val="00574BE1"/>
    <w:rsid w:val="00574C88"/>
    <w:rsid w:val="005750EF"/>
    <w:rsid w:val="00576796"/>
    <w:rsid w:val="00576E45"/>
    <w:rsid w:val="005805B3"/>
    <w:rsid w:val="00581138"/>
    <w:rsid w:val="0058202B"/>
    <w:rsid w:val="00582212"/>
    <w:rsid w:val="0058296B"/>
    <w:rsid w:val="005843ED"/>
    <w:rsid w:val="005855F2"/>
    <w:rsid w:val="0058570F"/>
    <w:rsid w:val="0058625F"/>
    <w:rsid w:val="005863FF"/>
    <w:rsid w:val="0058775B"/>
    <w:rsid w:val="005906F6"/>
    <w:rsid w:val="00592174"/>
    <w:rsid w:val="00593778"/>
    <w:rsid w:val="00593C48"/>
    <w:rsid w:val="00593F28"/>
    <w:rsid w:val="005941CC"/>
    <w:rsid w:val="005944EC"/>
    <w:rsid w:val="0059490D"/>
    <w:rsid w:val="00594C1B"/>
    <w:rsid w:val="00596008"/>
    <w:rsid w:val="005967F7"/>
    <w:rsid w:val="00597F0D"/>
    <w:rsid w:val="005A06C1"/>
    <w:rsid w:val="005A0FE5"/>
    <w:rsid w:val="005A1323"/>
    <w:rsid w:val="005A2560"/>
    <w:rsid w:val="005A28F3"/>
    <w:rsid w:val="005A3CF8"/>
    <w:rsid w:val="005A3F2B"/>
    <w:rsid w:val="005A40D4"/>
    <w:rsid w:val="005A4AE4"/>
    <w:rsid w:val="005A4F5F"/>
    <w:rsid w:val="005A4FBC"/>
    <w:rsid w:val="005A6FBA"/>
    <w:rsid w:val="005A71A4"/>
    <w:rsid w:val="005B0EBF"/>
    <w:rsid w:val="005B129A"/>
    <w:rsid w:val="005B1B31"/>
    <w:rsid w:val="005B2A18"/>
    <w:rsid w:val="005B3C26"/>
    <w:rsid w:val="005B4D5F"/>
    <w:rsid w:val="005B5355"/>
    <w:rsid w:val="005B710A"/>
    <w:rsid w:val="005B733D"/>
    <w:rsid w:val="005B77DA"/>
    <w:rsid w:val="005C0682"/>
    <w:rsid w:val="005C0C1D"/>
    <w:rsid w:val="005C0D31"/>
    <w:rsid w:val="005C298B"/>
    <w:rsid w:val="005C2A7D"/>
    <w:rsid w:val="005C2E40"/>
    <w:rsid w:val="005C2FCC"/>
    <w:rsid w:val="005C364F"/>
    <w:rsid w:val="005C37BA"/>
    <w:rsid w:val="005C3C27"/>
    <w:rsid w:val="005C449E"/>
    <w:rsid w:val="005C4FC3"/>
    <w:rsid w:val="005C55FD"/>
    <w:rsid w:val="005C64C0"/>
    <w:rsid w:val="005C660B"/>
    <w:rsid w:val="005C6EF8"/>
    <w:rsid w:val="005C7D56"/>
    <w:rsid w:val="005C7DD7"/>
    <w:rsid w:val="005C7EE5"/>
    <w:rsid w:val="005D0BD3"/>
    <w:rsid w:val="005D1BA4"/>
    <w:rsid w:val="005D4412"/>
    <w:rsid w:val="005D6468"/>
    <w:rsid w:val="005D723E"/>
    <w:rsid w:val="005D79C3"/>
    <w:rsid w:val="005E04E2"/>
    <w:rsid w:val="005E0A7D"/>
    <w:rsid w:val="005E0DA2"/>
    <w:rsid w:val="005E14FB"/>
    <w:rsid w:val="005E1F5B"/>
    <w:rsid w:val="005E39A1"/>
    <w:rsid w:val="005E5389"/>
    <w:rsid w:val="005E6B1D"/>
    <w:rsid w:val="005E7102"/>
    <w:rsid w:val="005F04D3"/>
    <w:rsid w:val="005F0F83"/>
    <w:rsid w:val="005F14E7"/>
    <w:rsid w:val="005F18D0"/>
    <w:rsid w:val="005F1ADC"/>
    <w:rsid w:val="005F35A9"/>
    <w:rsid w:val="005F3716"/>
    <w:rsid w:val="005F3BF9"/>
    <w:rsid w:val="005F40EB"/>
    <w:rsid w:val="005F4E46"/>
    <w:rsid w:val="005F5A22"/>
    <w:rsid w:val="00600422"/>
    <w:rsid w:val="00601292"/>
    <w:rsid w:val="00601C11"/>
    <w:rsid w:val="00602259"/>
    <w:rsid w:val="0060282E"/>
    <w:rsid w:val="00603070"/>
    <w:rsid w:val="00603073"/>
    <w:rsid w:val="00604328"/>
    <w:rsid w:val="0060462C"/>
    <w:rsid w:val="00604650"/>
    <w:rsid w:val="00604D51"/>
    <w:rsid w:val="00604F52"/>
    <w:rsid w:val="00605250"/>
    <w:rsid w:val="00605C72"/>
    <w:rsid w:val="0060760D"/>
    <w:rsid w:val="00610C81"/>
    <w:rsid w:val="00610D3A"/>
    <w:rsid w:val="006114B7"/>
    <w:rsid w:val="0061213C"/>
    <w:rsid w:val="0061228F"/>
    <w:rsid w:val="006127F9"/>
    <w:rsid w:val="006129FD"/>
    <w:rsid w:val="00612A99"/>
    <w:rsid w:val="00612BAE"/>
    <w:rsid w:val="006137BB"/>
    <w:rsid w:val="00613A1A"/>
    <w:rsid w:val="0061450C"/>
    <w:rsid w:val="006160C6"/>
    <w:rsid w:val="00616135"/>
    <w:rsid w:val="00616EE0"/>
    <w:rsid w:val="0061769F"/>
    <w:rsid w:val="00617939"/>
    <w:rsid w:val="00617A54"/>
    <w:rsid w:val="00620D57"/>
    <w:rsid w:val="00621219"/>
    <w:rsid w:val="00621B84"/>
    <w:rsid w:val="006222A7"/>
    <w:rsid w:val="00622411"/>
    <w:rsid w:val="00622631"/>
    <w:rsid w:val="006226C6"/>
    <w:rsid w:val="0062411F"/>
    <w:rsid w:val="0062499C"/>
    <w:rsid w:val="00624C5A"/>
    <w:rsid w:val="006270AD"/>
    <w:rsid w:val="00627452"/>
    <w:rsid w:val="006275E5"/>
    <w:rsid w:val="00627A39"/>
    <w:rsid w:val="00627CFF"/>
    <w:rsid w:val="00631DC4"/>
    <w:rsid w:val="006327E6"/>
    <w:rsid w:val="0063331E"/>
    <w:rsid w:val="00633651"/>
    <w:rsid w:val="00633F33"/>
    <w:rsid w:val="00635BE6"/>
    <w:rsid w:val="00636BCA"/>
    <w:rsid w:val="00637D24"/>
    <w:rsid w:val="00640CCB"/>
    <w:rsid w:val="006410D0"/>
    <w:rsid w:val="00642279"/>
    <w:rsid w:val="00642D68"/>
    <w:rsid w:val="00643F8B"/>
    <w:rsid w:val="0064427F"/>
    <w:rsid w:val="00645121"/>
    <w:rsid w:val="006455BF"/>
    <w:rsid w:val="00646ED2"/>
    <w:rsid w:val="00646EEA"/>
    <w:rsid w:val="00647870"/>
    <w:rsid w:val="006478C8"/>
    <w:rsid w:val="00650BC1"/>
    <w:rsid w:val="0065247D"/>
    <w:rsid w:val="00653461"/>
    <w:rsid w:val="006552FA"/>
    <w:rsid w:val="0065537A"/>
    <w:rsid w:val="0065537B"/>
    <w:rsid w:val="006559DA"/>
    <w:rsid w:val="0066052F"/>
    <w:rsid w:val="00660BCC"/>
    <w:rsid w:val="00661B77"/>
    <w:rsid w:val="00661CE8"/>
    <w:rsid w:val="00661E8D"/>
    <w:rsid w:val="00662322"/>
    <w:rsid w:val="00662F3D"/>
    <w:rsid w:val="00663A65"/>
    <w:rsid w:val="00663B83"/>
    <w:rsid w:val="006643C2"/>
    <w:rsid w:val="00664CD3"/>
    <w:rsid w:val="006702E6"/>
    <w:rsid w:val="00670AA1"/>
    <w:rsid w:val="00672E85"/>
    <w:rsid w:val="006738D1"/>
    <w:rsid w:val="00673918"/>
    <w:rsid w:val="00673FA1"/>
    <w:rsid w:val="00674773"/>
    <w:rsid w:val="00675F70"/>
    <w:rsid w:val="0067614D"/>
    <w:rsid w:val="0067686E"/>
    <w:rsid w:val="00676AF8"/>
    <w:rsid w:val="00683273"/>
    <w:rsid w:val="00683842"/>
    <w:rsid w:val="00683D7C"/>
    <w:rsid w:val="00684892"/>
    <w:rsid w:val="006853FC"/>
    <w:rsid w:val="00685926"/>
    <w:rsid w:val="00685D39"/>
    <w:rsid w:val="00685FDE"/>
    <w:rsid w:val="00687A2D"/>
    <w:rsid w:val="00687E1E"/>
    <w:rsid w:val="00690746"/>
    <w:rsid w:val="0069097E"/>
    <w:rsid w:val="00691709"/>
    <w:rsid w:val="00692E46"/>
    <w:rsid w:val="00693413"/>
    <w:rsid w:val="006941EB"/>
    <w:rsid w:val="00695240"/>
    <w:rsid w:val="00696173"/>
    <w:rsid w:val="00697514"/>
    <w:rsid w:val="006976BD"/>
    <w:rsid w:val="006A012D"/>
    <w:rsid w:val="006A08CC"/>
    <w:rsid w:val="006A13D3"/>
    <w:rsid w:val="006A1C9F"/>
    <w:rsid w:val="006A1F02"/>
    <w:rsid w:val="006A1FF1"/>
    <w:rsid w:val="006A263D"/>
    <w:rsid w:val="006A4080"/>
    <w:rsid w:val="006A4CF5"/>
    <w:rsid w:val="006A623C"/>
    <w:rsid w:val="006A6DF8"/>
    <w:rsid w:val="006B0204"/>
    <w:rsid w:val="006B0654"/>
    <w:rsid w:val="006B0AA2"/>
    <w:rsid w:val="006B2647"/>
    <w:rsid w:val="006B279D"/>
    <w:rsid w:val="006B2E45"/>
    <w:rsid w:val="006B4B96"/>
    <w:rsid w:val="006B551B"/>
    <w:rsid w:val="006B58C9"/>
    <w:rsid w:val="006B6098"/>
    <w:rsid w:val="006B7C5A"/>
    <w:rsid w:val="006B7E9E"/>
    <w:rsid w:val="006C02CB"/>
    <w:rsid w:val="006C0406"/>
    <w:rsid w:val="006C06C0"/>
    <w:rsid w:val="006C0C08"/>
    <w:rsid w:val="006C1EE6"/>
    <w:rsid w:val="006C4505"/>
    <w:rsid w:val="006C4E45"/>
    <w:rsid w:val="006C6489"/>
    <w:rsid w:val="006C6765"/>
    <w:rsid w:val="006C7834"/>
    <w:rsid w:val="006C7A6B"/>
    <w:rsid w:val="006C7AAE"/>
    <w:rsid w:val="006D0596"/>
    <w:rsid w:val="006D08B2"/>
    <w:rsid w:val="006D0AC9"/>
    <w:rsid w:val="006D10DE"/>
    <w:rsid w:val="006D1A65"/>
    <w:rsid w:val="006D24D9"/>
    <w:rsid w:val="006D2F02"/>
    <w:rsid w:val="006D31AE"/>
    <w:rsid w:val="006D3FC8"/>
    <w:rsid w:val="006D4893"/>
    <w:rsid w:val="006D59C2"/>
    <w:rsid w:val="006D5DC9"/>
    <w:rsid w:val="006D7B73"/>
    <w:rsid w:val="006E096E"/>
    <w:rsid w:val="006E245A"/>
    <w:rsid w:val="006E2AE0"/>
    <w:rsid w:val="006E4351"/>
    <w:rsid w:val="006E539C"/>
    <w:rsid w:val="006E5454"/>
    <w:rsid w:val="006E6BF9"/>
    <w:rsid w:val="006E77AA"/>
    <w:rsid w:val="006E78F1"/>
    <w:rsid w:val="006E7EB7"/>
    <w:rsid w:val="006F0050"/>
    <w:rsid w:val="006F0206"/>
    <w:rsid w:val="006F0445"/>
    <w:rsid w:val="006F1E44"/>
    <w:rsid w:val="006F23E8"/>
    <w:rsid w:val="006F2AA6"/>
    <w:rsid w:val="006F3551"/>
    <w:rsid w:val="006F4EE2"/>
    <w:rsid w:val="006F5ED2"/>
    <w:rsid w:val="006F6130"/>
    <w:rsid w:val="00702ED9"/>
    <w:rsid w:val="00704424"/>
    <w:rsid w:val="00704730"/>
    <w:rsid w:val="00704A98"/>
    <w:rsid w:val="007072E3"/>
    <w:rsid w:val="00710286"/>
    <w:rsid w:val="00711292"/>
    <w:rsid w:val="007121DC"/>
    <w:rsid w:val="00712EE9"/>
    <w:rsid w:val="00713879"/>
    <w:rsid w:val="0071534B"/>
    <w:rsid w:val="00716478"/>
    <w:rsid w:val="00716692"/>
    <w:rsid w:val="00720C51"/>
    <w:rsid w:val="00721D51"/>
    <w:rsid w:val="00723793"/>
    <w:rsid w:val="00723814"/>
    <w:rsid w:val="007238B5"/>
    <w:rsid w:val="00724A48"/>
    <w:rsid w:val="00725496"/>
    <w:rsid w:val="0072590E"/>
    <w:rsid w:val="00725A5F"/>
    <w:rsid w:val="00727BD5"/>
    <w:rsid w:val="00727DEF"/>
    <w:rsid w:val="0073016A"/>
    <w:rsid w:val="007302F1"/>
    <w:rsid w:val="00730CCB"/>
    <w:rsid w:val="00731A5F"/>
    <w:rsid w:val="00731AE7"/>
    <w:rsid w:val="00731BCC"/>
    <w:rsid w:val="00732000"/>
    <w:rsid w:val="007335DD"/>
    <w:rsid w:val="00733BBA"/>
    <w:rsid w:val="00733EB3"/>
    <w:rsid w:val="00734396"/>
    <w:rsid w:val="007348DF"/>
    <w:rsid w:val="00734F8A"/>
    <w:rsid w:val="007353BE"/>
    <w:rsid w:val="00736331"/>
    <w:rsid w:val="00736380"/>
    <w:rsid w:val="00736C16"/>
    <w:rsid w:val="00736C65"/>
    <w:rsid w:val="00736D7E"/>
    <w:rsid w:val="00740007"/>
    <w:rsid w:val="0074160F"/>
    <w:rsid w:val="00741BEB"/>
    <w:rsid w:val="007435D1"/>
    <w:rsid w:val="00743F1A"/>
    <w:rsid w:val="00747B23"/>
    <w:rsid w:val="007523A2"/>
    <w:rsid w:val="007525C1"/>
    <w:rsid w:val="00752D8F"/>
    <w:rsid w:val="007564DE"/>
    <w:rsid w:val="00756B1B"/>
    <w:rsid w:val="00756DB1"/>
    <w:rsid w:val="0075721F"/>
    <w:rsid w:val="00757DB8"/>
    <w:rsid w:val="00757FAC"/>
    <w:rsid w:val="007606EA"/>
    <w:rsid w:val="00760891"/>
    <w:rsid w:val="00760BC8"/>
    <w:rsid w:val="007611B7"/>
    <w:rsid w:val="00762B52"/>
    <w:rsid w:val="007634D8"/>
    <w:rsid w:val="007638A9"/>
    <w:rsid w:val="0076405B"/>
    <w:rsid w:val="0076431B"/>
    <w:rsid w:val="0076566F"/>
    <w:rsid w:val="007657B1"/>
    <w:rsid w:val="00765CB0"/>
    <w:rsid w:val="0076607C"/>
    <w:rsid w:val="0076657D"/>
    <w:rsid w:val="00767231"/>
    <w:rsid w:val="007716DD"/>
    <w:rsid w:val="007731CE"/>
    <w:rsid w:val="007731EE"/>
    <w:rsid w:val="00773E49"/>
    <w:rsid w:val="00774116"/>
    <w:rsid w:val="00774591"/>
    <w:rsid w:val="00774AFF"/>
    <w:rsid w:val="00774E72"/>
    <w:rsid w:val="007753A7"/>
    <w:rsid w:val="0077602C"/>
    <w:rsid w:val="007766E8"/>
    <w:rsid w:val="00776726"/>
    <w:rsid w:val="0078068F"/>
    <w:rsid w:val="007806BE"/>
    <w:rsid w:val="00781089"/>
    <w:rsid w:val="00781098"/>
    <w:rsid w:val="00781921"/>
    <w:rsid w:val="00781CAF"/>
    <w:rsid w:val="00783087"/>
    <w:rsid w:val="00783168"/>
    <w:rsid w:val="00784D2F"/>
    <w:rsid w:val="00790A92"/>
    <w:rsid w:val="00790CED"/>
    <w:rsid w:val="00790FEF"/>
    <w:rsid w:val="007929D7"/>
    <w:rsid w:val="0079365A"/>
    <w:rsid w:val="007943C7"/>
    <w:rsid w:val="007947B4"/>
    <w:rsid w:val="007951DE"/>
    <w:rsid w:val="00795F15"/>
    <w:rsid w:val="007962B7"/>
    <w:rsid w:val="00796856"/>
    <w:rsid w:val="007968F9"/>
    <w:rsid w:val="0079730E"/>
    <w:rsid w:val="0079746B"/>
    <w:rsid w:val="00797611"/>
    <w:rsid w:val="007A1489"/>
    <w:rsid w:val="007A27BB"/>
    <w:rsid w:val="007A2D64"/>
    <w:rsid w:val="007A3855"/>
    <w:rsid w:val="007A4959"/>
    <w:rsid w:val="007A59FF"/>
    <w:rsid w:val="007A731A"/>
    <w:rsid w:val="007A74AC"/>
    <w:rsid w:val="007B072B"/>
    <w:rsid w:val="007B0CF2"/>
    <w:rsid w:val="007B0F17"/>
    <w:rsid w:val="007B2BCF"/>
    <w:rsid w:val="007B364B"/>
    <w:rsid w:val="007B37A3"/>
    <w:rsid w:val="007B3CB5"/>
    <w:rsid w:val="007B504C"/>
    <w:rsid w:val="007B5DC0"/>
    <w:rsid w:val="007B757C"/>
    <w:rsid w:val="007C1427"/>
    <w:rsid w:val="007C39F7"/>
    <w:rsid w:val="007C477E"/>
    <w:rsid w:val="007C4A56"/>
    <w:rsid w:val="007C4EC5"/>
    <w:rsid w:val="007C5724"/>
    <w:rsid w:val="007C7356"/>
    <w:rsid w:val="007D045A"/>
    <w:rsid w:val="007D0691"/>
    <w:rsid w:val="007D1427"/>
    <w:rsid w:val="007D15D3"/>
    <w:rsid w:val="007D175E"/>
    <w:rsid w:val="007D1ECC"/>
    <w:rsid w:val="007D2AF8"/>
    <w:rsid w:val="007D2E17"/>
    <w:rsid w:val="007D2E3F"/>
    <w:rsid w:val="007D3781"/>
    <w:rsid w:val="007D3D51"/>
    <w:rsid w:val="007D3FC6"/>
    <w:rsid w:val="007D42FD"/>
    <w:rsid w:val="007D43D2"/>
    <w:rsid w:val="007D49DA"/>
    <w:rsid w:val="007D4F7E"/>
    <w:rsid w:val="007D58C5"/>
    <w:rsid w:val="007D60D1"/>
    <w:rsid w:val="007E015B"/>
    <w:rsid w:val="007E0E5F"/>
    <w:rsid w:val="007E3B21"/>
    <w:rsid w:val="007E3E20"/>
    <w:rsid w:val="007E432A"/>
    <w:rsid w:val="007E5451"/>
    <w:rsid w:val="007E60C4"/>
    <w:rsid w:val="007E6D78"/>
    <w:rsid w:val="007F02C5"/>
    <w:rsid w:val="007F0CB0"/>
    <w:rsid w:val="007F31DB"/>
    <w:rsid w:val="007F402E"/>
    <w:rsid w:val="007F4B0A"/>
    <w:rsid w:val="007F4F6F"/>
    <w:rsid w:val="007F79F3"/>
    <w:rsid w:val="008012EF"/>
    <w:rsid w:val="0080163B"/>
    <w:rsid w:val="00801881"/>
    <w:rsid w:val="00801A0E"/>
    <w:rsid w:val="00801F55"/>
    <w:rsid w:val="00802076"/>
    <w:rsid w:val="008024CE"/>
    <w:rsid w:val="00802D5B"/>
    <w:rsid w:val="00803236"/>
    <w:rsid w:val="00803777"/>
    <w:rsid w:val="0080467A"/>
    <w:rsid w:val="008055FF"/>
    <w:rsid w:val="00805C05"/>
    <w:rsid w:val="008066DF"/>
    <w:rsid w:val="00806AB0"/>
    <w:rsid w:val="00806F0E"/>
    <w:rsid w:val="00807437"/>
    <w:rsid w:val="00810003"/>
    <w:rsid w:val="00811A4A"/>
    <w:rsid w:val="00812782"/>
    <w:rsid w:val="00813B32"/>
    <w:rsid w:val="00813D3D"/>
    <w:rsid w:val="00814541"/>
    <w:rsid w:val="008146B2"/>
    <w:rsid w:val="00814999"/>
    <w:rsid w:val="00815C1D"/>
    <w:rsid w:val="00816714"/>
    <w:rsid w:val="00817E75"/>
    <w:rsid w:val="00820E2A"/>
    <w:rsid w:val="008217FC"/>
    <w:rsid w:val="00821CEA"/>
    <w:rsid w:val="00822742"/>
    <w:rsid w:val="0082290A"/>
    <w:rsid w:val="00823581"/>
    <w:rsid w:val="00823593"/>
    <w:rsid w:val="00823C5E"/>
    <w:rsid w:val="008240A1"/>
    <w:rsid w:val="00824379"/>
    <w:rsid w:val="00824EFA"/>
    <w:rsid w:val="0082520F"/>
    <w:rsid w:val="00825C7B"/>
    <w:rsid w:val="00825C8E"/>
    <w:rsid w:val="00826163"/>
    <w:rsid w:val="008262C3"/>
    <w:rsid w:val="008275F7"/>
    <w:rsid w:val="008309CD"/>
    <w:rsid w:val="00830AE3"/>
    <w:rsid w:val="0083225B"/>
    <w:rsid w:val="008325B8"/>
    <w:rsid w:val="008334E8"/>
    <w:rsid w:val="00834003"/>
    <w:rsid w:val="00834956"/>
    <w:rsid w:val="00840B96"/>
    <w:rsid w:val="00841CC2"/>
    <w:rsid w:val="00842F89"/>
    <w:rsid w:val="0084326D"/>
    <w:rsid w:val="00843BA6"/>
    <w:rsid w:val="008452C0"/>
    <w:rsid w:val="0084544D"/>
    <w:rsid w:val="00845C99"/>
    <w:rsid w:val="0084722B"/>
    <w:rsid w:val="00847A69"/>
    <w:rsid w:val="00850F31"/>
    <w:rsid w:val="00851972"/>
    <w:rsid w:val="00853B8B"/>
    <w:rsid w:val="00853DDC"/>
    <w:rsid w:val="00853F4D"/>
    <w:rsid w:val="00854728"/>
    <w:rsid w:val="00855020"/>
    <w:rsid w:val="008553CD"/>
    <w:rsid w:val="008557B9"/>
    <w:rsid w:val="00856532"/>
    <w:rsid w:val="008567D7"/>
    <w:rsid w:val="00857B7C"/>
    <w:rsid w:val="00857D78"/>
    <w:rsid w:val="00857F3E"/>
    <w:rsid w:val="00857FEB"/>
    <w:rsid w:val="00860460"/>
    <w:rsid w:val="00867A7D"/>
    <w:rsid w:val="00871691"/>
    <w:rsid w:val="008718C0"/>
    <w:rsid w:val="008738DA"/>
    <w:rsid w:val="00873D0E"/>
    <w:rsid w:val="00874A3A"/>
    <w:rsid w:val="00876205"/>
    <w:rsid w:val="00877374"/>
    <w:rsid w:val="0087741F"/>
    <w:rsid w:val="0087794A"/>
    <w:rsid w:val="0088006A"/>
    <w:rsid w:val="00880CED"/>
    <w:rsid w:val="00880D0C"/>
    <w:rsid w:val="00881153"/>
    <w:rsid w:val="0088156F"/>
    <w:rsid w:val="00881913"/>
    <w:rsid w:val="00881985"/>
    <w:rsid w:val="008824E5"/>
    <w:rsid w:val="0088309E"/>
    <w:rsid w:val="00883C7B"/>
    <w:rsid w:val="00883CC3"/>
    <w:rsid w:val="008858CA"/>
    <w:rsid w:val="0088599B"/>
    <w:rsid w:val="00885FD9"/>
    <w:rsid w:val="0088615B"/>
    <w:rsid w:val="00886AA8"/>
    <w:rsid w:val="00886EEF"/>
    <w:rsid w:val="00887501"/>
    <w:rsid w:val="00887A42"/>
    <w:rsid w:val="00890E71"/>
    <w:rsid w:val="00891026"/>
    <w:rsid w:val="00891C39"/>
    <w:rsid w:val="008922A5"/>
    <w:rsid w:val="0089232A"/>
    <w:rsid w:val="00894E5F"/>
    <w:rsid w:val="00895417"/>
    <w:rsid w:val="008954B3"/>
    <w:rsid w:val="008976C1"/>
    <w:rsid w:val="008A11F3"/>
    <w:rsid w:val="008A188B"/>
    <w:rsid w:val="008A1F02"/>
    <w:rsid w:val="008A44B9"/>
    <w:rsid w:val="008A5CB5"/>
    <w:rsid w:val="008A7285"/>
    <w:rsid w:val="008B08B2"/>
    <w:rsid w:val="008B092B"/>
    <w:rsid w:val="008B0DD7"/>
    <w:rsid w:val="008B1ADE"/>
    <w:rsid w:val="008B1D48"/>
    <w:rsid w:val="008B2830"/>
    <w:rsid w:val="008B48C0"/>
    <w:rsid w:val="008B4B9E"/>
    <w:rsid w:val="008B599C"/>
    <w:rsid w:val="008B5A46"/>
    <w:rsid w:val="008B60B9"/>
    <w:rsid w:val="008C01BE"/>
    <w:rsid w:val="008C0578"/>
    <w:rsid w:val="008C2001"/>
    <w:rsid w:val="008C2523"/>
    <w:rsid w:val="008C256A"/>
    <w:rsid w:val="008C27BD"/>
    <w:rsid w:val="008C27F4"/>
    <w:rsid w:val="008C2A26"/>
    <w:rsid w:val="008C2E9A"/>
    <w:rsid w:val="008C4C16"/>
    <w:rsid w:val="008C4F91"/>
    <w:rsid w:val="008C546F"/>
    <w:rsid w:val="008C599D"/>
    <w:rsid w:val="008C5CD8"/>
    <w:rsid w:val="008C6662"/>
    <w:rsid w:val="008C70EB"/>
    <w:rsid w:val="008C7A1F"/>
    <w:rsid w:val="008C7CBA"/>
    <w:rsid w:val="008C7CD6"/>
    <w:rsid w:val="008D06C2"/>
    <w:rsid w:val="008D122D"/>
    <w:rsid w:val="008D1425"/>
    <w:rsid w:val="008D1AB6"/>
    <w:rsid w:val="008D1F35"/>
    <w:rsid w:val="008D2AD8"/>
    <w:rsid w:val="008D31B5"/>
    <w:rsid w:val="008D525D"/>
    <w:rsid w:val="008D5937"/>
    <w:rsid w:val="008D5DE1"/>
    <w:rsid w:val="008D6145"/>
    <w:rsid w:val="008D6F10"/>
    <w:rsid w:val="008D714C"/>
    <w:rsid w:val="008D7BD8"/>
    <w:rsid w:val="008E04F7"/>
    <w:rsid w:val="008E2D8F"/>
    <w:rsid w:val="008E33F8"/>
    <w:rsid w:val="008E568A"/>
    <w:rsid w:val="008E6748"/>
    <w:rsid w:val="008E6962"/>
    <w:rsid w:val="008E72AD"/>
    <w:rsid w:val="008F0A4D"/>
    <w:rsid w:val="008F1408"/>
    <w:rsid w:val="008F1A4E"/>
    <w:rsid w:val="008F1AAE"/>
    <w:rsid w:val="008F1DF9"/>
    <w:rsid w:val="008F2647"/>
    <w:rsid w:val="008F29D2"/>
    <w:rsid w:val="008F3064"/>
    <w:rsid w:val="008F394D"/>
    <w:rsid w:val="008F519E"/>
    <w:rsid w:val="0090021A"/>
    <w:rsid w:val="00900ED2"/>
    <w:rsid w:val="00901499"/>
    <w:rsid w:val="0090170D"/>
    <w:rsid w:val="00901BE0"/>
    <w:rsid w:val="009032EA"/>
    <w:rsid w:val="00905662"/>
    <w:rsid w:val="00906086"/>
    <w:rsid w:val="00907458"/>
    <w:rsid w:val="009074A1"/>
    <w:rsid w:val="009074A9"/>
    <w:rsid w:val="00907F10"/>
    <w:rsid w:val="009111EB"/>
    <w:rsid w:val="00911261"/>
    <w:rsid w:val="009116F4"/>
    <w:rsid w:val="00911B1E"/>
    <w:rsid w:val="0091201A"/>
    <w:rsid w:val="00913CFC"/>
    <w:rsid w:val="00913D89"/>
    <w:rsid w:val="00914297"/>
    <w:rsid w:val="00914382"/>
    <w:rsid w:val="00914835"/>
    <w:rsid w:val="00916565"/>
    <w:rsid w:val="00916CF3"/>
    <w:rsid w:val="009179DA"/>
    <w:rsid w:val="00920208"/>
    <w:rsid w:val="00920DF7"/>
    <w:rsid w:val="009221A3"/>
    <w:rsid w:val="009224F9"/>
    <w:rsid w:val="0092328F"/>
    <w:rsid w:val="0092357C"/>
    <w:rsid w:val="00923923"/>
    <w:rsid w:val="00923DE0"/>
    <w:rsid w:val="009252E0"/>
    <w:rsid w:val="00925361"/>
    <w:rsid w:val="00925B5D"/>
    <w:rsid w:val="009264DF"/>
    <w:rsid w:val="00930B73"/>
    <w:rsid w:val="00931546"/>
    <w:rsid w:val="009323B0"/>
    <w:rsid w:val="00932714"/>
    <w:rsid w:val="00932FB9"/>
    <w:rsid w:val="00933000"/>
    <w:rsid w:val="00933F38"/>
    <w:rsid w:val="00934007"/>
    <w:rsid w:val="00934707"/>
    <w:rsid w:val="00934901"/>
    <w:rsid w:val="009351EA"/>
    <w:rsid w:val="00935E35"/>
    <w:rsid w:val="0093713F"/>
    <w:rsid w:val="00937507"/>
    <w:rsid w:val="009402A6"/>
    <w:rsid w:val="00940A74"/>
    <w:rsid w:val="00940A9D"/>
    <w:rsid w:val="0094158A"/>
    <w:rsid w:val="00941619"/>
    <w:rsid w:val="0094172C"/>
    <w:rsid w:val="009419E8"/>
    <w:rsid w:val="00942350"/>
    <w:rsid w:val="00942D3A"/>
    <w:rsid w:val="00942E07"/>
    <w:rsid w:val="00942F11"/>
    <w:rsid w:val="00943922"/>
    <w:rsid w:val="00946E5D"/>
    <w:rsid w:val="00946E78"/>
    <w:rsid w:val="00946E87"/>
    <w:rsid w:val="00950050"/>
    <w:rsid w:val="00950817"/>
    <w:rsid w:val="00950DF1"/>
    <w:rsid w:val="0095101F"/>
    <w:rsid w:val="0095164B"/>
    <w:rsid w:val="009520E1"/>
    <w:rsid w:val="009526BA"/>
    <w:rsid w:val="00952877"/>
    <w:rsid w:val="00953EB0"/>
    <w:rsid w:val="00953EFF"/>
    <w:rsid w:val="00955D6B"/>
    <w:rsid w:val="00955E55"/>
    <w:rsid w:val="00955FE0"/>
    <w:rsid w:val="00956904"/>
    <w:rsid w:val="0095724F"/>
    <w:rsid w:val="00957296"/>
    <w:rsid w:val="00957CC4"/>
    <w:rsid w:val="00960312"/>
    <w:rsid w:val="0096148D"/>
    <w:rsid w:val="00962C0D"/>
    <w:rsid w:val="00962D79"/>
    <w:rsid w:val="0096300C"/>
    <w:rsid w:val="00963126"/>
    <w:rsid w:val="009636DB"/>
    <w:rsid w:val="009645AC"/>
    <w:rsid w:val="009650F8"/>
    <w:rsid w:val="009656B0"/>
    <w:rsid w:val="00966765"/>
    <w:rsid w:val="00967215"/>
    <w:rsid w:val="00967CFE"/>
    <w:rsid w:val="00970346"/>
    <w:rsid w:val="00970C8F"/>
    <w:rsid w:val="00970CAC"/>
    <w:rsid w:val="00971959"/>
    <w:rsid w:val="00973174"/>
    <w:rsid w:val="00973BC8"/>
    <w:rsid w:val="0097551A"/>
    <w:rsid w:val="009762D0"/>
    <w:rsid w:val="00976E9A"/>
    <w:rsid w:val="009771B1"/>
    <w:rsid w:val="00977E4F"/>
    <w:rsid w:val="009800F6"/>
    <w:rsid w:val="00980178"/>
    <w:rsid w:val="00980BE5"/>
    <w:rsid w:val="00980DD0"/>
    <w:rsid w:val="0098197B"/>
    <w:rsid w:val="00982BD6"/>
    <w:rsid w:val="0098424A"/>
    <w:rsid w:val="00984DAC"/>
    <w:rsid w:val="0098567B"/>
    <w:rsid w:val="00985D08"/>
    <w:rsid w:val="00986338"/>
    <w:rsid w:val="00986988"/>
    <w:rsid w:val="00986D69"/>
    <w:rsid w:val="009870A7"/>
    <w:rsid w:val="009873E0"/>
    <w:rsid w:val="00987B52"/>
    <w:rsid w:val="009914C0"/>
    <w:rsid w:val="00991714"/>
    <w:rsid w:val="00992D16"/>
    <w:rsid w:val="00992DEA"/>
    <w:rsid w:val="00994916"/>
    <w:rsid w:val="00994A30"/>
    <w:rsid w:val="00995451"/>
    <w:rsid w:val="0099574E"/>
    <w:rsid w:val="009A00C1"/>
    <w:rsid w:val="009A028F"/>
    <w:rsid w:val="009A1FBC"/>
    <w:rsid w:val="009A26F2"/>
    <w:rsid w:val="009A2D17"/>
    <w:rsid w:val="009A410B"/>
    <w:rsid w:val="009A45BD"/>
    <w:rsid w:val="009A48D6"/>
    <w:rsid w:val="009A5139"/>
    <w:rsid w:val="009A6159"/>
    <w:rsid w:val="009A769A"/>
    <w:rsid w:val="009B00EF"/>
    <w:rsid w:val="009B02B3"/>
    <w:rsid w:val="009B04AF"/>
    <w:rsid w:val="009B0F3F"/>
    <w:rsid w:val="009B29DE"/>
    <w:rsid w:val="009B2C29"/>
    <w:rsid w:val="009B3551"/>
    <w:rsid w:val="009B3598"/>
    <w:rsid w:val="009B5D5C"/>
    <w:rsid w:val="009B692F"/>
    <w:rsid w:val="009B795F"/>
    <w:rsid w:val="009C080B"/>
    <w:rsid w:val="009C0AB4"/>
    <w:rsid w:val="009C0EFF"/>
    <w:rsid w:val="009C1CDA"/>
    <w:rsid w:val="009C367D"/>
    <w:rsid w:val="009C44CF"/>
    <w:rsid w:val="009C4549"/>
    <w:rsid w:val="009C53A7"/>
    <w:rsid w:val="009C5C4C"/>
    <w:rsid w:val="009C65ED"/>
    <w:rsid w:val="009C68C7"/>
    <w:rsid w:val="009C6BBA"/>
    <w:rsid w:val="009D1603"/>
    <w:rsid w:val="009D300A"/>
    <w:rsid w:val="009D34C9"/>
    <w:rsid w:val="009D3DE5"/>
    <w:rsid w:val="009D4794"/>
    <w:rsid w:val="009D532F"/>
    <w:rsid w:val="009D53E3"/>
    <w:rsid w:val="009D5642"/>
    <w:rsid w:val="009D56B9"/>
    <w:rsid w:val="009D5A37"/>
    <w:rsid w:val="009D5F0B"/>
    <w:rsid w:val="009D63ED"/>
    <w:rsid w:val="009D663D"/>
    <w:rsid w:val="009D7C77"/>
    <w:rsid w:val="009E0479"/>
    <w:rsid w:val="009E0F7F"/>
    <w:rsid w:val="009E1022"/>
    <w:rsid w:val="009E3062"/>
    <w:rsid w:val="009E3A77"/>
    <w:rsid w:val="009E40E1"/>
    <w:rsid w:val="009E45A2"/>
    <w:rsid w:val="009E45CB"/>
    <w:rsid w:val="009E599A"/>
    <w:rsid w:val="009E64B0"/>
    <w:rsid w:val="009E68ED"/>
    <w:rsid w:val="009E7B15"/>
    <w:rsid w:val="009F0122"/>
    <w:rsid w:val="009F1100"/>
    <w:rsid w:val="009F1971"/>
    <w:rsid w:val="009F1A5E"/>
    <w:rsid w:val="009F227A"/>
    <w:rsid w:val="009F3CD4"/>
    <w:rsid w:val="009F4B67"/>
    <w:rsid w:val="009F571F"/>
    <w:rsid w:val="009F5796"/>
    <w:rsid w:val="009F5932"/>
    <w:rsid w:val="00A00398"/>
    <w:rsid w:val="00A00AB2"/>
    <w:rsid w:val="00A02316"/>
    <w:rsid w:val="00A0289C"/>
    <w:rsid w:val="00A04E27"/>
    <w:rsid w:val="00A0502F"/>
    <w:rsid w:val="00A05FDF"/>
    <w:rsid w:val="00A064BD"/>
    <w:rsid w:val="00A06816"/>
    <w:rsid w:val="00A069C0"/>
    <w:rsid w:val="00A073EA"/>
    <w:rsid w:val="00A07A19"/>
    <w:rsid w:val="00A07A27"/>
    <w:rsid w:val="00A1016D"/>
    <w:rsid w:val="00A1048B"/>
    <w:rsid w:val="00A10990"/>
    <w:rsid w:val="00A11432"/>
    <w:rsid w:val="00A11790"/>
    <w:rsid w:val="00A11C78"/>
    <w:rsid w:val="00A11ECC"/>
    <w:rsid w:val="00A12B19"/>
    <w:rsid w:val="00A1407E"/>
    <w:rsid w:val="00A14284"/>
    <w:rsid w:val="00A143D3"/>
    <w:rsid w:val="00A15003"/>
    <w:rsid w:val="00A160C8"/>
    <w:rsid w:val="00A1656A"/>
    <w:rsid w:val="00A16AA3"/>
    <w:rsid w:val="00A16B69"/>
    <w:rsid w:val="00A21458"/>
    <w:rsid w:val="00A21EDA"/>
    <w:rsid w:val="00A22469"/>
    <w:rsid w:val="00A23608"/>
    <w:rsid w:val="00A23E38"/>
    <w:rsid w:val="00A25028"/>
    <w:rsid w:val="00A25196"/>
    <w:rsid w:val="00A257A2"/>
    <w:rsid w:val="00A25E3A"/>
    <w:rsid w:val="00A26B2F"/>
    <w:rsid w:val="00A26D89"/>
    <w:rsid w:val="00A26F15"/>
    <w:rsid w:val="00A303AF"/>
    <w:rsid w:val="00A30413"/>
    <w:rsid w:val="00A30F76"/>
    <w:rsid w:val="00A31E0B"/>
    <w:rsid w:val="00A349E9"/>
    <w:rsid w:val="00A34D5A"/>
    <w:rsid w:val="00A355FE"/>
    <w:rsid w:val="00A37503"/>
    <w:rsid w:val="00A37E2E"/>
    <w:rsid w:val="00A404F2"/>
    <w:rsid w:val="00A40B46"/>
    <w:rsid w:val="00A40EA8"/>
    <w:rsid w:val="00A4128C"/>
    <w:rsid w:val="00A4144E"/>
    <w:rsid w:val="00A41A65"/>
    <w:rsid w:val="00A42F53"/>
    <w:rsid w:val="00A43D04"/>
    <w:rsid w:val="00A43DEB"/>
    <w:rsid w:val="00A449D3"/>
    <w:rsid w:val="00A44A50"/>
    <w:rsid w:val="00A4649A"/>
    <w:rsid w:val="00A46751"/>
    <w:rsid w:val="00A46C94"/>
    <w:rsid w:val="00A50855"/>
    <w:rsid w:val="00A50A81"/>
    <w:rsid w:val="00A50D12"/>
    <w:rsid w:val="00A50E69"/>
    <w:rsid w:val="00A5116C"/>
    <w:rsid w:val="00A512B7"/>
    <w:rsid w:val="00A51489"/>
    <w:rsid w:val="00A51F32"/>
    <w:rsid w:val="00A53EE5"/>
    <w:rsid w:val="00A551A8"/>
    <w:rsid w:val="00A556F2"/>
    <w:rsid w:val="00A55BF0"/>
    <w:rsid w:val="00A55EC0"/>
    <w:rsid w:val="00A6042B"/>
    <w:rsid w:val="00A61343"/>
    <w:rsid w:val="00A619DD"/>
    <w:rsid w:val="00A62940"/>
    <w:rsid w:val="00A6436C"/>
    <w:rsid w:val="00A646E9"/>
    <w:rsid w:val="00A64B72"/>
    <w:rsid w:val="00A66781"/>
    <w:rsid w:val="00A66B50"/>
    <w:rsid w:val="00A676F1"/>
    <w:rsid w:val="00A702C8"/>
    <w:rsid w:val="00A7079F"/>
    <w:rsid w:val="00A70E28"/>
    <w:rsid w:val="00A72039"/>
    <w:rsid w:val="00A72657"/>
    <w:rsid w:val="00A72BE4"/>
    <w:rsid w:val="00A736AB"/>
    <w:rsid w:val="00A73D27"/>
    <w:rsid w:val="00A73E21"/>
    <w:rsid w:val="00A73E95"/>
    <w:rsid w:val="00A751F7"/>
    <w:rsid w:val="00A755A9"/>
    <w:rsid w:val="00A755E7"/>
    <w:rsid w:val="00A75750"/>
    <w:rsid w:val="00A75D42"/>
    <w:rsid w:val="00A76385"/>
    <w:rsid w:val="00A77984"/>
    <w:rsid w:val="00A77F45"/>
    <w:rsid w:val="00A80499"/>
    <w:rsid w:val="00A8285B"/>
    <w:rsid w:val="00A82CE2"/>
    <w:rsid w:val="00A83A3A"/>
    <w:rsid w:val="00A83D37"/>
    <w:rsid w:val="00A84D1A"/>
    <w:rsid w:val="00A8526A"/>
    <w:rsid w:val="00A85645"/>
    <w:rsid w:val="00A8598C"/>
    <w:rsid w:val="00A86922"/>
    <w:rsid w:val="00A87F0E"/>
    <w:rsid w:val="00A90536"/>
    <w:rsid w:val="00A914E9"/>
    <w:rsid w:val="00A91506"/>
    <w:rsid w:val="00A923F3"/>
    <w:rsid w:val="00A92BAB"/>
    <w:rsid w:val="00A937E4"/>
    <w:rsid w:val="00A938BA"/>
    <w:rsid w:val="00A93D14"/>
    <w:rsid w:val="00A9417F"/>
    <w:rsid w:val="00A950CA"/>
    <w:rsid w:val="00A9523C"/>
    <w:rsid w:val="00A96C0D"/>
    <w:rsid w:val="00A97819"/>
    <w:rsid w:val="00A97831"/>
    <w:rsid w:val="00AA1DE3"/>
    <w:rsid w:val="00AA3167"/>
    <w:rsid w:val="00AA493E"/>
    <w:rsid w:val="00AA4EB9"/>
    <w:rsid w:val="00AA54C2"/>
    <w:rsid w:val="00AA566A"/>
    <w:rsid w:val="00AA57D6"/>
    <w:rsid w:val="00AA73D3"/>
    <w:rsid w:val="00AA76C1"/>
    <w:rsid w:val="00AB0695"/>
    <w:rsid w:val="00AB1E82"/>
    <w:rsid w:val="00AB32D5"/>
    <w:rsid w:val="00AB65A2"/>
    <w:rsid w:val="00AB699F"/>
    <w:rsid w:val="00AB6EFD"/>
    <w:rsid w:val="00AB77C4"/>
    <w:rsid w:val="00AC0107"/>
    <w:rsid w:val="00AC08DF"/>
    <w:rsid w:val="00AC1177"/>
    <w:rsid w:val="00AC1366"/>
    <w:rsid w:val="00AC174E"/>
    <w:rsid w:val="00AC1DA6"/>
    <w:rsid w:val="00AC1E56"/>
    <w:rsid w:val="00AC21BC"/>
    <w:rsid w:val="00AC22AF"/>
    <w:rsid w:val="00AC3961"/>
    <w:rsid w:val="00AC3EE6"/>
    <w:rsid w:val="00AC4D51"/>
    <w:rsid w:val="00AC5253"/>
    <w:rsid w:val="00AC5CE5"/>
    <w:rsid w:val="00AC69CC"/>
    <w:rsid w:val="00AC7C36"/>
    <w:rsid w:val="00AD0983"/>
    <w:rsid w:val="00AD35FC"/>
    <w:rsid w:val="00AD4AC1"/>
    <w:rsid w:val="00AD4B0D"/>
    <w:rsid w:val="00AD4DD0"/>
    <w:rsid w:val="00AD5572"/>
    <w:rsid w:val="00AD595B"/>
    <w:rsid w:val="00AD5EFE"/>
    <w:rsid w:val="00AD5F49"/>
    <w:rsid w:val="00AD623F"/>
    <w:rsid w:val="00AD6D25"/>
    <w:rsid w:val="00AD78A0"/>
    <w:rsid w:val="00AD7980"/>
    <w:rsid w:val="00AE09AE"/>
    <w:rsid w:val="00AE0F7C"/>
    <w:rsid w:val="00AE1959"/>
    <w:rsid w:val="00AE19F4"/>
    <w:rsid w:val="00AE25D6"/>
    <w:rsid w:val="00AE2FFF"/>
    <w:rsid w:val="00AE33AE"/>
    <w:rsid w:val="00AE3FA8"/>
    <w:rsid w:val="00AE4309"/>
    <w:rsid w:val="00AE460D"/>
    <w:rsid w:val="00AE5B1F"/>
    <w:rsid w:val="00AE63FE"/>
    <w:rsid w:val="00AE6BD2"/>
    <w:rsid w:val="00AE716F"/>
    <w:rsid w:val="00AE7417"/>
    <w:rsid w:val="00AF0ADF"/>
    <w:rsid w:val="00AF0C53"/>
    <w:rsid w:val="00AF0CEC"/>
    <w:rsid w:val="00AF151B"/>
    <w:rsid w:val="00AF190C"/>
    <w:rsid w:val="00AF3421"/>
    <w:rsid w:val="00AF351D"/>
    <w:rsid w:val="00AF3774"/>
    <w:rsid w:val="00AF3C5A"/>
    <w:rsid w:val="00AF41A7"/>
    <w:rsid w:val="00AF4888"/>
    <w:rsid w:val="00AF4BDB"/>
    <w:rsid w:val="00AF4CDE"/>
    <w:rsid w:val="00AF4E4C"/>
    <w:rsid w:val="00AF5411"/>
    <w:rsid w:val="00AF7216"/>
    <w:rsid w:val="00AF74A7"/>
    <w:rsid w:val="00AF75FB"/>
    <w:rsid w:val="00AF79D7"/>
    <w:rsid w:val="00AF7DC3"/>
    <w:rsid w:val="00AF7E5D"/>
    <w:rsid w:val="00AF7EAB"/>
    <w:rsid w:val="00B00505"/>
    <w:rsid w:val="00B00E3F"/>
    <w:rsid w:val="00B011E7"/>
    <w:rsid w:val="00B02463"/>
    <w:rsid w:val="00B0397D"/>
    <w:rsid w:val="00B04769"/>
    <w:rsid w:val="00B052AC"/>
    <w:rsid w:val="00B06860"/>
    <w:rsid w:val="00B068F3"/>
    <w:rsid w:val="00B06E25"/>
    <w:rsid w:val="00B11565"/>
    <w:rsid w:val="00B121D6"/>
    <w:rsid w:val="00B12F05"/>
    <w:rsid w:val="00B13128"/>
    <w:rsid w:val="00B159CF"/>
    <w:rsid w:val="00B1664D"/>
    <w:rsid w:val="00B2091A"/>
    <w:rsid w:val="00B20F90"/>
    <w:rsid w:val="00B21290"/>
    <w:rsid w:val="00B2269C"/>
    <w:rsid w:val="00B22E18"/>
    <w:rsid w:val="00B232DE"/>
    <w:rsid w:val="00B2355C"/>
    <w:rsid w:val="00B24C24"/>
    <w:rsid w:val="00B25283"/>
    <w:rsid w:val="00B25D7A"/>
    <w:rsid w:val="00B27039"/>
    <w:rsid w:val="00B2706D"/>
    <w:rsid w:val="00B30989"/>
    <w:rsid w:val="00B30D8F"/>
    <w:rsid w:val="00B31BF6"/>
    <w:rsid w:val="00B31E46"/>
    <w:rsid w:val="00B324A9"/>
    <w:rsid w:val="00B327EE"/>
    <w:rsid w:val="00B32A2C"/>
    <w:rsid w:val="00B32BD6"/>
    <w:rsid w:val="00B32FB6"/>
    <w:rsid w:val="00B339B7"/>
    <w:rsid w:val="00B34AD8"/>
    <w:rsid w:val="00B35A2F"/>
    <w:rsid w:val="00B36527"/>
    <w:rsid w:val="00B402EB"/>
    <w:rsid w:val="00B421BE"/>
    <w:rsid w:val="00B42C25"/>
    <w:rsid w:val="00B43AA9"/>
    <w:rsid w:val="00B43FE7"/>
    <w:rsid w:val="00B44F40"/>
    <w:rsid w:val="00B456FF"/>
    <w:rsid w:val="00B466FF"/>
    <w:rsid w:val="00B502D2"/>
    <w:rsid w:val="00B516BA"/>
    <w:rsid w:val="00B52EEE"/>
    <w:rsid w:val="00B53224"/>
    <w:rsid w:val="00B5364B"/>
    <w:rsid w:val="00B537BE"/>
    <w:rsid w:val="00B53F32"/>
    <w:rsid w:val="00B540ED"/>
    <w:rsid w:val="00B54C0D"/>
    <w:rsid w:val="00B54DAA"/>
    <w:rsid w:val="00B5654E"/>
    <w:rsid w:val="00B56BCC"/>
    <w:rsid w:val="00B5782B"/>
    <w:rsid w:val="00B60046"/>
    <w:rsid w:val="00B608B7"/>
    <w:rsid w:val="00B61031"/>
    <w:rsid w:val="00B62A2F"/>
    <w:rsid w:val="00B64735"/>
    <w:rsid w:val="00B6487E"/>
    <w:rsid w:val="00B64D32"/>
    <w:rsid w:val="00B64E17"/>
    <w:rsid w:val="00B65426"/>
    <w:rsid w:val="00B6570B"/>
    <w:rsid w:val="00B667EB"/>
    <w:rsid w:val="00B66B94"/>
    <w:rsid w:val="00B67A5E"/>
    <w:rsid w:val="00B70043"/>
    <w:rsid w:val="00B70163"/>
    <w:rsid w:val="00B70557"/>
    <w:rsid w:val="00B708FD"/>
    <w:rsid w:val="00B7199E"/>
    <w:rsid w:val="00B73977"/>
    <w:rsid w:val="00B74BD4"/>
    <w:rsid w:val="00B74CE2"/>
    <w:rsid w:val="00B76574"/>
    <w:rsid w:val="00B76E84"/>
    <w:rsid w:val="00B77A54"/>
    <w:rsid w:val="00B80F83"/>
    <w:rsid w:val="00B8203B"/>
    <w:rsid w:val="00B82262"/>
    <w:rsid w:val="00B83349"/>
    <w:rsid w:val="00B84B58"/>
    <w:rsid w:val="00B8577A"/>
    <w:rsid w:val="00B85934"/>
    <w:rsid w:val="00B90863"/>
    <w:rsid w:val="00B90DF3"/>
    <w:rsid w:val="00B91094"/>
    <w:rsid w:val="00B91312"/>
    <w:rsid w:val="00B914F6"/>
    <w:rsid w:val="00B915F0"/>
    <w:rsid w:val="00B933AC"/>
    <w:rsid w:val="00B9353E"/>
    <w:rsid w:val="00B940F0"/>
    <w:rsid w:val="00B942CB"/>
    <w:rsid w:val="00B943CC"/>
    <w:rsid w:val="00B954CF"/>
    <w:rsid w:val="00B95A06"/>
    <w:rsid w:val="00B96EC0"/>
    <w:rsid w:val="00BA0E16"/>
    <w:rsid w:val="00BA0F85"/>
    <w:rsid w:val="00BA1196"/>
    <w:rsid w:val="00BA1445"/>
    <w:rsid w:val="00BA184E"/>
    <w:rsid w:val="00BA35C6"/>
    <w:rsid w:val="00BA3B41"/>
    <w:rsid w:val="00BA436C"/>
    <w:rsid w:val="00BA458F"/>
    <w:rsid w:val="00BA48C6"/>
    <w:rsid w:val="00BA5C9A"/>
    <w:rsid w:val="00BA6A8F"/>
    <w:rsid w:val="00BA7896"/>
    <w:rsid w:val="00BA7C3D"/>
    <w:rsid w:val="00BB0531"/>
    <w:rsid w:val="00BB09AB"/>
    <w:rsid w:val="00BB0C71"/>
    <w:rsid w:val="00BB0F39"/>
    <w:rsid w:val="00BB1937"/>
    <w:rsid w:val="00BB21CB"/>
    <w:rsid w:val="00BB307F"/>
    <w:rsid w:val="00BB3331"/>
    <w:rsid w:val="00BB4870"/>
    <w:rsid w:val="00BB4FFE"/>
    <w:rsid w:val="00BB550B"/>
    <w:rsid w:val="00BB6D5B"/>
    <w:rsid w:val="00BB6F38"/>
    <w:rsid w:val="00BB72A1"/>
    <w:rsid w:val="00BB780E"/>
    <w:rsid w:val="00BB7F25"/>
    <w:rsid w:val="00BC162D"/>
    <w:rsid w:val="00BC1AD7"/>
    <w:rsid w:val="00BC34FA"/>
    <w:rsid w:val="00BC3878"/>
    <w:rsid w:val="00BC3C1B"/>
    <w:rsid w:val="00BC4C7B"/>
    <w:rsid w:val="00BC4F81"/>
    <w:rsid w:val="00BC5094"/>
    <w:rsid w:val="00BC785F"/>
    <w:rsid w:val="00BC7B99"/>
    <w:rsid w:val="00BD0E52"/>
    <w:rsid w:val="00BD1B2F"/>
    <w:rsid w:val="00BD1DEA"/>
    <w:rsid w:val="00BD1EC8"/>
    <w:rsid w:val="00BD294D"/>
    <w:rsid w:val="00BD2F1B"/>
    <w:rsid w:val="00BD3630"/>
    <w:rsid w:val="00BD404B"/>
    <w:rsid w:val="00BD4118"/>
    <w:rsid w:val="00BD4150"/>
    <w:rsid w:val="00BD41AD"/>
    <w:rsid w:val="00BD42C7"/>
    <w:rsid w:val="00BD58BB"/>
    <w:rsid w:val="00BD6FBE"/>
    <w:rsid w:val="00BD7BE9"/>
    <w:rsid w:val="00BE0225"/>
    <w:rsid w:val="00BE079A"/>
    <w:rsid w:val="00BE1B83"/>
    <w:rsid w:val="00BE2BBA"/>
    <w:rsid w:val="00BE358B"/>
    <w:rsid w:val="00BE35D9"/>
    <w:rsid w:val="00BE3D40"/>
    <w:rsid w:val="00BE3E60"/>
    <w:rsid w:val="00BE471F"/>
    <w:rsid w:val="00BE4BB4"/>
    <w:rsid w:val="00BE53F5"/>
    <w:rsid w:val="00BE60F9"/>
    <w:rsid w:val="00BE6EA7"/>
    <w:rsid w:val="00BE75CA"/>
    <w:rsid w:val="00BE7DC1"/>
    <w:rsid w:val="00BF1016"/>
    <w:rsid w:val="00BF1382"/>
    <w:rsid w:val="00BF2A18"/>
    <w:rsid w:val="00BF2A73"/>
    <w:rsid w:val="00BF2EE8"/>
    <w:rsid w:val="00BF2F74"/>
    <w:rsid w:val="00BF4CD7"/>
    <w:rsid w:val="00BF4D98"/>
    <w:rsid w:val="00BF5209"/>
    <w:rsid w:val="00BF5BA7"/>
    <w:rsid w:val="00BF63E6"/>
    <w:rsid w:val="00BF6AB8"/>
    <w:rsid w:val="00BF6D09"/>
    <w:rsid w:val="00BF6F99"/>
    <w:rsid w:val="00C0005E"/>
    <w:rsid w:val="00C0011D"/>
    <w:rsid w:val="00C03CA4"/>
    <w:rsid w:val="00C0481B"/>
    <w:rsid w:val="00C05C4C"/>
    <w:rsid w:val="00C05F47"/>
    <w:rsid w:val="00C06020"/>
    <w:rsid w:val="00C07171"/>
    <w:rsid w:val="00C07AD5"/>
    <w:rsid w:val="00C1026C"/>
    <w:rsid w:val="00C10AF4"/>
    <w:rsid w:val="00C11420"/>
    <w:rsid w:val="00C12765"/>
    <w:rsid w:val="00C13E1D"/>
    <w:rsid w:val="00C14670"/>
    <w:rsid w:val="00C16466"/>
    <w:rsid w:val="00C165A4"/>
    <w:rsid w:val="00C171DC"/>
    <w:rsid w:val="00C172D0"/>
    <w:rsid w:val="00C17988"/>
    <w:rsid w:val="00C20518"/>
    <w:rsid w:val="00C2144F"/>
    <w:rsid w:val="00C22907"/>
    <w:rsid w:val="00C22EC1"/>
    <w:rsid w:val="00C2423A"/>
    <w:rsid w:val="00C25D73"/>
    <w:rsid w:val="00C25F9C"/>
    <w:rsid w:val="00C265B8"/>
    <w:rsid w:val="00C2687C"/>
    <w:rsid w:val="00C26DB5"/>
    <w:rsid w:val="00C27B2F"/>
    <w:rsid w:val="00C30AF5"/>
    <w:rsid w:val="00C319DC"/>
    <w:rsid w:val="00C330C9"/>
    <w:rsid w:val="00C33699"/>
    <w:rsid w:val="00C342DF"/>
    <w:rsid w:val="00C34775"/>
    <w:rsid w:val="00C35B67"/>
    <w:rsid w:val="00C35ED6"/>
    <w:rsid w:val="00C364B1"/>
    <w:rsid w:val="00C36FAD"/>
    <w:rsid w:val="00C40080"/>
    <w:rsid w:val="00C4142C"/>
    <w:rsid w:val="00C417BF"/>
    <w:rsid w:val="00C41FD0"/>
    <w:rsid w:val="00C430DE"/>
    <w:rsid w:val="00C44FC5"/>
    <w:rsid w:val="00C452A8"/>
    <w:rsid w:val="00C468BC"/>
    <w:rsid w:val="00C46CF7"/>
    <w:rsid w:val="00C46EFB"/>
    <w:rsid w:val="00C50DBE"/>
    <w:rsid w:val="00C52BA4"/>
    <w:rsid w:val="00C539EF"/>
    <w:rsid w:val="00C54E31"/>
    <w:rsid w:val="00C56438"/>
    <w:rsid w:val="00C56A07"/>
    <w:rsid w:val="00C57275"/>
    <w:rsid w:val="00C572A2"/>
    <w:rsid w:val="00C57AF2"/>
    <w:rsid w:val="00C60139"/>
    <w:rsid w:val="00C60465"/>
    <w:rsid w:val="00C6174C"/>
    <w:rsid w:val="00C62B7D"/>
    <w:rsid w:val="00C62BFF"/>
    <w:rsid w:val="00C63CCB"/>
    <w:rsid w:val="00C6426F"/>
    <w:rsid w:val="00C645C0"/>
    <w:rsid w:val="00C65559"/>
    <w:rsid w:val="00C658E6"/>
    <w:rsid w:val="00C65962"/>
    <w:rsid w:val="00C708A0"/>
    <w:rsid w:val="00C70A7F"/>
    <w:rsid w:val="00C7112C"/>
    <w:rsid w:val="00C71DDF"/>
    <w:rsid w:val="00C71F57"/>
    <w:rsid w:val="00C73358"/>
    <w:rsid w:val="00C73AE0"/>
    <w:rsid w:val="00C74488"/>
    <w:rsid w:val="00C7472D"/>
    <w:rsid w:val="00C75015"/>
    <w:rsid w:val="00C7566B"/>
    <w:rsid w:val="00C75F7E"/>
    <w:rsid w:val="00C80FAE"/>
    <w:rsid w:val="00C8194E"/>
    <w:rsid w:val="00C82955"/>
    <w:rsid w:val="00C8343D"/>
    <w:rsid w:val="00C8436F"/>
    <w:rsid w:val="00C84633"/>
    <w:rsid w:val="00C85851"/>
    <w:rsid w:val="00C8590F"/>
    <w:rsid w:val="00C86124"/>
    <w:rsid w:val="00C86663"/>
    <w:rsid w:val="00C86670"/>
    <w:rsid w:val="00C90419"/>
    <w:rsid w:val="00C913B7"/>
    <w:rsid w:val="00C9164B"/>
    <w:rsid w:val="00C92B26"/>
    <w:rsid w:val="00C931BC"/>
    <w:rsid w:val="00C94972"/>
    <w:rsid w:val="00C96360"/>
    <w:rsid w:val="00C96E4B"/>
    <w:rsid w:val="00C97E35"/>
    <w:rsid w:val="00CA0186"/>
    <w:rsid w:val="00CA0446"/>
    <w:rsid w:val="00CA25FF"/>
    <w:rsid w:val="00CA31A7"/>
    <w:rsid w:val="00CA3B3C"/>
    <w:rsid w:val="00CA58A2"/>
    <w:rsid w:val="00CA5F60"/>
    <w:rsid w:val="00CA611D"/>
    <w:rsid w:val="00CA623D"/>
    <w:rsid w:val="00CA7590"/>
    <w:rsid w:val="00CA795B"/>
    <w:rsid w:val="00CB04A8"/>
    <w:rsid w:val="00CB0A76"/>
    <w:rsid w:val="00CB1608"/>
    <w:rsid w:val="00CB21CF"/>
    <w:rsid w:val="00CB2825"/>
    <w:rsid w:val="00CB3128"/>
    <w:rsid w:val="00CB3369"/>
    <w:rsid w:val="00CB362A"/>
    <w:rsid w:val="00CB3CEC"/>
    <w:rsid w:val="00CB52C9"/>
    <w:rsid w:val="00CB6463"/>
    <w:rsid w:val="00CB65FE"/>
    <w:rsid w:val="00CB6959"/>
    <w:rsid w:val="00CB6D48"/>
    <w:rsid w:val="00CB700F"/>
    <w:rsid w:val="00CB7674"/>
    <w:rsid w:val="00CB7B3E"/>
    <w:rsid w:val="00CB7F34"/>
    <w:rsid w:val="00CC06BC"/>
    <w:rsid w:val="00CC1735"/>
    <w:rsid w:val="00CC1D7C"/>
    <w:rsid w:val="00CC2282"/>
    <w:rsid w:val="00CC29B9"/>
    <w:rsid w:val="00CC401B"/>
    <w:rsid w:val="00CC45C2"/>
    <w:rsid w:val="00CC4ED2"/>
    <w:rsid w:val="00CC59B4"/>
    <w:rsid w:val="00CC5E0F"/>
    <w:rsid w:val="00CC7AAC"/>
    <w:rsid w:val="00CD01B3"/>
    <w:rsid w:val="00CD1D99"/>
    <w:rsid w:val="00CD2445"/>
    <w:rsid w:val="00CD2F00"/>
    <w:rsid w:val="00CD365F"/>
    <w:rsid w:val="00CD52C2"/>
    <w:rsid w:val="00CD55DA"/>
    <w:rsid w:val="00CD5985"/>
    <w:rsid w:val="00CD6ADF"/>
    <w:rsid w:val="00CD7832"/>
    <w:rsid w:val="00CE14E8"/>
    <w:rsid w:val="00CE186F"/>
    <w:rsid w:val="00CE1EC4"/>
    <w:rsid w:val="00CE4013"/>
    <w:rsid w:val="00CE4EDB"/>
    <w:rsid w:val="00CE5352"/>
    <w:rsid w:val="00CE5B33"/>
    <w:rsid w:val="00CE6E50"/>
    <w:rsid w:val="00CE7628"/>
    <w:rsid w:val="00CE7C20"/>
    <w:rsid w:val="00CF0F07"/>
    <w:rsid w:val="00CF1851"/>
    <w:rsid w:val="00CF2CD4"/>
    <w:rsid w:val="00CF38EC"/>
    <w:rsid w:val="00CF46B9"/>
    <w:rsid w:val="00CF4806"/>
    <w:rsid w:val="00CF4F3D"/>
    <w:rsid w:val="00CF547B"/>
    <w:rsid w:val="00CF5DA8"/>
    <w:rsid w:val="00CF74EE"/>
    <w:rsid w:val="00CF7C88"/>
    <w:rsid w:val="00D00ADB"/>
    <w:rsid w:val="00D00B60"/>
    <w:rsid w:val="00D019FC"/>
    <w:rsid w:val="00D01EC4"/>
    <w:rsid w:val="00D02254"/>
    <w:rsid w:val="00D030D2"/>
    <w:rsid w:val="00D04E66"/>
    <w:rsid w:val="00D0710B"/>
    <w:rsid w:val="00D07398"/>
    <w:rsid w:val="00D0748C"/>
    <w:rsid w:val="00D07F25"/>
    <w:rsid w:val="00D10205"/>
    <w:rsid w:val="00D1021E"/>
    <w:rsid w:val="00D104DF"/>
    <w:rsid w:val="00D10EA9"/>
    <w:rsid w:val="00D10ED3"/>
    <w:rsid w:val="00D113D0"/>
    <w:rsid w:val="00D11432"/>
    <w:rsid w:val="00D11689"/>
    <w:rsid w:val="00D128C6"/>
    <w:rsid w:val="00D1296F"/>
    <w:rsid w:val="00D1308C"/>
    <w:rsid w:val="00D13B0C"/>
    <w:rsid w:val="00D15A22"/>
    <w:rsid w:val="00D161E7"/>
    <w:rsid w:val="00D16B3C"/>
    <w:rsid w:val="00D17FD8"/>
    <w:rsid w:val="00D20119"/>
    <w:rsid w:val="00D20751"/>
    <w:rsid w:val="00D2131D"/>
    <w:rsid w:val="00D21A9F"/>
    <w:rsid w:val="00D2206D"/>
    <w:rsid w:val="00D2323D"/>
    <w:rsid w:val="00D233B3"/>
    <w:rsid w:val="00D24613"/>
    <w:rsid w:val="00D24C3D"/>
    <w:rsid w:val="00D251C3"/>
    <w:rsid w:val="00D277AE"/>
    <w:rsid w:val="00D277D0"/>
    <w:rsid w:val="00D31365"/>
    <w:rsid w:val="00D31B72"/>
    <w:rsid w:val="00D31C89"/>
    <w:rsid w:val="00D3290A"/>
    <w:rsid w:val="00D33615"/>
    <w:rsid w:val="00D34E58"/>
    <w:rsid w:val="00D40173"/>
    <w:rsid w:val="00D41CAF"/>
    <w:rsid w:val="00D427BB"/>
    <w:rsid w:val="00D45155"/>
    <w:rsid w:val="00D45483"/>
    <w:rsid w:val="00D45BCE"/>
    <w:rsid w:val="00D46153"/>
    <w:rsid w:val="00D479AC"/>
    <w:rsid w:val="00D505FF"/>
    <w:rsid w:val="00D50A63"/>
    <w:rsid w:val="00D51CA1"/>
    <w:rsid w:val="00D52019"/>
    <w:rsid w:val="00D52838"/>
    <w:rsid w:val="00D52B00"/>
    <w:rsid w:val="00D52E70"/>
    <w:rsid w:val="00D5389F"/>
    <w:rsid w:val="00D54684"/>
    <w:rsid w:val="00D546B4"/>
    <w:rsid w:val="00D54CD2"/>
    <w:rsid w:val="00D55E56"/>
    <w:rsid w:val="00D55F3E"/>
    <w:rsid w:val="00D56DC1"/>
    <w:rsid w:val="00D60BD6"/>
    <w:rsid w:val="00D62235"/>
    <w:rsid w:val="00D63357"/>
    <w:rsid w:val="00D6347D"/>
    <w:rsid w:val="00D637AB"/>
    <w:rsid w:val="00D648D0"/>
    <w:rsid w:val="00D6570D"/>
    <w:rsid w:val="00D65AEE"/>
    <w:rsid w:val="00D65EA4"/>
    <w:rsid w:val="00D671FD"/>
    <w:rsid w:val="00D70441"/>
    <w:rsid w:val="00D70897"/>
    <w:rsid w:val="00D70EB1"/>
    <w:rsid w:val="00D71C53"/>
    <w:rsid w:val="00D729D3"/>
    <w:rsid w:val="00D72BE4"/>
    <w:rsid w:val="00D73137"/>
    <w:rsid w:val="00D73386"/>
    <w:rsid w:val="00D73B30"/>
    <w:rsid w:val="00D75AB6"/>
    <w:rsid w:val="00D76AE6"/>
    <w:rsid w:val="00D76E68"/>
    <w:rsid w:val="00D770EE"/>
    <w:rsid w:val="00D77AFA"/>
    <w:rsid w:val="00D8006D"/>
    <w:rsid w:val="00D8087E"/>
    <w:rsid w:val="00D829B3"/>
    <w:rsid w:val="00D82A5E"/>
    <w:rsid w:val="00D82CF4"/>
    <w:rsid w:val="00D84489"/>
    <w:rsid w:val="00D84899"/>
    <w:rsid w:val="00D85611"/>
    <w:rsid w:val="00D908E7"/>
    <w:rsid w:val="00D921FB"/>
    <w:rsid w:val="00D924E4"/>
    <w:rsid w:val="00D929CD"/>
    <w:rsid w:val="00D92DCB"/>
    <w:rsid w:val="00D93018"/>
    <w:rsid w:val="00D933F0"/>
    <w:rsid w:val="00D9341D"/>
    <w:rsid w:val="00D9402D"/>
    <w:rsid w:val="00D94307"/>
    <w:rsid w:val="00D943E0"/>
    <w:rsid w:val="00D96E3F"/>
    <w:rsid w:val="00DA078A"/>
    <w:rsid w:val="00DA09B3"/>
    <w:rsid w:val="00DA16AE"/>
    <w:rsid w:val="00DA3668"/>
    <w:rsid w:val="00DA3EC4"/>
    <w:rsid w:val="00DA41AE"/>
    <w:rsid w:val="00DA5026"/>
    <w:rsid w:val="00DA5445"/>
    <w:rsid w:val="00DA6465"/>
    <w:rsid w:val="00DA685D"/>
    <w:rsid w:val="00DA6A3F"/>
    <w:rsid w:val="00DA738A"/>
    <w:rsid w:val="00DA7D71"/>
    <w:rsid w:val="00DB0FDC"/>
    <w:rsid w:val="00DB2452"/>
    <w:rsid w:val="00DB29A4"/>
    <w:rsid w:val="00DB2C74"/>
    <w:rsid w:val="00DB2F73"/>
    <w:rsid w:val="00DB3A05"/>
    <w:rsid w:val="00DB4824"/>
    <w:rsid w:val="00DB7032"/>
    <w:rsid w:val="00DB72F6"/>
    <w:rsid w:val="00DB734D"/>
    <w:rsid w:val="00DC0BD5"/>
    <w:rsid w:val="00DC1806"/>
    <w:rsid w:val="00DC2B07"/>
    <w:rsid w:val="00DC3452"/>
    <w:rsid w:val="00DC36B1"/>
    <w:rsid w:val="00DC45CB"/>
    <w:rsid w:val="00DC486B"/>
    <w:rsid w:val="00DC4ACA"/>
    <w:rsid w:val="00DC5B78"/>
    <w:rsid w:val="00DC6E1A"/>
    <w:rsid w:val="00DC76D2"/>
    <w:rsid w:val="00DD0598"/>
    <w:rsid w:val="00DD07FC"/>
    <w:rsid w:val="00DD0CF5"/>
    <w:rsid w:val="00DD167F"/>
    <w:rsid w:val="00DD1845"/>
    <w:rsid w:val="00DD208A"/>
    <w:rsid w:val="00DD2D74"/>
    <w:rsid w:val="00DD3635"/>
    <w:rsid w:val="00DD43B1"/>
    <w:rsid w:val="00DD49FE"/>
    <w:rsid w:val="00DD4AC8"/>
    <w:rsid w:val="00DD4CC7"/>
    <w:rsid w:val="00DD5894"/>
    <w:rsid w:val="00DD5DEF"/>
    <w:rsid w:val="00DD70D1"/>
    <w:rsid w:val="00DD785B"/>
    <w:rsid w:val="00DD79D3"/>
    <w:rsid w:val="00DD7E36"/>
    <w:rsid w:val="00DE0354"/>
    <w:rsid w:val="00DE1B1B"/>
    <w:rsid w:val="00DE2A1D"/>
    <w:rsid w:val="00DE36B1"/>
    <w:rsid w:val="00DE3FE0"/>
    <w:rsid w:val="00DE4569"/>
    <w:rsid w:val="00DE5459"/>
    <w:rsid w:val="00DE670F"/>
    <w:rsid w:val="00DE6FC6"/>
    <w:rsid w:val="00DE7828"/>
    <w:rsid w:val="00DE7905"/>
    <w:rsid w:val="00DE7A1A"/>
    <w:rsid w:val="00DF02BA"/>
    <w:rsid w:val="00DF1721"/>
    <w:rsid w:val="00DF1DB7"/>
    <w:rsid w:val="00DF213E"/>
    <w:rsid w:val="00DF2399"/>
    <w:rsid w:val="00DF2638"/>
    <w:rsid w:val="00DF2B2A"/>
    <w:rsid w:val="00DF3E0F"/>
    <w:rsid w:val="00DF5487"/>
    <w:rsid w:val="00DF6A15"/>
    <w:rsid w:val="00E00055"/>
    <w:rsid w:val="00E0216A"/>
    <w:rsid w:val="00E02546"/>
    <w:rsid w:val="00E02550"/>
    <w:rsid w:val="00E053C5"/>
    <w:rsid w:val="00E06A95"/>
    <w:rsid w:val="00E07CEC"/>
    <w:rsid w:val="00E1142D"/>
    <w:rsid w:val="00E11734"/>
    <w:rsid w:val="00E118A6"/>
    <w:rsid w:val="00E123FA"/>
    <w:rsid w:val="00E13DAA"/>
    <w:rsid w:val="00E14729"/>
    <w:rsid w:val="00E15211"/>
    <w:rsid w:val="00E1565F"/>
    <w:rsid w:val="00E1602C"/>
    <w:rsid w:val="00E16484"/>
    <w:rsid w:val="00E17069"/>
    <w:rsid w:val="00E17A88"/>
    <w:rsid w:val="00E17CBA"/>
    <w:rsid w:val="00E17FB6"/>
    <w:rsid w:val="00E20635"/>
    <w:rsid w:val="00E21226"/>
    <w:rsid w:val="00E216D2"/>
    <w:rsid w:val="00E2172E"/>
    <w:rsid w:val="00E21857"/>
    <w:rsid w:val="00E24024"/>
    <w:rsid w:val="00E2457A"/>
    <w:rsid w:val="00E24D2D"/>
    <w:rsid w:val="00E24DAB"/>
    <w:rsid w:val="00E25A04"/>
    <w:rsid w:val="00E269E6"/>
    <w:rsid w:val="00E26FEC"/>
    <w:rsid w:val="00E30A3E"/>
    <w:rsid w:val="00E30B39"/>
    <w:rsid w:val="00E318E7"/>
    <w:rsid w:val="00E3249D"/>
    <w:rsid w:val="00E32D6E"/>
    <w:rsid w:val="00E33AB4"/>
    <w:rsid w:val="00E346D5"/>
    <w:rsid w:val="00E355EF"/>
    <w:rsid w:val="00E3763F"/>
    <w:rsid w:val="00E40782"/>
    <w:rsid w:val="00E40AF9"/>
    <w:rsid w:val="00E413FB"/>
    <w:rsid w:val="00E41591"/>
    <w:rsid w:val="00E41B51"/>
    <w:rsid w:val="00E42042"/>
    <w:rsid w:val="00E424FD"/>
    <w:rsid w:val="00E4276E"/>
    <w:rsid w:val="00E44A99"/>
    <w:rsid w:val="00E44CBC"/>
    <w:rsid w:val="00E45511"/>
    <w:rsid w:val="00E465D0"/>
    <w:rsid w:val="00E46747"/>
    <w:rsid w:val="00E46B42"/>
    <w:rsid w:val="00E46B5D"/>
    <w:rsid w:val="00E46FBF"/>
    <w:rsid w:val="00E508A8"/>
    <w:rsid w:val="00E50D91"/>
    <w:rsid w:val="00E5311F"/>
    <w:rsid w:val="00E5319A"/>
    <w:rsid w:val="00E54660"/>
    <w:rsid w:val="00E54BA4"/>
    <w:rsid w:val="00E55106"/>
    <w:rsid w:val="00E5596E"/>
    <w:rsid w:val="00E55DAD"/>
    <w:rsid w:val="00E6037B"/>
    <w:rsid w:val="00E60739"/>
    <w:rsid w:val="00E60CA8"/>
    <w:rsid w:val="00E623A3"/>
    <w:rsid w:val="00E6280F"/>
    <w:rsid w:val="00E62F11"/>
    <w:rsid w:val="00E64909"/>
    <w:rsid w:val="00E64947"/>
    <w:rsid w:val="00E64E2D"/>
    <w:rsid w:val="00E6519C"/>
    <w:rsid w:val="00E65456"/>
    <w:rsid w:val="00E659A0"/>
    <w:rsid w:val="00E66731"/>
    <w:rsid w:val="00E67900"/>
    <w:rsid w:val="00E7015D"/>
    <w:rsid w:val="00E70688"/>
    <w:rsid w:val="00E71E1C"/>
    <w:rsid w:val="00E72321"/>
    <w:rsid w:val="00E72A02"/>
    <w:rsid w:val="00E73554"/>
    <w:rsid w:val="00E74819"/>
    <w:rsid w:val="00E74D61"/>
    <w:rsid w:val="00E7506A"/>
    <w:rsid w:val="00E75B51"/>
    <w:rsid w:val="00E763FD"/>
    <w:rsid w:val="00E76813"/>
    <w:rsid w:val="00E80860"/>
    <w:rsid w:val="00E80CB6"/>
    <w:rsid w:val="00E80F07"/>
    <w:rsid w:val="00E8134A"/>
    <w:rsid w:val="00E830AE"/>
    <w:rsid w:val="00E83ABA"/>
    <w:rsid w:val="00E83C24"/>
    <w:rsid w:val="00E84142"/>
    <w:rsid w:val="00E84411"/>
    <w:rsid w:val="00E84785"/>
    <w:rsid w:val="00E84E2F"/>
    <w:rsid w:val="00E854F0"/>
    <w:rsid w:val="00E85FF1"/>
    <w:rsid w:val="00E86D32"/>
    <w:rsid w:val="00E86DDA"/>
    <w:rsid w:val="00E87800"/>
    <w:rsid w:val="00E87BCD"/>
    <w:rsid w:val="00E903FC"/>
    <w:rsid w:val="00E90DBD"/>
    <w:rsid w:val="00E91950"/>
    <w:rsid w:val="00E92AA0"/>
    <w:rsid w:val="00E92C7B"/>
    <w:rsid w:val="00E92F63"/>
    <w:rsid w:val="00E94685"/>
    <w:rsid w:val="00E956F4"/>
    <w:rsid w:val="00E95792"/>
    <w:rsid w:val="00E96A1F"/>
    <w:rsid w:val="00E96AE6"/>
    <w:rsid w:val="00E97498"/>
    <w:rsid w:val="00E97A71"/>
    <w:rsid w:val="00EA129B"/>
    <w:rsid w:val="00EA1BC8"/>
    <w:rsid w:val="00EA219D"/>
    <w:rsid w:val="00EA376E"/>
    <w:rsid w:val="00EA51CD"/>
    <w:rsid w:val="00EA5D2E"/>
    <w:rsid w:val="00EA5E86"/>
    <w:rsid w:val="00EA6AEB"/>
    <w:rsid w:val="00EA7596"/>
    <w:rsid w:val="00EB0C84"/>
    <w:rsid w:val="00EB0D9D"/>
    <w:rsid w:val="00EB2064"/>
    <w:rsid w:val="00EB3A70"/>
    <w:rsid w:val="00EB3BEC"/>
    <w:rsid w:val="00EB4FCD"/>
    <w:rsid w:val="00EB519E"/>
    <w:rsid w:val="00EB5CF5"/>
    <w:rsid w:val="00EB61A9"/>
    <w:rsid w:val="00EB6897"/>
    <w:rsid w:val="00EB693E"/>
    <w:rsid w:val="00EB7742"/>
    <w:rsid w:val="00EB7FBE"/>
    <w:rsid w:val="00EC0822"/>
    <w:rsid w:val="00EC0CBA"/>
    <w:rsid w:val="00EC0EFD"/>
    <w:rsid w:val="00EC174C"/>
    <w:rsid w:val="00EC2F20"/>
    <w:rsid w:val="00EC373D"/>
    <w:rsid w:val="00EC37F9"/>
    <w:rsid w:val="00EC3D14"/>
    <w:rsid w:val="00EC3FBF"/>
    <w:rsid w:val="00EC413D"/>
    <w:rsid w:val="00EC474C"/>
    <w:rsid w:val="00EC4A48"/>
    <w:rsid w:val="00EC5A81"/>
    <w:rsid w:val="00EC6876"/>
    <w:rsid w:val="00EC69E8"/>
    <w:rsid w:val="00EC6D6A"/>
    <w:rsid w:val="00EC7203"/>
    <w:rsid w:val="00EC729F"/>
    <w:rsid w:val="00EC748C"/>
    <w:rsid w:val="00EC7DDD"/>
    <w:rsid w:val="00ED0A79"/>
    <w:rsid w:val="00ED178E"/>
    <w:rsid w:val="00ED199E"/>
    <w:rsid w:val="00ED1F65"/>
    <w:rsid w:val="00ED2847"/>
    <w:rsid w:val="00ED2DA8"/>
    <w:rsid w:val="00ED2F51"/>
    <w:rsid w:val="00ED3295"/>
    <w:rsid w:val="00ED3E9D"/>
    <w:rsid w:val="00ED607C"/>
    <w:rsid w:val="00ED67F5"/>
    <w:rsid w:val="00ED788B"/>
    <w:rsid w:val="00EE07C8"/>
    <w:rsid w:val="00EE159D"/>
    <w:rsid w:val="00EE16E6"/>
    <w:rsid w:val="00EE1A6D"/>
    <w:rsid w:val="00EE1AE1"/>
    <w:rsid w:val="00EE1E36"/>
    <w:rsid w:val="00EE2FDF"/>
    <w:rsid w:val="00EE3595"/>
    <w:rsid w:val="00EE3648"/>
    <w:rsid w:val="00EE4A11"/>
    <w:rsid w:val="00EE51BF"/>
    <w:rsid w:val="00EE7AFF"/>
    <w:rsid w:val="00EE7FC0"/>
    <w:rsid w:val="00EF00C9"/>
    <w:rsid w:val="00EF04F1"/>
    <w:rsid w:val="00EF076B"/>
    <w:rsid w:val="00EF1223"/>
    <w:rsid w:val="00EF1C2E"/>
    <w:rsid w:val="00EF1C87"/>
    <w:rsid w:val="00EF1C9C"/>
    <w:rsid w:val="00EF1F16"/>
    <w:rsid w:val="00EF28A0"/>
    <w:rsid w:val="00EF2D92"/>
    <w:rsid w:val="00EF2F3F"/>
    <w:rsid w:val="00EF325A"/>
    <w:rsid w:val="00EF3949"/>
    <w:rsid w:val="00EF3FA0"/>
    <w:rsid w:val="00EF4858"/>
    <w:rsid w:val="00EF4B63"/>
    <w:rsid w:val="00EF4D6D"/>
    <w:rsid w:val="00EF4F87"/>
    <w:rsid w:val="00EF5A83"/>
    <w:rsid w:val="00EF6099"/>
    <w:rsid w:val="00EF6754"/>
    <w:rsid w:val="00EF6F88"/>
    <w:rsid w:val="00F00418"/>
    <w:rsid w:val="00F00D4D"/>
    <w:rsid w:val="00F00F82"/>
    <w:rsid w:val="00F01D4E"/>
    <w:rsid w:val="00F0304A"/>
    <w:rsid w:val="00F046E3"/>
    <w:rsid w:val="00F05E39"/>
    <w:rsid w:val="00F07854"/>
    <w:rsid w:val="00F102EB"/>
    <w:rsid w:val="00F10FDF"/>
    <w:rsid w:val="00F11BC6"/>
    <w:rsid w:val="00F11E69"/>
    <w:rsid w:val="00F140A2"/>
    <w:rsid w:val="00F15321"/>
    <w:rsid w:val="00F15FEC"/>
    <w:rsid w:val="00F176CC"/>
    <w:rsid w:val="00F17B81"/>
    <w:rsid w:val="00F20FA4"/>
    <w:rsid w:val="00F220C8"/>
    <w:rsid w:val="00F22EE9"/>
    <w:rsid w:val="00F23752"/>
    <w:rsid w:val="00F23845"/>
    <w:rsid w:val="00F249BD"/>
    <w:rsid w:val="00F26FE6"/>
    <w:rsid w:val="00F27D59"/>
    <w:rsid w:val="00F30932"/>
    <w:rsid w:val="00F30EEC"/>
    <w:rsid w:val="00F31E68"/>
    <w:rsid w:val="00F3256B"/>
    <w:rsid w:val="00F32BFC"/>
    <w:rsid w:val="00F335B0"/>
    <w:rsid w:val="00F33845"/>
    <w:rsid w:val="00F33C8C"/>
    <w:rsid w:val="00F3429F"/>
    <w:rsid w:val="00F34689"/>
    <w:rsid w:val="00F3468E"/>
    <w:rsid w:val="00F34745"/>
    <w:rsid w:val="00F350EB"/>
    <w:rsid w:val="00F35AD5"/>
    <w:rsid w:val="00F3618B"/>
    <w:rsid w:val="00F36596"/>
    <w:rsid w:val="00F36C6B"/>
    <w:rsid w:val="00F36D8B"/>
    <w:rsid w:val="00F36F0F"/>
    <w:rsid w:val="00F37224"/>
    <w:rsid w:val="00F40A12"/>
    <w:rsid w:val="00F40C0E"/>
    <w:rsid w:val="00F40E7E"/>
    <w:rsid w:val="00F41FC7"/>
    <w:rsid w:val="00F42380"/>
    <w:rsid w:val="00F42852"/>
    <w:rsid w:val="00F42D40"/>
    <w:rsid w:val="00F43F22"/>
    <w:rsid w:val="00F45500"/>
    <w:rsid w:val="00F46ED3"/>
    <w:rsid w:val="00F51CC1"/>
    <w:rsid w:val="00F51F0E"/>
    <w:rsid w:val="00F521D2"/>
    <w:rsid w:val="00F52A3F"/>
    <w:rsid w:val="00F52BDB"/>
    <w:rsid w:val="00F53BA0"/>
    <w:rsid w:val="00F53D9B"/>
    <w:rsid w:val="00F54BEA"/>
    <w:rsid w:val="00F55336"/>
    <w:rsid w:val="00F564EA"/>
    <w:rsid w:val="00F6148B"/>
    <w:rsid w:val="00F62D1A"/>
    <w:rsid w:val="00F63124"/>
    <w:rsid w:val="00F63886"/>
    <w:rsid w:val="00F63B0E"/>
    <w:rsid w:val="00F63DFE"/>
    <w:rsid w:val="00F64081"/>
    <w:rsid w:val="00F64EFE"/>
    <w:rsid w:val="00F667D9"/>
    <w:rsid w:val="00F66D5D"/>
    <w:rsid w:val="00F67E29"/>
    <w:rsid w:val="00F70538"/>
    <w:rsid w:val="00F705D3"/>
    <w:rsid w:val="00F716DC"/>
    <w:rsid w:val="00F723E9"/>
    <w:rsid w:val="00F738F1"/>
    <w:rsid w:val="00F74A1A"/>
    <w:rsid w:val="00F74EC8"/>
    <w:rsid w:val="00F76543"/>
    <w:rsid w:val="00F76A8C"/>
    <w:rsid w:val="00F76BBC"/>
    <w:rsid w:val="00F76BFB"/>
    <w:rsid w:val="00F77709"/>
    <w:rsid w:val="00F77B57"/>
    <w:rsid w:val="00F80174"/>
    <w:rsid w:val="00F80AE7"/>
    <w:rsid w:val="00F82576"/>
    <w:rsid w:val="00F827AB"/>
    <w:rsid w:val="00F82C63"/>
    <w:rsid w:val="00F82DA0"/>
    <w:rsid w:val="00F83505"/>
    <w:rsid w:val="00F837DA"/>
    <w:rsid w:val="00F84611"/>
    <w:rsid w:val="00F867B1"/>
    <w:rsid w:val="00F9112F"/>
    <w:rsid w:val="00F919C3"/>
    <w:rsid w:val="00F91C54"/>
    <w:rsid w:val="00F92722"/>
    <w:rsid w:val="00F9440E"/>
    <w:rsid w:val="00F94D75"/>
    <w:rsid w:val="00F94E11"/>
    <w:rsid w:val="00F95AB4"/>
    <w:rsid w:val="00F95C6C"/>
    <w:rsid w:val="00F9601E"/>
    <w:rsid w:val="00F961C1"/>
    <w:rsid w:val="00F963C3"/>
    <w:rsid w:val="00F969C5"/>
    <w:rsid w:val="00F96B34"/>
    <w:rsid w:val="00F97328"/>
    <w:rsid w:val="00F97862"/>
    <w:rsid w:val="00FA0BB1"/>
    <w:rsid w:val="00FA1B90"/>
    <w:rsid w:val="00FA2661"/>
    <w:rsid w:val="00FA27C7"/>
    <w:rsid w:val="00FA4BCE"/>
    <w:rsid w:val="00FA75FA"/>
    <w:rsid w:val="00FA7DF5"/>
    <w:rsid w:val="00FB259C"/>
    <w:rsid w:val="00FB2723"/>
    <w:rsid w:val="00FB2946"/>
    <w:rsid w:val="00FB3614"/>
    <w:rsid w:val="00FB599C"/>
    <w:rsid w:val="00FB6279"/>
    <w:rsid w:val="00FB7F62"/>
    <w:rsid w:val="00FC06EE"/>
    <w:rsid w:val="00FC072F"/>
    <w:rsid w:val="00FC2CE9"/>
    <w:rsid w:val="00FC2E1B"/>
    <w:rsid w:val="00FC2E76"/>
    <w:rsid w:val="00FC302D"/>
    <w:rsid w:val="00FC3991"/>
    <w:rsid w:val="00FC3BF3"/>
    <w:rsid w:val="00FC46CA"/>
    <w:rsid w:val="00FC4996"/>
    <w:rsid w:val="00FC56EA"/>
    <w:rsid w:val="00FC606E"/>
    <w:rsid w:val="00FC704A"/>
    <w:rsid w:val="00FC7419"/>
    <w:rsid w:val="00FC7577"/>
    <w:rsid w:val="00FD02F7"/>
    <w:rsid w:val="00FD1BA7"/>
    <w:rsid w:val="00FD22BC"/>
    <w:rsid w:val="00FD2AED"/>
    <w:rsid w:val="00FD2E62"/>
    <w:rsid w:val="00FD3287"/>
    <w:rsid w:val="00FD37E9"/>
    <w:rsid w:val="00FD3F76"/>
    <w:rsid w:val="00FD4D0C"/>
    <w:rsid w:val="00FD5F93"/>
    <w:rsid w:val="00FD6B5E"/>
    <w:rsid w:val="00FD6C3D"/>
    <w:rsid w:val="00FD6EB9"/>
    <w:rsid w:val="00FD7238"/>
    <w:rsid w:val="00FD76DB"/>
    <w:rsid w:val="00FE015E"/>
    <w:rsid w:val="00FE019E"/>
    <w:rsid w:val="00FE0EAC"/>
    <w:rsid w:val="00FE1052"/>
    <w:rsid w:val="00FE4EBB"/>
    <w:rsid w:val="00FE53F6"/>
    <w:rsid w:val="00FE5AD1"/>
    <w:rsid w:val="00FE618D"/>
    <w:rsid w:val="00FE61D7"/>
    <w:rsid w:val="00FF1339"/>
    <w:rsid w:val="00FF3783"/>
    <w:rsid w:val="00FF56BF"/>
    <w:rsid w:val="00FF5F54"/>
    <w:rsid w:val="00FF67B8"/>
    <w:rsid w:val="00FF6CEA"/>
    <w:rsid w:val="00FF7111"/>
    <w:rsid w:val="00FF765E"/>
    <w:rsid w:val="00FF7ECA"/>
    <w:rsid w:val="00FF7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F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42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1481</Words>
  <Characters>8448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Николаевна</dc:creator>
  <cp:keywords/>
  <dc:description/>
  <cp:lastModifiedBy>Наталья Николаевна</cp:lastModifiedBy>
  <cp:revision>6</cp:revision>
  <dcterms:created xsi:type="dcterms:W3CDTF">2020-03-20T11:58:00Z</dcterms:created>
  <dcterms:modified xsi:type="dcterms:W3CDTF">2020-03-22T18:22:00Z</dcterms:modified>
</cp:coreProperties>
</file>