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D827AD">
      <w:pPr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 xml:space="preserve">ОГСЭ 06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27AD">
        <w:rPr>
          <w:rFonts w:ascii="Times New Roman" w:hAnsi="Times New Roman" w:cs="Times New Roman"/>
          <w:b/>
          <w:sz w:val="24"/>
          <w:szCs w:val="24"/>
        </w:rPr>
        <w:t>ОСНОВЫ ФИНАНСОВОЙ ГРАММОТНОСТИ</w:t>
      </w:r>
    </w:p>
    <w:p w:rsidR="00707A88" w:rsidRDefault="00D82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07A88" w:rsidRPr="00707A88">
        <w:rPr>
          <w:rFonts w:ascii="Times New Roman" w:hAnsi="Times New Roman" w:cs="Times New Roman"/>
          <w:b/>
          <w:bCs/>
          <w:i/>
        </w:rPr>
        <w:t>Что такое инвестиции, способы инвестирования  доступные физическим лицам. Сроки и доходность инвестиции</w:t>
      </w:r>
      <w:r w:rsidR="00707A88">
        <w:rPr>
          <w:rFonts w:ascii="Times New Roman" w:hAnsi="Times New Roman" w:cs="Times New Roman"/>
          <w:b/>
          <w:bCs/>
          <w:i/>
        </w:rPr>
        <w:t>(2 ч</w:t>
      </w:r>
      <w:proofErr w:type="gramStart"/>
      <w:r w:rsidR="00707A88">
        <w:rPr>
          <w:rFonts w:ascii="Times New Roman" w:hAnsi="Times New Roman" w:cs="Times New Roman"/>
          <w:b/>
          <w:bCs/>
          <w:i/>
        </w:rPr>
        <w:t xml:space="preserve"> )</w:t>
      </w:r>
      <w:proofErr w:type="gramEnd"/>
    </w:p>
    <w:p w:rsidR="00D827AD" w:rsidRDefault="00707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27AD" w:rsidRPr="00D827AD">
        <w:rPr>
          <w:rFonts w:ascii="Times New Roman" w:hAnsi="Times New Roman" w:cs="Times New Roman"/>
          <w:b/>
          <w:sz w:val="24"/>
          <w:szCs w:val="24"/>
        </w:rPr>
        <w:t>1.Изучит и законспектировать  в тетради следующие вопросы</w:t>
      </w:r>
    </w:p>
    <w:p w:rsidR="00D827AD" w:rsidRDefault="00D827AD">
      <w:pPr>
        <w:rPr>
          <w:rFonts w:ascii="Times New Roman" w:hAnsi="Times New Roman" w:cs="Times New Roman"/>
          <w:sz w:val="24"/>
          <w:szCs w:val="24"/>
        </w:rPr>
      </w:pPr>
      <w:r w:rsidRPr="00D82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.Финансовые риски и стратегии инвестирования</w:t>
      </w:r>
    </w:p>
    <w:p w:rsidR="00D827AD" w:rsidRDefault="00D82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 такое ценные бумаги и какие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раждане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на рынке ценных бумаг.</w:t>
      </w:r>
    </w:p>
    <w:p w:rsidR="00D827AD" w:rsidRPr="00D827AD" w:rsidRDefault="00D82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3.Зачем нужны паевые инвестиционные фондв.</w:t>
      </w:r>
    </w:p>
    <w:p w:rsidR="00D827AD" w:rsidRPr="00D827AD" w:rsidRDefault="00D827AD">
      <w:pPr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>2. Ответить письменно тетради на тесты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 xml:space="preserve">    Выберите один правильный ответ.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>1. Бюджет - это ...: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7AD">
        <w:rPr>
          <w:rFonts w:ascii="Times New Roman" w:hAnsi="Times New Roman" w:cs="Times New Roman"/>
          <w:sz w:val="24"/>
          <w:szCs w:val="24"/>
        </w:rPr>
        <w:t xml:space="preserve">А) </w:t>
      </w:r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финансовый план, который обобщает </w:t>
      </w:r>
      <w:proofErr w:type="gramStart"/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</w:t>
      </w:r>
      <w:proofErr w:type="gramEnd"/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расходы за определенный период времени;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это план расходов;</w:t>
      </w:r>
    </w:p>
    <w:p w:rsidR="00D827AD" w:rsidRPr="00D827AD" w:rsidRDefault="00D827AD" w:rsidP="00D827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это детализированный план финансовых доходов.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</w:rPr>
      </w:pPr>
      <w:r w:rsidRPr="00D827AD">
        <w:rPr>
          <w:b/>
          <w:bCs/>
          <w:color w:val="000000"/>
        </w:rPr>
        <w:t xml:space="preserve">2. </w:t>
      </w:r>
      <w:r w:rsidRPr="00D827AD">
        <w:rPr>
          <w:b/>
          <w:color w:val="000000"/>
        </w:rPr>
        <w:t xml:space="preserve">Бюджет семьи складывается </w:t>
      </w:r>
      <w:proofErr w:type="gramStart"/>
      <w:r w:rsidRPr="00D827AD">
        <w:rPr>
          <w:b/>
          <w:color w:val="000000"/>
        </w:rPr>
        <w:t>из</w:t>
      </w:r>
      <w:proofErr w:type="gramEnd"/>
      <w:r w:rsidRPr="00D827AD">
        <w:rPr>
          <w:b/>
          <w:color w:val="000000"/>
        </w:rPr>
        <w:t>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А) доходов, сбережений и социальных выплат;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доходов и расходов;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В) доходов, сбережений и расходов.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</w:rPr>
      </w:pPr>
      <w:r w:rsidRPr="00D827AD">
        <w:rPr>
          <w:b/>
          <w:bCs/>
          <w:color w:val="000000"/>
        </w:rPr>
        <w:t xml:space="preserve">3. </w:t>
      </w:r>
      <w:r w:rsidRPr="00D827AD">
        <w:rPr>
          <w:b/>
          <w:color w:val="000000"/>
        </w:rPr>
        <w:t xml:space="preserve">Большую часть семейного бюджета россиян составляют расходы </w:t>
      </w:r>
      <w:proofErr w:type="gramStart"/>
      <w:r w:rsidRPr="00D827AD">
        <w:rPr>
          <w:b/>
          <w:color w:val="000000"/>
        </w:rPr>
        <w:t>на</w:t>
      </w:r>
      <w:proofErr w:type="gramEnd"/>
      <w:r w:rsidRPr="00D827AD">
        <w:rPr>
          <w:b/>
          <w:color w:val="000000"/>
        </w:rPr>
        <w:t>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 xml:space="preserve">А) культурно-бытовые нужды; 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оплату квартиры;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 xml:space="preserve">В) питание; 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Г) одежду.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</w:rPr>
      </w:pPr>
      <w:r w:rsidRPr="00D827AD">
        <w:rPr>
          <w:b/>
          <w:color w:val="000000"/>
        </w:rPr>
        <w:t>4. Назовите рациональные потребности семьи: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А) потребность в еде;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потребность в алкоголе;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В) потребность в курении;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Г) потребность в жилье;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Д) потребность в одежде.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b/>
          <w:color w:val="000000"/>
          <w:shd w:val="clear" w:color="auto" w:fill="FFFFFF"/>
        </w:rPr>
      </w:pPr>
      <w:r w:rsidRPr="00D827AD">
        <w:rPr>
          <w:b/>
          <w:color w:val="000000"/>
          <w:shd w:val="clear" w:color="auto" w:fill="FFFFFF"/>
        </w:rPr>
        <w:t>5. Назовите способы сбережения денежных средств семьи: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А) деньги, взятые в долг;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Б) приобретение валюты;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В) вклад в банке;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t>Г) покупка нового платья;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</w:rPr>
      </w:pPr>
      <w:r w:rsidRPr="00D827AD">
        <w:rPr>
          <w:color w:val="000000"/>
        </w:rPr>
        <w:lastRenderedPageBreak/>
        <w:t>Д) покупка ценных бумаг.</w:t>
      </w:r>
    </w:p>
    <w:p w:rsidR="00D827AD" w:rsidRPr="00D827AD" w:rsidRDefault="00D827AD" w:rsidP="00D827AD">
      <w:pPr>
        <w:pStyle w:val="a3"/>
        <w:spacing w:before="0" w:after="0" w:line="360" w:lineRule="auto"/>
        <w:rPr>
          <w:color w:val="000000"/>
          <w:bdr w:val="none" w:sz="0" w:space="0" w:color="auto" w:frame="1"/>
        </w:rPr>
      </w:pPr>
      <w:r w:rsidRPr="00D827AD">
        <w:rPr>
          <w:b/>
          <w:color w:val="000000"/>
        </w:rPr>
        <w:t xml:space="preserve">6. Закон </w:t>
      </w:r>
      <w:proofErr w:type="spellStart"/>
      <w:r w:rsidRPr="00D827AD">
        <w:rPr>
          <w:b/>
          <w:color w:val="000000"/>
        </w:rPr>
        <w:t>Энгеля</w:t>
      </w:r>
      <w:proofErr w:type="spellEnd"/>
      <w:r w:rsidRPr="00D827AD">
        <w:rPr>
          <w:b/>
          <w:color w:val="000000"/>
        </w:rPr>
        <w:t xml:space="preserve"> устанавливает степень благосостояния граждан: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 xml:space="preserve">А) </w:t>
      </w:r>
      <w:r w:rsidRPr="00D827AD">
        <w:rPr>
          <w:color w:val="000000"/>
          <w:bdr w:val="none" w:sz="0" w:space="0" w:color="auto" w:frame="1"/>
        </w:rPr>
        <w:t>по размеру заработной платы;</w:t>
      </w:r>
      <w:r w:rsidRPr="00D827AD">
        <w:rPr>
          <w:color w:val="000000"/>
          <w:bdr w:val="none" w:sz="0" w:space="0" w:color="auto" w:frame="1"/>
        </w:rPr>
        <w:br/>
        <w:t>Б) по доле расходов на питание семьи;</w:t>
      </w:r>
      <w:r w:rsidRPr="00D827AD">
        <w:rPr>
          <w:color w:val="000000"/>
          <w:bdr w:val="none" w:sz="0" w:space="0" w:color="auto" w:frame="1"/>
        </w:rPr>
        <w:br/>
        <w:t xml:space="preserve">В) по наличию вкладов </w:t>
      </w:r>
      <w:proofErr w:type="gramStart"/>
      <w:r w:rsidRPr="00D827AD">
        <w:rPr>
          <w:color w:val="000000"/>
          <w:bdr w:val="none" w:sz="0" w:space="0" w:color="auto" w:frame="1"/>
        </w:rPr>
        <w:t>банках</w:t>
      </w:r>
      <w:proofErr w:type="gramEnd"/>
      <w:r w:rsidRPr="00D827AD">
        <w:rPr>
          <w:color w:val="000000"/>
          <w:bdr w:val="none" w:sz="0" w:space="0" w:color="auto" w:frame="1"/>
        </w:rPr>
        <w:t xml:space="preserve"> страны;</w:t>
      </w:r>
      <w:r w:rsidRPr="00D827AD">
        <w:rPr>
          <w:color w:val="000000"/>
          <w:bdr w:val="none" w:sz="0" w:space="0" w:color="auto" w:frame="1"/>
        </w:rPr>
        <w:br/>
        <w:t>Г) по числу членов семьи.</w:t>
      </w:r>
    </w:p>
    <w:p w:rsidR="00D827AD" w:rsidRPr="00D827AD" w:rsidRDefault="00D827AD" w:rsidP="00D827AD">
      <w:pPr>
        <w:pStyle w:val="a3"/>
        <w:spacing w:before="0" w:after="0" w:line="360" w:lineRule="auto"/>
        <w:rPr>
          <w:color w:val="000000"/>
          <w:bdr w:val="none" w:sz="0" w:space="0" w:color="auto" w:frame="1"/>
          <w:shd w:val="clear" w:color="auto" w:fill="F5F5F5"/>
        </w:rPr>
      </w:pPr>
      <w:r w:rsidRPr="00D827AD">
        <w:rPr>
          <w:b/>
          <w:color w:val="000000"/>
        </w:rPr>
        <w:t>7. Верны ли суждения о страховых услугах?</w:t>
      </w:r>
      <w:r w:rsidRPr="00D827AD">
        <w:rPr>
          <w:b/>
          <w:color w:val="000000"/>
        </w:rPr>
        <w:br/>
      </w:r>
      <w:r w:rsidRPr="00D827AD">
        <w:rPr>
          <w:b/>
          <w:color w:val="000000"/>
          <w:bdr w:val="none" w:sz="0" w:space="0" w:color="auto" w:frame="1"/>
        </w:rPr>
        <w:t>  А.</w:t>
      </w:r>
      <w:r w:rsidRPr="00D827AD">
        <w:rPr>
          <w:color w:val="000000"/>
          <w:bdr w:val="none" w:sz="0" w:space="0" w:color="auto" w:frame="1"/>
        </w:rPr>
        <w:t xml:space="preserve"> Страхование – способ защиты имущества  семьи.</w:t>
      </w:r>
      <w:r w:rsidRPr="00D827AD">
        <w:rPr>
          <w:color w:val="000000"/>
          <w:bdr w:val="none" w:sz="0" w:space="0" w:color="auto" w:frame="1"/>
        </w:rPr>
        <w:br/>
      </w:r>
      <w:r w:rsidRPr="00D827AD">
        <w:rPr>
          <w:b/>
          <w:color w:val="000000"/>
          <w:bdr w:val="none" w:sz="0" w:space="0" w:color="auto" w:frame="1"/>
        </w:rPr>
        <w:t>  Б.</w:t>
      </w:r>
      <w:r w:rsidRPr="00D827AD">
        <w:rPr>
          <w:color w:val="000000"/>
          <w:bdr w:val="none" w:sz="0" w:space="0" w:color="auto" w:frame="1"/>
        </w:rPr>
        <w:t xml:space="preserve"> Страхование имущества является обязательным для граждан России.</w:t>
      </w:r>
      <w:r w:rsidRPr="00D827AD">
        <w:rPr>
          <w:color w:val="000000"/>
          <w:bdr w:val="none" w:sz="0" w:space="0" w:color="auto" w:frame="1"/>
          <w:shd w:val="clear" w:color="auto" w:fill="F5F5F5"/>
        </w:rPr>
        <w:br/>
      </w:r>
      <w:r w:rsidRPr="00D827AD">
        <w:rPr>
          <w:color w:val="000000"/>
          <w:bdr w:val="none" w:sz="0" w:space="0" w:color="auto" w:frame="1"/>
        </w:rPr>
        <w:t> А) верно только</w:t>
      </w:r>
      <w:proofErr w:type="gramStart"/>
      <w:r w:rsidRPr="00D827AD">
        <w:rPr>
          <w:color w:val="000000"/>
          <w:bdr w:val="none" w:sz="0" w:space="0" w:color="auto" w:frame="1"/>
        </w:rPr>
        <w:t xml:space="preserve"> А</w:t>
      </w:r>
      <w:proofErr w:type="gramEnd"/>
      <w:r w:rsidRPr="00D827AD">
        <w:rPr>
          <w:color w:val="000000"/>
          <w:bdr w:val="none" w:sz="0" w:space="0" w:color="auto" w:frame="1"/>
        </w:rPr>
        <w:t>;       Б) верно только Б;       В) верны оба  суждения;        Г) оба суждения неверны.</w:t>
      </w:r>
    </w:p>
    <w:p w:rsidR="00D827AD" w:rsidRPr="00D827AD" w:rsidRDefault="00D827AD" w:rsidP="00D827AD">
      <w:pPr>
        <w:pStyle w:val="a3"/>
        <w:spacing w:before="0" w:after="0" w:line="360" w:lineRule="auto"/>
        <w:rPr>
          <w:color w:val="000000"/>
          <w:bdr w:val="none" w:sz="0" w:space="0" w:color="auto" w:frame="1"/>
          <w:shd w:val="clear" w:color="auto" w:fill="F5F5F5"/>
        </w:rPr>
      </w:pPr>
      <w:r w:rsidRPr="00D827AD">
        <w:rPr>
          <w:b/>
          <w:color w:val="000000"/>
        </w:rPr>
        <w:t>8. Увеличение доходов семьи, скорее всего, приведет: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 xml:space="preserve">А) </w:t>
      </w:r>
      <w:r w:rsidRPr="00D827AD">
        <w:rPr>
          <w:color w:val="000000"/>
          <w:bdr w:val="none" w:sz="0" w:space="0" w:color="auto" w:frame="1"/>
        </w:rPr>
        <w:t>к увеличению потребления;</w:t>
      </w:r>
      <w:r w:rsidRPr="00D827AD">
        <w:rPr>
          <w:color w:val="000000"/>
          <w:bdr w:val="none" w:sz="0" w:space="0" w:color="auto" w:frame="1"/>
        </w:rPr>
        <w:br/>
        <w:t>Б) к увеличению численности рабочей силы;</w:t>
      </w:r>
      <w:r w:rsidRPr="00D827AD">
        <w:rPr>
          <w:color w:val="000000"/>
          <w:bdr w:val="none" w:sz="0" w:space="0" w:color="auto" w:frame="1"/>
        </w:rPr>
        <w:br/>
        <w:t>В) к уменьшению расходов;</w:t>
      </w:r>
      <w:r w:rsidRPr="00D827AD">
        <w:rPr>
          <w:color w:val="000000"/>
          <w:bdr w:val="none" w:sz="0" w:space="0" w:color="auto" w:frame="1"/>
        </w:rPr>
        <w:br/>
        <w:t>Г) к увеличению потребления.</w:t>
      </w:r>
      <w:r w:rsidRPr="00D827AD">
        <w:rPr>
          <w:color w:val="000000"/>
          <w:bdr w:val="none" w:sz="0" w:space="0" w:color="auto" w:frame="1"/>
          <w:shd w:val="clear" w:color="auto" w:fill="F5F5F5"/>
        </w:rPr>
        <w:br/>
      </w:r>
      <w:r w:rsidRPr="00D827AD">
        <w:rPr>
          <w:b/>
          <w:color w:val="000000"/>
        </w:rPr>
        <w:t>9. Верны ли суждения о семейных сбережениях?</w:t>
      </w:r>
      <w:r w:rsidRPr="00D827AD">
        <w:rPr>
          <w:color w:val="000000"/>
        </w:rPr>
        <w:br/>
      </w:r>
      <w:r w:rsidRPr="00D827AD">
        <w:rPr>
          <w:b/>
          <w:color w:val="000000"/>
          <w:bdr w:val="none" w:sz="0" w:space="0" w:color="auto" w:frame="1"/>
        </w:rPr>
        <w:t>   А.</w:t>
      </w:r>
      <w:r w:rsidRPr="00D827AD">
        <w:rPr>
          <w:color w:val="000000"/>
          <w:bdr w:val="none" w:sz="0" w:space="0" w:color="auto" w:frame="1"/>
        </w:rPr>
        <w:t xml:space="preserve"> Семейные сбережения помогают приобрести дорогостоящие товары или услуги.</w:t>
      </w:r>
      <w:r w:rsidRPr="00D827AD">
        <w:rPr>
          <w:color w:val="000000"/>
          <w:bdr w:val="none" w:sz="0" w:space="0" w:color="auto" w:frame="1"/>
        </w:rPr>
        <w:br/>
      </w:r>
      <w:r w:rsidRPr="00D827AD">
        <w:rPr>
          <w:b/>
          <w:color w:val="000000"/>
          <w:bdr w:val="none" w:sz="0" w:space="0" w:color="auto" w:frame="1"/>
        </w:rPr>
        <w:t>   Б.</w:t>
      </w:r>
      <w:r w:rsidRPr="00D827AD">
        <w:rPr>
          <w:color w:val="000000"/>
          <w:bdr w:val="none" w:sz="0" w:space="0" w:color="auto" w:frame="1"/>
        </w:rPr>
        <w:t xml:space="preserve"> Семейные сбережения могут обесцениваться.</w:t>
      </w:r>
    </w:p>
    <w:p w:rsidR="00D827AD" w:rsidRPr="00D827AD" w:rsidRDefault="00D827AD" w:rsidP="00D827AD">
      <w:pPr>
        <w:pStyle w:val="a3"/>
        <w:spacing w:before="0" w:after="0" w:line="360" w:lineRule="auto"/>
        <w:rPr>
          <w:rStyle w:val="apple-converted-space"/>
          <w:color w:val="000000"/>
          <w:bdr w:val="none" w:sz="0" w:space="0" w:color="auto" w:frame="1"/>
          <w:shd w:val="clear" w:color="auto" w:fill="F5F5F5"/>
        </w:rPr>
      </w:pPr>
      <w:r w:rsidRPr="00D827AD">
        <w:rPr>
          <w:color w:val="000000"/>
          <w:bdr w:val="none" w:sz="0" w:space="0" w:color="auto" w:frame="1"/>
        </w:rPr>
        <w:t> А) верно только</w:t>
      </w:r>
      <w:proofErr w:type="gramStart"/>
      <w:r w:rsidRPr="00D827AD">
        <w:rPr>
          <w:color w:val="000000"/>
          <w:bdr w:val="none" w:sz="0" w:space="0" w:color="auto" w:frame="1"/>
        </w:rPr>
        <w:t xml:space="preserve"> А</w:t>
      </w:r>
      <w:proofErr w:type="gramEnd"/>
      <w:r w:rsidRPr="00D827AD">
        <w:rPr>
          <w:color w:val="000000"/>
          <w:bdr w:val="none" w:sz="0" w:space="0" w:color="auto" w:frame="1"/>
        </w:rPr>
        <w:t>;       Б) верно только Б;       В) верны оба  суждения;        Г) оба суждения неверны.</w:t>
      </w:r>
      <w:r w:rsidRPr="00D827AD">
        <w:rPr>
          <w:color w:val="000000"/>
          <w:bdr w:val="none" w:sz="0" w:space="0" w:color="auto" w:frame="1"/>
          <w:shd w:val="clear" w:color="auto" w:fill="F5F5F5"/>
        </w:rPr>
        <w:br/>
      </w:r>
      <w:r w:rsidRPr="00D827AD">
        <w:rPr>
          <w:b/>
          <w:color w:val="000000"/>
        </w:rPr>
        <w:t>10. Часть располагаемого дохода, которая не используется на потребление: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 xml:space="preserve">А) </w:t>
      </w:r>
      <w:r w:rsidRPr="00D827AD">
        <w:rPr>
          <w:color w:val="000000"/>
          <w:bdr w:val="none" w:sz="0" w:space="0" w:color="auto" w:frame="1"/>
        </w:rPr>
        <w:t>номинальный доход;        Б) реальный доход</w:t>
      </w:r>
      <w:r w:rsidRPr="00D827AD">
        <w:rPr>
          <w:rStyle w:val="apple-converted-space"/>
          <w:color w:val="000000"/>
          <w:bdr w:val="none" w:sz="0" w:space="0" w:color="auto" w:frame="1"/>
        </w:rPr>
        <w:t>;</w:t>
      </w:r>
      <w:r w:rsidRPr="00D827AD">
        <w:rPr>
          <w:color w:val="000000"/>
          <w:bdr w:val="none" w:sz="0" w:space="0" w:color="auto" w:frame="1"/>
        </w:rPr>
        <w:t xml:space="preserve">      В) заработная плата; </w:t>
      </w:r>
      <w:r w:rsidRPr="00D827AD">
        <w:rPr>
          <w:rStyle w:val="apple-converted-space"/>
          <w:color w:val="000000"/>
          <w:bdr w:val="none" w:sz="0" w:space="0" w:color="auto" w:frame="1"/>
        </w:rPr>
        <w:t> </w:t>
      </w:r>
      <w:r w:rsidRPr="00D827AD">
        <w:rPr>
          <w:color w:val="000000"/>
          <w:bdr w:val="none" w:sz="0" w:space="0" w:color="auto" w:frame="1"/>
        </w:rPr>
        <w:t xml:space="preserve">      Г) сбережения</w:t>
      </w:r>
      <w:r w:rsidRPr="00D827AD">
        <w:rPr>
          <w:rStyle w:val="apple-converted-space"/>
          <w:color w:val="000000"/>
          <w:bdr w:val="none" w:sz="0" w:space="0" w:color="auto" w:frame="1"/>
        </w:rPr>
        <w:t>.</w:t>
      </w:r>
    </w:p>
    <w:p w:rsidR="00D827AD" w:rsidRPr="00D827AD" w:rsidRDefault="00D827AD" w:rsidP="00D827AD">
      <w:pPr>
        <w:pStyle w:val="a3"/>
        <w:spacing w:before="0" w:after="0" w:line="360" w:lineRule="auto"/>
        <w:jc w:val="both"/>
        <w:rPr>
          <w:color w:val="000000"/>
          <w:bdr w:val="none" w:sz="0" w:space="0" w:color="auto" w:frame="1"/>
          <w:shd w:val="clear" w:color="auto" w:fill="F5F5F5"/>
        </w:rPr>
      </w:pPr>
      <w:r w:rsidRPr="00D827AD">
        <w:rPr>
          <w:rStyle w:val="apple-converted-space"/>
          <w:b/>
          <w:color w:val="000000"/>
        </w:rPr>
        <w:t xml:space="preserve">11. </w:t>
      </w:r>
      <w:r w:rsidRPr="00D827AD">
        <w:rPr>
          <w:b/>
          <w:color w:val="000000"/>
        </w:rPr>
        <w:t>Сумма денег, полученная гражданином в целом за определенный период:</w:t>
      </w:r>
      <w:r w:rsidRPr="00D827AD">
        <w:rPr>
          <w:b/>
          <w:color w:val="000000"/>
        </w:rPr>
        <w:br/>
      </w:r>
      <w:r w:rsidRPr="00D827AD">
        <w:rPr>
          <w:color w:val="000000"/>
        </w:rPr>
        <w:t>А)</w:t>
      </w:r>
      <w:r w:rsidRPr="00D827AD">
        <w:rPr>
          <w:color w:val="000000"/>
          <w:bdr w:val="none" w:sz="0" w:space="0" w:color="auto" w:frame="1"/>
        </w:rPr>
        <w:t xml:space="preserve"> инфляция;          </w:t>
      </w:r>
      <w:r w:rsidRPr="00D827AD">
        <w:rPr>
          <w:color w:val="000000"/>
          <w:bdr w:val="none" w:sz="0" w:space="0" w:color="auto" w:frame="1"/>
          <w:shd w:val="clear" w:color="auto" w:fill="F5F5F5"/>
        </w:rPr>
        <w:t xml:space="preserve"> </w:t>
      </w:r>
      <w:r w:rsidRPr="00D827AD">
        <w:rPr>
          <w:color w:val="000000"/>
          <w:bdr w:val="none" w:sz="0" w:space="0" w:color="auto" w:frame="1"/>
        </w:rPr>
        <w:t>Б) номинальный доход;            В) реальный доход;            Г) депозит</w:t>
      </w:r>
      <w:r w:rsidRPr="00D827AD">
        <w:rPr>
          <w:rStyle w:val="apple-converted-space"/>
          <w:color w:val="000000"/>
          <w:bdr w:val="none" w:sz="0" w:space="0" w:color="auto" w:frame="1"/>
          <w:shd w:val="clear" w:color="auto" w:fill="F5F5F5"/>
        </w:rPr>
        <w:t>.</w:t>
      </w:r>
    </w:p>
    <w:p w:rsidR="00D827AD" w:rsidRPr="00D827AD" w:rsidRDefault="00D827AD">
      <w:pPr>
        <w:rPr>
          <w:rFonts w:ascii="Times New Roman" w:hAnsi="Times New Roman" w:cs="Times New Roman"/>
          <w:sz w:val="24"/>
          <w:szCs w:val="24"/>
        </w:rPr>
      </w:pPr>
    </w:p>
    <w:p w:rsidR="00707A88" w:rsidRPr="0040234F" w:rsidRDefault="00707A88" w:rsidP="0070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88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Основная литература: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Ю.Брехова Основы финансовой грамотности .2016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А.В.Перекрестова</w:t>
      </w:r>
      <w:proofErr w:type="spellEnd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Финансы, денежное обращен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и кредит.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А.В.Перекрестова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Практикум.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О.В. Янин. Финансы, денежное обращен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и кредит.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Интернет-ресурсы: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 1 </w:t>
      </w:r>
      <w:proofErr w:type="spellStart"/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"https://infourok.ru/go.html?href=http%3A%2F%2Fwww.finansy-kommercheskih-orqanizacij" </w:instrText>
      </w:r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Вашифинансы</w:t>
      </w:r>
      <w:proofErr w:type="gram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.р</w:t>
      </w:r>
      <w:proofErr w:type="gramEnd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</w:t>
      </w:r>
      <w:proofErr w:type="spellEnd"/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И-Р</w:t>
      </w:r>
      <w:proofErr w:type="gramEnd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2 </w:t>
      </w:r>
      <w:hyperlink r:id="rId5" w:history="1">
        <w:r w:rsidRPr="0040234F">
          <w:rPr>
            <w:rFonts w:ascii="Times New Roman" w:eastAsia="Times New Roman" w:hAnsi="Times New Roman" w:cs="Times New Roman"/>
            <w:color w:val="0046B1"/>
            <w:sz w:val="24"/>
            <w:szCs w:val="24"/>
            <w:lang w:eastAsia="ru-RU"/>
          </w:rPr>
          <w:t>www.cbr.ru</w:t>
        </w:r>
      </w:hyperlink>
    </w:p>
    <w:p w:rsidR="00707A88" w:rsidRPr="0040234F" w:rsidRDefault="00707A88" w:rsidP="00707A88">
      <w:pPr>
        <w:rPr>
          <w:rFonts w:ascii="Times New Roman" w:hAnsi="Times New Roman" w:cs="Times New Roman"/>
          <w:b/>
          <w:sz w:val="24"/>
          <w:szCs w:val="24"/>
        </w:rPr>
      </w:pPr>
    </w:p>
    <w:p w:rsidR="00D827AD" w:rsidRPr="00D827AD" w:rsidRDefault="00D827AD">
      <w:pPr>
        <w:rPr>
          <w:rFonts w:ascii="Times New Roman" w:hAnsi="Times New Roman" w:cs="Times New Roman"/>
          <w:b/>
          <w:sz w:val="24"/>
          <w:szCs w:val="24"/>
        </w:rPr>
      </w:pPr>
    </w:p>
    <w:sectPr w:rsidR="00D827AD" w:rsidRPr="00D827AD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A8F"/>
    <w:multiLevelType w:val="multilevel"/>
    <w:tmpl w:val="9B38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AD"/>
    <w:rsid w:val="00000439"/>
    <w:rsid w:val="000015CD"/>
    <w:rsid w:val="00002063"/>
    <w:rsid w:val="00002E24"/>
    <w:rsid w:val="000033AE"/>
    <w:rsid w:val="00003BA3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3453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402"/>
    <w:rsid w:val="0003647C"/>
    <w:rsid w:val="000373A0"/>
    <w:rsid w:val="00037967"/>
    <w:rsid w:val="00037C88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E99"/>
    <w:rsid w:val="000474FD"/>
    <w:rsid w:val="000476C2"/>
    <w:rsid w:val="00047A9F"/>
    <w:rsid w:val="00047DF3"/>
    <w:rsid w:val="0005051E"/>
    <w:rsid w:val="00050742"/>
    <w:rsid w:val="000508AB"/>
    <w:rsid w:val="0005281A"/>
    <w:rsid w:val="00053094"/>
    <w:rsid w:val="000534F9"/>
    <w:rsid w:val="0005414E"/>
    <w:rsid w:val="00054813"/>
    <w:rsid w:val="00055916"/>
    <w:rsid w:val="00055B82"/>
    <w:rsid w:val="00056077"/>
    <w:rsid w:val="00057127"/>
    <w:rsid w:val="000578D1"/>
    <w:rsid w:val="000579AE"/>
    <w:rsid w:val="00057F2F"/>
    <w:rsid w:val="00063B84"/>
    <w:rsid w:val="00063C2F"/>
    <w:rsid w:val="000667FD"/>
    <w:rsid w:val="00066BBB"/>
    <w:rsid w:val="00070127"/>
    <w:rsid w:val="00070DEC"/>
    <w:rsid w:val="00072BFA"/>
    <w:rsid w:val="000731D4"/>
    <w:rsid w:val="0007587A"/>
    <w:rsid w:val="0008057A"/>
    <w:rsid w:val="00080C98"/>
    <w:rsid w:val="00081174"/>
    <w:rsid w:val="000831AC"/>
    <w:rsid w:val="0008495E"/>
    <w:rsid w:val="000855DC"/>
    <w:rsid w:val="00085DCD"/>
    <w:rsid w:val="00087AE9"/>
    <w:rsid w:val="00090CA7"/>
    <w:rsid w:val="00091EAC"/>
    <w:rsid w:val="00093842"/>
    <w:rsid w:val="00093F02"/>
    <w:rsid w:val="00095DF9"/>
    <w:rsid w:val="0009659C"/>
    <w:rsid w:val="00097F57"/>
    <w:rsid w:val="000A0096"/>
    <w:rsid w:val="000A0A5C"/>
    <w:rsid w:val="000A0E79"/>
    <w:rsid w:val="000A1A60"/>
    <w:rsid w:val="000A2C2C"/>
    <w:rsid w:val="000A3D23"/>
    <w:rsid w:val="000A4405"/>
    <w:rsid w:val="000A4FB2"/>
    <w:rsid w:val="000A6159"/>
    <w:rsid w:val="000A66AB"/>
    <w:rsid w:val="000A7972"/>
    <w:rsid w:val="000B0084"/>
    <w:rsid w:val="000B0F5A"/>
    <w:rsid w:val="000B1A91"/>
    <w:rsid w:val="000B37F9"/>
    <w:rsid w:val="000B4976"/>
    <w:rsid w:val="000B5337"/>
    <w:rsid w:val="000B5D70"/>
    <w:rsid w:val="000B5EDA"/>
    <w:rsid w:val="000C1FA4"/>
    <w:rsid w:val="000C21A0"/>
    <w:rsid w:val="000C238A"/>
    <w:rsid w:val="000C255E"/>
    <w:rsid w:val="000C3A1F"/>
    <w:rsid w:val="000C476F"/>
    <w:rsid w:val="000C4E7B"/>
    <w:rsid w:val="000C6482"/>
    <w:rsid w:val="000C6B3C"/>
    <w:rsid w:val="000C7184"/>
    <w:rsid w:val="000D0620"/>
    <w:rsid w:val="000D0DA3"/>
    <w:rsid w:val="000D1BE6"/>
    <w:rsid w:val="000D264F"/>
    <w:rsid w:val="000D3FED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1B2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419B"/>
    <w:rsid w:val="000F42C1"/>
    <w:rsid w:val="000F43F0"/>
    <w:rsid w:val="000F45AB"/>
    <w:rsid w:val="000F45AD"/>
    <w:rsid w:val="000F4718"/>
    <w:rsid w:val="000F4A98"/>
    <w:rsid w:val="000F64D6"/>
    <w:rsid w:val="000F6BC9"/>
    <w:rsid w:val="000F6D52"/>
    <w:rsid w:val="000F7B94"/>
    <w:rsid w:val="00100831"/>
    <w:rsid w:val="00100D9E"/>
    <w:rsid w:val="001027AE"/>
    <w:rsid w:val="001034A4"/>
    <w:rsid w:val="00103C4A"/>
    <w:rsid w:val="00103F26"/>
    <w:rsid w:val="001046B0"/>
    <w:rsid w:val="00104764"/>
    <w:rsid w:val="0010729D"/>
    <w:rsid w:val="001078FD"/>
    <w:rsid w:val="00111663"/>
    <w:rsid w:val="00112277"/>
    <w:rsid w:val="00112A6B"/>
    <w:rsid w:val="00112B43"/>
    <w:rsid w:val="00113587"/>
    <w:rsid w:val="00115691"/>
    <w:rsid w:val="00117A63"/>
    <w:rsid w:val="001209E3"/>
    <w:rsid w:val="00120B4C"/>
    <w:rsid w:val="00121A05"/>
    <w:rsid w:val="00122BAC"/>
    <w:rsid w:val="001231D4"/>
    <w:rsid w:val="0012329B"/>
    <w:rsid w:val="00123D5E"/>
    <w:rsid w:val="00125E6E"/>
    <w:rsid w:val="0012617D"/>
    <w:rsid w:val="00126893"/>
    <w:rsid w:val="00130649"/>
    <w:rsid w:val="001335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B53"/>
    <w:rsid w:val="001827E1"/>
    <w:rsid w:val="00182B36"/>
    <w:rsid w:val="001836F6"/>
    <w:rsid w:val="00183822"/>
    <w:rsid w:val="001838D0"/>
    <w:rsid w:val="0018428B"/>
    <w:rsid w:val="00184F1F"/>
    <w:rsid w:val="00185035"/>
    <w:rsid w:val="00185BD6"/>
    <w:rsid w:val="00187BC7"/>
    <w:rsid w:val="00187D44"/>
    <w:rsid w:val="00191B9F"/>
    <w:rsid w:val="0019474A"/>
    <w:rsid w:val="00194D6A"/>
    <w:rsid w:val="0019567B"/>
    <w:rsid w:val="00196B3B"/>
    <w:rsid w:val="0019700A"/>
    <w:rsid w:val="00197025"/>
    <w:rsid w:val="001A0233"/>
    <w:rsid w:val="001A218F"/>
    <w:rsid w:val="001A2AF5"/>
    <w:rsid w:val="001A2DB7"/>
    <w:rsid w:val="001A3D13"/>
    <w:rsid w:val="001A65E3"/>
    <w:rsid w:val="001A7D97"/>
    <w:rsid w:val="001B01FE"/>
    <w:rsid w:val="001B0625"/>
    <w:rsid w:val="001B20DD"/>
    <w:rsid w:val="001B2E2A"/>
    <w:rsid w:val="001B312D"/>
    <w:rsid w:val="001B342A"/>
    <w:rsid w:val="001B4D26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B5E"/>
    <w:rsid w:val="001D70A4"/>
    <w:rsid w:val="001D77B5"/>
    <w:rsid w:val="001E038E"/>
    <w:rsid w:val="001E137A"/>
    <w:rsid w:val="001E25BF"/>
    <w:rsid w:val="001E2F69"/>
    <w:rsid w:val="001E5634"/>
    <w:rsid w:val="001E6799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C16"/>
    <w:rsid w:val="00201E65"/>
    <w:rsid w:val="00202256"/>
    <w:rsid w:val="00203148"/>
    <w:rsid w:val="00204756"/>
    <w:rsid w:val="00206398"/>
    <w:rsid w:val="002064CE"/>
    <w:rsid w:val="00206D4C"/>
    <w:rsid w:val="0021076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2155C"/>
    <w:rsid w:val="002215C2"/>
    <w:rsid w:val="00221787"/>
    <w:rsid w:val="00221CF5"/>
    <w:rsid w:val="00221F1F"/>
    <w:rsid w:val="00223370"/>
    <w:rsid w:val="00225207"/>
    <w:rsid w:val="002253B9"/>
    <w:rsid w:val="00226195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2150"/>
    <w:rsid w:val="0024306E"/>
    <w:rsid w:val="002435FA"/>
    <w:rsid w:val="002441C8"/>
    <w:rsid w:val="002444B1"/>
    <w:rsid w:val="00244EBC"/>
    <w:rsid w:val="0024667F"/>
    <w:rsid w:val="00246D00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455F"/>
    <w:rsid w:val="00274968"/>
    <w:rsid w:val="0027540F"/>
    <w:rsid w:val="00275906"/>
    <w:rsid w:val="00275A95"/>
    <w:rsid w:val="0027663C"/>
    <w:rsid w:val="00276A5C"/>
    <w:rsid w:val="00276BD5"/>
    <w:rsid w:val="002775B3"/>
    <w:rsid w:val="00277844"/>
    <w:rsid w:val="00281EDC"/>
    <w:rsid w:val="00282AED"/>
    <w:rsid w:val="00283802"/>
    <w:rsid w:val="00283F34"/>
    <w:rsid w:val="002843AC"/>
    <w:rsid w:val="002851C6"/>
    <w:rsid w:val="0028527D"/>
    <w:rsid w:val="002856E4"/>
    <w:rsid w:val="002863D2"/>
    <w:rsid w:val="00287B2C"/>
    <w:rsid w:val="00287B5A"/>
    <w:rsid w:val="00290CD0"/>
    <w:rsid w:val="00290D20"/>
    <w:rsid w:val="00292C15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439B"/>
    <w:rsid w:val="002A4CAC"/>
    <w:rsid w:val="002A5B57"/>
    <w:rsid w:val="002A69F5"/>
    <w:rsid w:val="002A6A5F"/>
    <w:rsid w:val="002A7221"/>
    <w:rsid w:val="002A79D3"/>
    <w:rsid w:val="002B0C58"/>
    <w:rsid w:val="002B0DEB"/>
    <w:rsid w:val="002B0E5F"/>
    <w:rsid w:val="002B2B50"/>
    <w:rsid w:val="002B2C5F"/>
    <w:rsid w:val="002B3406"/>
    <w:rsid w:val="002B4047"/>
    <w:rsid w:val="002B51A1"/>
    <w:rsid w:val="002B75EF"/>
    <w:rsid w:val="002C038F"/>
    <w:rsid w:val="002C12B7"/>
    <w:rsid w:val="002C1403"/>
    <w:rsid w:val="002C2CEC"/>
    <w:rsid w:val="002C2D80"/>
    <w:rsid w:val="002C3859"/>
    <w:rsid w:val="002C55DC"/>
    <w:rsid w:val="002C62BB"/>
    <w:rsid w:val="002C6EE6"/>
    <w:rsid w:val="002D19B3"/>
    <w:rsid w:val="002D19F5"/>
    <w:rsid w:val="002D3AF0"/>
    <w:rsid w:val="002D6561"/>
    <w:rsid w:val="002D65C0"/>
    <w:rsid w:val="002D6BE3"/>
    <w:rsid w:val="002D7280"/>
    <w:rsid w:val="002D7ABB"/>
    <w:rsid w:val="002D7E79"/>
    <w:rsid w:val="002E1767"/>
    <w:rsid w:val="002E1EB7"/>
    <w:rsid w:val="002E223F"/>
    <w:rsid w:val="002E309F"/>
    <w:rsid w:val="002E339C"/>
    <w:rsid w:val="002E3D2B"/>
    <w:rsid w:val="002E423C"/>
    <w:rsid w:val="002E5A8D"/>
    <w:rsid w:val="002E5F9D"/>
    <w:rsid w:val="002E69AC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50A9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FD2"/>
    <w:rsid w:val="0031728E"/>
    <w:rsid w:val="00320B7C"/>
    <w:rsid w:val="00320F52"/>
    <w:rsid w:val="0032131E"/>
    <w:rsid w:val="00321889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30414"/>
    <w:rsid w:val="0033208B"/>
    <w:rsid w:val="0033240C"/>
    <w:rsid w:val="003329C9"/>
    <w:rsid w:val="003338C3"/>
    <w:rsid w:val="003346E5"/>
    <w:rsid w:val="003368FD"/>
    <w:rsid w:val="00336AC0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DF1"/>
    <w:rsid w:val="003506C7"/>
    <w:rsid w:val="00351A4F"/>
    <w:rsid w:val="00351E1E"/>
    <w:rsid w:val="003521DB"/>
    <w:rsid w:val="003526FA"/>
    <w:rsid w:val="00353C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3799"/>
    <w:rsid w:val="0036449C"/>
    <w:rsid w:val="00365717"/>
    <w:rsid w:val="00366619"/>
    <w:rsid w:val="003669E8"/>
    <w:rsid w:val="00367614"/>
    <w:rsid w:val="00367A3E"/>
    <w:rsid w:val="00370D9B"/>
    <w:rsid w:val="003713E2"/>
    <w:rsid w:val="00373592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3111"/>
    <w:rsid w:val="003C3939"/>
    <w:rsid w:val="003C485A"/>
    <w:rsid w:val="003C5361"/>
    <w:rsid w:val="003C5882"/>
    <w:rsid w:val="003D2C9A"/>
    <w:rsid w:val="003D467C"/>
    <w:rsid w:val="003D53ED"/>
    <w:rsid w:val="003D75BC"/>
    <w:rsid w:val="003D78A9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DE8"/>
    <w:rsid w:val="003F1AF3"/>
    <w:rsid w:val="003F1E8B"/>
    <w:rsid w:val="003F22A8"/>
    <w:rsid w:val="003F3AE8"/>
    <w:rsid w:val="003F3BB5"/>
    <w:rsid w:val="003F3E4C"/>
    <w:rsid w:val="003F4DF7"/>
    <w:rsid w:val="003F4E94"/>
    <w:rsid w:val="003F5163"/>
    <w:rsid w:val="003F6978"/>
    <w:rsid w:val="003F6AB5"/>
    <w:rsid w:val="004003EA"/>
    <w:rsid w:val="004010C9"/>
    <w:rsid w:val="00402425"/>
    <w:rsid w:val="004024B0"/>
    <w:rsid w:val="00404C81"/>
    <w:rsid w:val="0040743C"/>
    <w:rsid w:val="004078F4"/>
    <w:rsid w:val="00407B8C"/>
    <w:rsid w:val="00410447"/>
    <w:rsid w:val="00410DA0"/>
    <w:rsid w:val="00413586"/>
    <w:rsid w:val="00414FD0"/>
    <w:rsid w:val="004152F1"/>
    <w:rsid w:val="0041553C"/>
    <w:rsid w:val="0041586C"/>
    <w:rsid w:val="00415BB0"/>
    <w:rsid w:val="004163B4"/>
    <w:rsid w:val="00416832"/>
    <w:rsid w:val="0041781A"/>
    <w:rsid w:val="004203DF"/>
    <w:rsid w:val="0042081E"/>
    <w:rsid w:val="00421924"/>
    <w:rsid w:val="00421FF1"/>
    <w:rsid w:val="004222A8"/>
    <w:rsid w:val="004254AF"/>
    <w:rsid w:val="0042591C"/>
    <w:rsid w:val="00426A94"/>
    <w:rsid w:val="00427263"/>
    <w:rsid w:val="004274A8"/>
    <w:rsid w:val="004309B3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20F9"/>
    <w:rsid w:val="004422E4"/>
    <w:rsid w:val="00442D70"/>
    <w:rsid w:val="00443619"/>
    <w:rsid w:val="00443B7E"/>
    <w:rsid w:val="00443DE9"/>
    <w:rsid w:val="00444637"/>
    <w:rsid w:val="0044464A"/>
    <w:rsid w:val="0044549A"/>
    <w:rsid w:val="0044605F"/>
    <w:rsid w:val="004478D2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153F"/>
    <w:rsid w:val="004722C9"/>
    <w:rsid w:val="004724A0"/>
    <w:rsid w:val="00472578"/>
    <w:rsid w:val="004734F8"/>
    <w:rsid w:val="00473BD7"/>
    <w:rsid w:val="00473BDF"/>
    <w:rsid w:val="004745E5"/>
    <w:rsid w:val="0047592C"/>
    <w:rsid w:val="00476E3B"/>
    <w:rsid w:val="0048051E"/>
    <w:rsid w:val="00480E76"/>
    <w:rsid w:val="004827C9"/>
    <w:rsid w:val="00484A48"/>
    <w:rsid w:val="004855C2"/>
    <w:rsid w:val="00486146"/>
    <w:rsid w:val="00486727"/>
    <w:rsid w:val="00490E4B"/>
    <w:rsid w:val="00491085"/>
    <w:rsid w:val="00495410"/>
    <w:rsid w:val="004958FC"/>
    <w:rsid w:val="004972B1"/>
    <w:rsid w:val="00497A8F"/>
    <w:rsid w:val="00497AD6"/>
    <w:rsid w:val="004A3FE7"/>
    <w:rsid w:val="004A51F1"/>
    <w:rsid w:val="004A5911"/>
    <w:rsid w:val="004B0B69"/>
    <w:rsid w:val="004B1A7B"/>
    <w:rsid w:val="004B301F"/>
    <w:rsid w:val="004B4AAB"/>
    <w:rsid w:val="004B4CDE"/>
    <w:rsid w:val="004B5109"/>
    <w:rsid w:val="004B6812"/>
    <w:rsid w:val="004B7499"/>
    <w:rsid w:val="004B7ACD"/>
    <w:rsid w:val="004B7BAC"/>
    <w:rsid w:val="004C05F5"/>
    <w:rsid w:val="004C16B4"/>
    <w:rsid w:val="004C2446"/>
    <w:rsid w:val="004C3241"/>
    <w:rsid w:val="004C364A"/>
    <w:rsid w:val="004C558D"/>
    <w:rsid w:val="004C5D8A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356E"/>
    <w:rsid w:val="004E37D4"/>
    <w:rsid w:val="004E40A8"/>
    <w:rsid w:val="004E4E2D"/>
    <w:rsid w:val="004E5ABC"/>
    <w:rsid w:val="004E6B22"/>
    <w:rsid w:val="004F03D0"/>
    <w:rsid w:val="004F110E"/>
    <w:rsid w:val="004F1448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F77"/>
    <w:rsid w:val="00502F4C"/>
    <w:rsid w:val="00502FDB"/>
    <w:rsid w:val="00503732"/>
    <w:rsid w:val="0050411D"/>
    <w:rsid w:val="005048E2"/>
    <w:rsid w:val="005068D2"/>
    <w:rsid w:val="00507CBB"/>
    <w:rsid w:val="00510432"/>
    <w:rsid w:val="005107A1"/>
    <w:rsid w:val="00510936"/>
    <w:rsid w:val="00513154"/>
    <w:rsid w:val="00513865"/>
    <w:rsid w:val="005141D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7495"/>
    <w:rsid w:val="00530451"/>
    <w:rsid w:val="00531B84"/>
    <w:rsid w:val="00532B37"/>
    <w:rsid w:val="0053323E"/>
    <w:rsid w:val="00534CDC"/>
    <w:rsid w:val="00534DDF"/>
    <w:rsid w:val="005354E2"/>
    <w:rsid w:val="005356FC"/>
    <w:rsid w:val="00535E7D"/>
    <w:rsid w:val="00536DC3"/>
    <w:rsid w:val="005372F4"/>
    <w:rsid w:val="005373B7"/>
    <w:rsid w:val="005373E6"/>
    <w:rsid w:val="00540302"/>
    <w:rsid w:val="00540808"/>
    <w:rsid w:val="00540FA9"/>
    <w:rsid w:val="005418B9"/>
    <w:rsid w:val="005427AF"/>
    <w:rsid w:val="0054301B"/>
    <w:rsid w:val="005439C4"/>
    <w:rsid w:val="005446FD"/>
    <w:rsid w:val="00544AF0"/>
    <w:rsid w:val="00545222"/>
    <w:rsid w:val="00546AAA"/>
    <w:rsid w:val="00550946"/>
    <w:rsid w:val="005525CC"/>
    <w:rsid w:val="00555267"/>
    <w:rsid w:val="00555BE1"/>
    <w:rsid w:val="00557131"/>
    <w:rsid w:val="005579B3"/>
    <w:rsid w:val="00561448"/>
    <w:rsid w:val="00562C61"/>
    <w:rsid w:val="005640B8"/>
    <w:rsid w:val="005642ED"/>
    <w:rsid w:val="00565A5F"/>
    <w:rsid w:val="0056685C"/>
    <w:rsid w:val="00566B71"/>
    <w:rsid w:val="00566E03"/>
    <w:rsid w:val="005676FA"/>
    <w:rsid w:val="005677A0"/>
    <w:rsid w:val="00567F97"/>
    <w:rsid w:val="0057056F"/>
    <w:rsid w:val="00570CE6"/>
    <w:rsid w:val="00573B16"/>
    <w:rsid w:val="00574BE1"/>
    <w:rsid w:val="00574C88"/>
    <w:rsid w:val="005750EF"/>
    <w:rsid w:val="00576E45"/>
    <w:rsid w:val="005805B3"/>
    <w:rsid w:val="00581138"/>
    <w:rsid w:val="0058296B"/>
    <w:rsid w:val="005843ED"/>
    <w:rsid w:val="005855F2"/>
    <w:rsid w:val="0058570F"/>
    <w:rsid w:val="0058625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3C26"/>
    <w:rsid w:val="005B4D5F"/>
    <w:rsid w:val="005B5355"/>
    <w:rsid w:val="005B710A"/>
    <w:rsid w:val="005B77DA"/>
    <w:rsid w:val="005C0682"/>
    <w:rsid w:val="005C0C1D"/>
    <w:rsid w:val="005C0D31"/>
    <w:rsid w:val="005C298B"/>
    <w:rsid w:val="005C2A7D"/>
    <w:rsid w:val="005C2E40"/>
    <w:rsid w:val="005C364F"/>
    <w:rsid w:val="005C37BA"/>
    <w:rsid w:val="005C3C27"/>
    <w:rsid w:val="005C449E"/>
    <w:rsid w:val="005C4FC3"/>
    <w:rsid w:val="005C55FD"/>
    <w:rsid w:val="005C660B"/>
    <w:rsid w:val="005C7D56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F5B"/>
    <w:rsid w:val="005E39A1"/>
    <w:rsid w:val="005E5389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600422"/>
    <w:rsid w:val="00602259"/>
    <w:rsid w:val="0060282E"/>
    <w:rsid w:val="00603070"/>
    <w:rsid w:val="00603073"/>
    <w:rsid w:val="00604328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A99"/>
    <w:rsid w:val="00612BAE"/>
    <w:rsid w:val="006137BB"/>
    <w:rsid w:val="00613A1A"/>
    <w:rsid w:val="006160C6"/>
    <w:rsid w:val="00616135"/>
    <w:rsid w:val="00616EE0"/>
    <w:rsid w:val="0061769F"/>
    <w:rsid w:val="00617939"/>
    <w:rsid w:val="00617A54"/>
    <w:rsid w:val="00621219"/>
    <w:rsid w:val="00621B84"/>
    <w:rsid w:val="006222A7"/>
    <w:rsid w:val="00622411"/>
    <w:rsid w:val="00622631"/>
    <w:rsid w:val="006226C6"/>
    <w:rsid w:val="0062411F"/>
    <w:rsid w:val="0062499C"/>
    <w:rsid w:val="006270AD"/>
    <w:rsid w:val="00627452"/>
    <w:rsid w:val="006275E5"/>
    <w:rsid w:val="00627A39"/>
    <w:rsid w:val="00627CFF"/>
    <w:rsid w:val="00631DC4"/>
    <w:rsid w:val="0063331E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B83"/>
    <w:rsid w:val="006643C2"/>
    <w:rsid w:val="00664CD3"/>
    <w:rsid w:val="006702E6"/>
    <w:rsid w:val="00670AA1"/>
    <w:rsid w:val="00672E85"/>
    <w:rsid w:val="00673918"/>
    <w:rsid w:val="00673FA1"/>
    <w:rsid w:val="00674773"/>
    <w:rsid w:val="00675F70"/>
    <w:rsid w:val="0067614D"/>
    <w:rsid w:val="0067686E"/>
    <w:rsid w:val="00676AF8"/>
    <w:rsid w:val="00683842"/>
    <w:rsid w:val="00683D7C"/>
    <w:rsid w:val="00684892"/>
    <w:rsid w:val="00685926"/>
    <w:rsid w:val="00685D39"/>
    <w:rsid w:val="00685FDE"/>
    <w:rsid w:val="00687A2D"/>
    <w:rsid w:val="00687E1E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2AA6"/>
    <w:rsid w:val="006F3551"/>
    <w:rsid w:val="006F4EE2"/>
    <w:rsid w:val="006F5ED2"/>
    <w:rsid w:val="006F6130"/>
    <w:rsid w:val="00704424"/>
    <w:rsid w:val="00704730"/>
    <w:rsid w:val="00704A98"/>
    <w:rsid w:val="007072E3"/>
    <w:rsid w:val="00707A88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C16"/>
    <w:rsid w:val="00736D7E"/>
    <w:rsid w:val="00740007"/>
    <w:rsid w:val="0074160F"/>
    <w:rsid w:val="00741BEB"/>
    <w:rsid w:val="007435D1"/>
    <w:rsid w:val="00747B23"/>
    <w:rsid w:val="007523A2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3087"/>
    <w:rsid w:val="00784D2F"/>
    <w:rsid w:val="00790CED"/>
    <w:rsid w:val="00790FEF"/>
    <w:rsid w:val="007929D7"/>
    <w:rsid w:val="0079365A"/>
    <w:rsid w:val="007943C7"/>
    <w:rsid w:val="007947B4"/>
    <w:rsid w:val="00795F15"/>
    <w:rsid w:val="007962B7"/>
    <w:rsid w:val="00796856"/>
    <w:rsid w:val="007968F9"/>
    <w:rsid w:val="0079730E"/>
    <w:rsid w:val="0079746B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364B"/>
    <w:rsid w:val="007B37A3"/>
    <w:rsid w:val="007B3CB5"/>
    <w:rsid w:val="007B504C"/>
    <w:rsid w:val="007B5DC0"/>
    <w:rsid w:val="007B757C"/>
    <w:rsid w:val="007C39F7"/>
    <w:rsid w:val="007C477E"/>
    <w:rsid w:val="007C4A56"/>
    <w:rsid w:val="007C4EC5"/>
    <w:rsid w:val="007C7356"/>
    <w:rsid w:val="007D045A"/>
    <w:rsid w:val="007D0691"/>
    <w:rsid w:val="007D1427"/>
    <w:rsid w:val="007D15D3"/>
    <w:rsid w:val="007D175E"/>
    <w:rsid w:val="007D2AF8"/>
    <w:rsid w:val="007D2E17"/>
    <w:rsid w:val="007D2E3F"/>
    <w:rsid w:val="007D3FC6"/>
    <w:rsid w:val="007D43D2"/>
    <w:rsid w:val="007D49DA"/>
    <w:rsid w:val="007D4F7E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31DB"/>
    <w:rsid w:val="007F402E"/>
    <w:rsid w:val="007F79F3"/>
    <w:rsid w:val="0080163B"/>
    <w:rsid w:val="00801F55"/>
    <w:rsid w:val="00802076"/>
    <w:rsid w:val="00802D5B"/>
    <w:rsid w:val="0080467A"/>
    <w:rsid w:val="008055FF"/>
    <w:rsid w:val="00805C05"/>
    <w:rsid w:val="008066DF"/>
    <w:rsid w:val="00806AB0"/>
    <w:rsid w:val="00806F0E"/>
    <w:rsid w:val="00810003"/>
    <w:rsid w:val="00811A4A"/>
    <w:rsid w:val="00813B32"/>
    <w:rsid w:val="00813D3D"/>
    <w:rsid w:val="00814541"/>
    <w:rsid w:val="008146B2"/>
    <w:rsid w:val="00814999"/>
    <w:rsid w:val="00816714"/>
    <w:rsid w:val="00817E75"/>
    <w:rsid w:val="00820E2A"/>
    <w:rsid w:val="008217FC"/>
    <w:rsid w:val="00821CEA"/>
    <w:rsid w:val="00822742"/>
    <w:rsid w:val="0082290A"/>
    <w:rsid w:val="00823593"/>
    <w:rsid w:val="008240A1"/>
    <w:rsid w:val="00824379"/>
    <w:rsid w:val="00825C7B"/>
    <w:rsid w:val="00826163"/>
    <w:rsid w:val="008262C3"/>
    <w:rsid w:val="008275F7"/>
    <w:rsid w:val="00830AE3"/>
    <w:rsid w:val="008325B8"/>
    <w:rsid w:val="008334E8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50F31"/>
    <w:rsid w:val="00851972"/>
    <w:rsid w:val="00853B8B"/>
    <w:rsid w:val="00853F4D"/>
    <w:rsid w:val="00854728"/>
    <w:rsid w:val="008553CD"/>
    <w:rsid w:val="00856532"/>
    <w:rsid w:val="008567D7"/>
    <w:rsid w:val="00857B7C"/>
    <w:rsid w:val="00857F3E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99B"/>
    <w:rsid w:val="00885FD9"/>
    <w:rsid w:val="0088615B"/>
    <w:rsid w:val="00886AA8"/>
    <w:rsid w:val="00886EEF"/>
    <w:rsid w:val="00887501"/>
    <w:rsid w:val="00887A42"/>
    <w:rsid w:val="00890E71"/>
    <w:rsid w:val="00891C39"/>
    <w:rsid w:val="008922A5"/>
    <w:rsid w:val="0089232A"/>
    <w:rsid w:val="00894E5F"/>
    <w:rsid w:val="008954B3"/>
    <w:rsid w:val="008976C1"/>
    <w:rsid w:val="008A1F02"/>
    <w:rsid w:val="008A44B9"/>
    <w:rsid w:val="008A5CB5"/>
    <w:rsid w:val="008A7285"/>
    <w:rsid w:val="008B0DD7"/>
    <w:rsid w:val="008B1ADE"/>
    <w:rsid w:val="008B1D4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4F91"/>
    <w:rsid w:val="008C546F"/>
    <w:rsid w:val="008C599D"/>
    <w:rsid w:val="008C5CD8"/>
    <w:rsid w:val="008C7A1F"/>
    <w:rsid w:val="008D06C2"/>
    <w:rsid w:val="008D122D"/>
    <w:rsid w:val="008D1AB6"/>
    <w:rsid w:val="008D1F35"/>
    <w:rsid w:val="008D2AD8"/>
    <w:rsid w:val="008D31B5"/>
    <w:rsid w:val="008D525D"/>
    <w:rsid w:val="008D5937"/>
    <w:rsid w:val="008D5DE1"/>
    <w:rsid w:val="008D6145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BE0"/>
    <w:rsid w:val="00905662"/>
    <w:rsid w:val="00906086"/>
    <w:rsid w:val="00907458"/>
    <w:rsid w:val="009074A1"/>
    <w:rsid w:val="009074A9"/>
    <w:rsid w:val="00907F10"/>
    <w:rsid w:val="009111EB"/>
    <w:rsid w:val="00911B1E"/>
    <w:rsid w:val="0091201A"/>
    <w:rsid w:val="00913CFC"/>
    <w:rsid w:val="00913D89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E35"/>
    <w:rsid w:val="0093713F"/>
    <w:rsid w:val="00937507"/>
    <w:rsid w:val="009402A6"/>
    <w:rsid w:val="0094158A"/>
    <w:rsid w:val="00941619"/>
    <w:rsid w:val="0094172C"/>
    <w:rsid w:val="009419E8"/>
    <w:rsid w:val="00942350"/>
    <w:rsid w:val="00942D3A"/>
    <w:rsid w:val="00942F11"/>
    <w:rsid w:val="00943922"/>
    <w:rsid w:val="00946E5D"/>
    <w:rsid w:val="00946E78"/>
    <w:rsid w:val="00946E87"/>
    <w:rsid w:val="00950817"/>
    <w:rsid w:val="00950DF1"/>
    <w:rsid w:val="0095101F"/>
    <w:rsid w:val="0095164B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70346"/>
    <w:rsid w:val="00970CAC"/>
    <w:rsid w:val="00971959"/>
    <w:rsid w:val="00973174"/>
    <w:rsid w:val="00973BC8"/>
    <w:rsid w:val="0097551A"/>
    <w:rsid w:val="009762D0"/>
    <w:rsid w:val="009771B1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B52"/>
    <w:rsid w:val="009914C0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A77"/>
    <w:rsid w:val="009E40E1"/>
    <w:rsid w:val="009E45A2"/>
    <w:rsid w:val="009E45CB"/>
    <w:rsid w:val="009E599A"/>
    <w:rsid w:val="009E64B0"/>
    <w:rsid w:val="009E68ED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502F"/>
    <w:rsid w:val="00A05FDF"/>
    <w:rsid w:val="00A064BD"/>
    <w:rsid w:val="00A06816"/>
    <w:rsid w:val="00A069C0"/>
    <w:rsid w:val="00A073EA"/>
    <w:rsid w:val="00A07A19"/>
    <w:rsid w:val="00A1016D"/>
    <w:rsid w:val="00A1048B"/>
    <w:rsid w:val="00A10990"/>
    <w:rsid w:val="00A11432"/>
    <w:rsid w:val="00A11C78"/>
    <w:rsid w:val="00A11ECC"/>
    <w:rsid w:val="00A12B19"/>
    <w:rsid w:val="00A1407E"/>
    <w:rsid w:val="00A14284"/>
    <w:rsid w:val="00A143D3"/>
    <w:rsid w:val="00A1656A"/>
    <w:rsid w:val="00A16AA3"/>
    <w:rsid w:val="00A16B69"/>
    <w:rsid w:val="00A21458"/>
    <w:rsid w:val="00A21EDA"/>
    <w:rsid w:val="00A22469"/>
    <w:rsid w:val="00A23608"/>
    <w:rsid w:val="00A25028"/>
    <w:rsid w:val="00A257A2"/>
    <w:rsid w:val="00A25E3A"/>
    <w:rsid w:val="00A26B2F"/>
    <w:rsid w:val="00A26D89"/>
    <w:rsid w:val="00A26F15"/>
    <w:rsid w:val="00A303AF"/>
    <w:rsid w:val="00A30413"/>
    <w:rsid w:val="00A30F76"/>
    <w:rsid w:val="00A349E9"/>
    <w:rsid w:val="00A34D5A"/>
    <w:rsid w:val="00A355FE"/>
    <w:rsid w:val="00A37503"/>
    <w:rsid w:val="00A37E2E"/>
    <w:rsid w:val="00A404F2"/>
    <w:rsid w:val="00A40B46"/>
    <w:rsid w:val="00A40EA8"/>
    <w:rsid w:val="00A4144E"/>
    <w:rsid w:val="00A41A65"/>
    <w:rsid w:val="00A42F53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6F2"/>
    <w:rsid w:val="00A55BF0"/>
    <w:rsid w:val="00A55EC0"/>
    <w:rsid w:val="00A6042B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E28"/>
    <w:rsid w:val="00A72039"/>
    <w:rsid w:val="00A72657"/>
    <w:rsid w:val="00A72BE4"/>
    <w:rsid w:val="00A736AB"/>
    <w:rsid w:val="00A73E21"/>
    <w:rsid w:val="00A73E95"/>
    <w:rsid w:val="00A751F7"/>
    <w:rsid w:val="00A755A9"/>
    <w:rsid w:val="00A755E7"/>
    <w:rsid w:val="00A75D42"/>
    <w:rsid w:val="00A76385"/>
    <w:rsid w:val="00A77984"/>
    <w:rsid w:val="00A80499"/>
    <w:rsid w:val="00A8285B"/>
    <w:rsid w:val="00A82CE2"/>
    <w:rsid w:val="00A83A3A"/>
    <w:rsid w:val="00A83D37"/>
    <w:rsid w:val="00A8526A"/>
    <w:rsid w:val="00A8598C"/>
    <w:rsid w:val="00A86922"/>
    <w:rsid w:val="00A87F0E"/>
    <w:rsid w:val="00A90536"/>
    <w:rsid w:val="00A914E9"/>
    <w:rsid w:val="00A91506"/>
    <w:rsid w:val="00A923F3"/>
    <w:rsid w:val="00A92BAB"/>
    <w:rsid w:val="00A938BA"/>
    <w:rsid w:val="00A93D14"/>
    <w:rsid w:val="00A950CA"/>
    <w:rsid w:val="00A9523C"/>
    <w:rsid w:val="00A97819"/>
    <w:rsid w:val="00A97831"/>
    <w:rsid w:val="00AA1DE3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4D51"/>
    <w:rsid w:val="00AC5CE5"/>
    <w:rsid w:val="00AC69CC"/>
    <w:rsid w:val="00AD0983"/>
    <w:rsid w:val="00AD4B0D"/>
    <w:rsid w:val="00AD5572"/>
    <w:rsid w:val="00AD595B"/>
    <w:rsid w:val="00AD5EFE"/>
    <w:rsid w:val="00AD5F49"/>
    <w:rsid w:val="00AD78A0"/>
    <w:rsid w:val="00AE09AE"/>
    <w:rsid w:val="00AE1959"/>
    <w:rsid w:val="00AE19F4"/>
    <w:rsid w:val="00AE25D6"/>
    <w:rsid w:val="00AE2FFF"/>
    <w:rsid w:val="00AE33AE"/>
    <w:rsid w:val="00AE3FA8"/>
    <w:rsid w:val="00AE4309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3421"/>
    <w:rsid w:val="00AF351D"/>
    <w:rsid w:val="00AF3774"/>
    <w:rsid w:val="00AF3C5A"/>
    <w:rsid w:val="00AF41A7"/>
    <w:rsid w:val="00AF4BDB"/>
    <w:rsid w:val="00AF4CDE"/>
    <w:rsid w:val="00AF4E4C"/>
    <w:rsid w:val="00AF7216"/>
    <w:rsid w:val="00AF7913"/>
    <w:rsid w:val="00AF79D7"/>
    <w:rsid w:val="00AF7DC3"/>
    <w:rsid w:val="00AF7E5D"/>
    <w:rsid w:val="00B00E3F"/>
    <w:rsid w:val="00B02463"/>
    <w:rsid w:val="00B0397D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1290"/>
    <w:rsid w:val="00B2269C"/>
    <w:rsid w:val="00B22E18"/>
    <w:rsid w:val="00B232DE"/>
    <w:rsid w:val="00B2355C"/>
    <w:rsid w:val="00B25D7A"/>
    <w:rsid w:val="00B27039"/>
    <w:rsid w:val="00B2706D"/>
    <w:rsid w:val="00B30989"/>
    <w:rsid w:val="00B30D8F"/>
    <w:rsid w:val="00B31BF6"/>
    <w:rsid w:val="00B31E46"/>
    <w:rsid w:val="00B324A9"/>
    <w:rsid w:val="00B32A2C"/>
    <w:rsid w:val="00B32BD6"/>
    <w:rsid w:val="00B32FB6"/>
    <w:rsid w:val="00B34AD8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2A2F"/>
    <w:rsid w:val="00B6487E"/>
    <w:rsid w:val="00B64D32"/>
    <w:rsid w:val="00B64E17"/>
    <w:rsid w:val="00B6570B"/>
    <w:rsid w:val="00B667EB"/>
    <w:rsid w:val="00B66B94"/>
    <w:rsid w:val="00B67A5E"/>
    <w:rsid w:val="00B70163"/>
    <w:rsid w:val="00B708FD"/>
    <w:rsid w:val="00B7199E"/>
    <w:rsid w:val="00B74BD4"/>
    <w:rsid w:val="00B74CE2"/>
    <w:rsid w:val="00B76574"/>
    <w:rsid w:val="00B77A54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5F0"/>
    <w:rsid w:val="00B933AC"/>
    <w:rsid w:val="00B9353E"/>
    <w:rsid w:val="00B943CC"/>
    <w:rsid w:val="00B96EC0"/>
    <w:rsid w:val="00BA0E16"/>
    <w:rsid w:val="00BA0F85"/>
    <w:rsid w:val="00BA1196"/>
    <w:rsid w:val="00BA1445"/>
    <w:rsid w:val="00BA184E"/>
    <w:rsid w:val="00BA3B41"/>
    <w:rsid w:val="00BA436C"/>
    <w:rsid w:val="00BA5C9A"/>
    <w:rsid w:val="00BA6A8F"/>
    <w:rsid w:val="00BA7896"/>
    <w:rsid w:val="00BA7C3D"/>
    <w:rsid w:val="00BB09AB"/>
    <w:rsid w:val="00BB0C71"/>
    <w:rsid w:val="00BB0F39"/>
    <w:rsid w:val="00BB1937"/>
    <w:rsid w:val="00BB21CB"/>
    <w:rsid w:val="00BB3331"/>
    <w:rsid w:val="00BB4870"/>
    <w:rsid w:val="00BB4FFE"/>
    <w:rsid w:val="00BB550B"/>
    <w:rsid w:val="00BB6D5B"/>
    <w:rsid w:val="00BB72A1"/>
    <w:rsid w:val="00BB780E"/>
    <w:rsid w:val="00BB7F25"/>
    <w:rsid w:val="00BC162D"/>
    <w:rsid w:val="00BC34FA"/>
    <w:rsid w:val="00BC3878"/>
    <w:rsid w:val="00BC3C1B"/>
    <w:rsid w:val="00BC4C7B"/>
    <w:rsid w:val="00BC4F81"/>
    <w:rsid w:val="00BC785F"/>
    <w:rsid w:val="00BC7B99"/>
    <w:rsid w:val="00BD0E52"/>
    <w:rsid w:val="00BD1B2F"/>
    <w:rsid w:val="00BD1DEA"/>
    <w:rsid w:val="00BD1EC8"/>
    <w:rsid w:val="00BD294D"/>
    <w:rsid w:val="00BD2F1B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2BBA"/>
    <w:rsid w:val="00BE358B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382"/>
    <w:rsid w:val="00BF2A18"/>
    <w:rsid w:val="00BF2EE8"/>
    <w:rsid w:val="00BF2F74"/>
    <w:rsid w:val="00BF4CD7"/>
    <w:rsid w:val="00BF5BA7"/>
    <w:rsid w:val="00BF63E6"/>
    <w:rsid w:val="00BF6AB8"/>
    <w:rsid w:val="00BF6D09"/>
    <w:rsid w:val="00BF6F99"/>
    <w:rsid w:val="00C0005E"/>
    <w:rsid w:val="00C0481B"/>
    <w:rsid w:val="00C05C4C"/>
    <w:rsid w:val="00C05F47"/>
    <w:rsid w:val="00C06020"/>
    <w:rsid w:val="00C07AD5"/>
    <w:rsid w:val="00C1026C"/>
    <w:rsid w:val="00C10AF4"/>
    <w:rsid w:val="00C11420"/>
    <w:rsid w:val="00C13E1D"/>
    <w:rsid w:val="00C14670"/>
    <w:rsid w:val="00C16466"/>
    <w:rsid w:val="00C165A4"/>
    <w:rsid w:val="00C171DC"/>
    <w:rsid w:val="00C172D0"/>
    <w:rsid w:val="00C17988"/>
    <w:rsid w:val="00C2144F"/>
    <w:rsid w:val="00C22907"/>
    <w:rsid w:val="00C2423A"/>
    <w:rsid w:val="00C25D73"/>
    <w:rsid w:val="00C25F9C"/>
    <w:rsid w:val="00C265B8"/>
    <w:rsid w:val="00C26DB5"/>
    <w:rsid w:val="00C27B2F"/>
    <w:rsid w:val="00C30AF5"/>
    <w:rsid w:val="00C319DC"/>
    <w:rsid w:val="00C330C9"/>
    <w:rsid w:val="00C33699"/>
    <w:rsid w:val="00C342DF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68BC"/>
    <w:rsid w:val="00C46CF7"/>
    <w:rsid w:val="00C46EFB"/>
    <w:rsid w:val="00C50DBE"/>
    <w:rsid w:val="00C52BA4"/>
    <w:rsid w:val="00C539EF"/>
    <w:rsid w:val="00C54E31"/>
    <w:rsid w:val="00C56A07"/>
    <w:rsid w:val="00C572A2"/>
    <w:rsid w:val="00C57AF2"/>
    <w:rsid w:val="00C60139"/>
    <w:rsid w:val="00C60465"/>
    <w:rsid w:val="00C62B7D"/>
    <w:rsid w:val="00C63CCB"/>
    <w:rsid w:val="00C6426F"/>
    <w:rsid w:val="00C645C0"/>
    <w:rsid w:val="00C65559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5015"/>
    <w:rsid w:val="00C7566B"/>
    <w:rsid w:val="00C75F7E"/>
    <w:rsid w:val="00C80FAE"/>
    <w:rsid w:val="00C8194E"/>
    <w:rsid w:val="00C82955"/>
    <w:rsid w:val="00C8436F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E4B"/>
    <w:rsid w:val="00C97E35"/>
    <w:rsid w:val="00CA0186"/>
    <w:rsid w:val="00CA0446"/>
    <w:rsid w:val="00CA25FF"/>
    <w:rsid w:val="00CA3B3C"/>
    <w:rsid w:val="00CA58A2"/>
    <w:rsid w:val="00CA5F60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62A"/>
    <w:rsid w:val="00CB3CEC"/>
    <w:rsid w:val="00CB52C9"/>
    <w:rsid w:val="00CB6463"/>
    <w:rsid w:val="00CB65FE"/>
    <w:rsid w:val="00CB6959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48C"/>
    <w:rsid w:val="00D07F25"/>
    <w:rsid w:val="00D1021E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7FD8"/>
    <w:rsid w:val="00D20119"/>
    <w:rsid w:val="00D2131D"/>
    <w:rsid w:val="00D21A9F"/>
    <w:rsid w:val="00D2206D"/>
    <w:rsid w:val="00D2323D"/>
    <w:rsid w:val="00D233B3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483"/>
    <w:rsid w:val="00D45BCE"/>
    <w:rsid w:val="00D479AC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F3E"/>
    <w:rsid w:val="00D56DC1"/>
    <w:rsid w:val="00D60BD6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3386"/>
    <w:rsid w:val="00D73B30"/>
    <w:rsid w:val="00D75AB6"/>
    <w:rsid w:val="00D76AE6"/>
    <w:rsid w:val="00D76E68"/>
    <w:rsid w:val="00D770EE"/>
    <w:rsid w:val="00D8006D"/>
    <w:rsid w:val="00D8087E"/>
    <w:rsid w:val="00D827AD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C0BD5"/>
    <w:rsid w:val="00DC1806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3635"/>
    <w:rsid w:val="00DD43B1"/>
    <w:rsid w:val="00DD49FE"/>
    <w:rsid w:val="00DD4AC8"/>
    <w:rsid w:val="00DD4CC7"/>
    <w:rsid w:val="00DD5DEF"/>
    <w:rsid w:val="00DD70D1"/>
    <w:rsid w:val="00DD785B"/>
    <w:rsid w:val="00DD79D3"/>
    <w:rsid w:val="00DD7E36"/>
    <w:rsid w:val="00DE1B1B"/>
    <w:rsid w:val="00DE2A1D"/>
    <w:rsid w:val="00DE3FE0"/>
    <w:rsid w:val="00DE5459"/>
    <w:rsid w:val="00DE670F"/>
    <w:rsid w:val="00DE6FC6"/>
    <w:rsid w:val="00DE7828"/>
    <w:rsid w:val="00DE7A1A"/>
    <w:rsid w:val="00DF02BA"/>
    <w:rsid w:val="00DF1721"/>
    <w:rsid w:val="00DF1DB7"/>
    <w:rsid w:val="00DF213E"/>
    <w:rsid w:val="00DF2638"/>
    <w:rsid w:val="00DF2B2A"/>
    <w:rsid w:val="00DF3E0F"/>
    <w:rsid w:val="00DF5487"/>
    <w:rsid w:val="00DF6A15"/>
    <w:rsid w:val="00E00055"/>
    <w:rsid w:val="00E02546"/>
    <w:rsid w:val="00E02550"/>
    <w:rsid w:val="00E053C5"/>
    <w:rsid w:val="00E06A95"/>
    <w:rsid w:val="00E07CEC"/>
    <w:rsid w:val="00E11734"/>
    <w:rsid w:val="00E118A6"/>
    <w:rsid w:val="00E123FA"/>
    <w:rsid w:val="00E13DAA"/>
    <w:rsid w:val="00E15211"/>
    <w:rsid w:val="00E1565F"/>
    <w:rsid w:val="00E1602C"/>
    <w:rsid w:val="00E16484"/>
    <w:rsid w:val="00E17A88"/>
    <w:rsid w:val="00E17CBA"/>
    <w:rsid w:val="00E20635"/>
    <w:rsid w:val="00E21226"/>
    <w:rsid w:val="00E216D2"/>
    <w:rsid w:val="00E21857"/>
    <w:rsid w:val="00E24024"/>
    <w:rsid w:val="00E2457A"/>
    <w:rsid w:val="00E24D2D"/>
    <w:rsid w:val="00E24DAB"/>
    <w:rsid w:val="00E25A04"/>
    <w:rsid w:val="00E269E6"/>
    <w:rsid w:val="00E30A3E"/>
    <w:rsid w:val="00E30B39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6AEB"/>
    <w:rsid w:val="00EA7596"/>
    <w:rsid w:val="00EB0C84"/>
    <w:rsid w:val="00EB2064"/>
    <w:rsid w:val="00EB3A70"/>
    <w:rsid w:val="00EB3BEC"/>
    <w:rsid w:val="00EB4FCD"/>
    <w:rsid w:val="00EB519E"/>
    <w:rsid w:val="00EB5CF5"/>
    <w:rsid w:val="00EB61A9"/>
    <w:rsid w:val="00EB693E"/>
    <w:rsid w:val="00EB7742"/>
    <w:rsid w:val="00EB7FBE"/>
    <w:rsid w:val="00EC0822"/>
    <w:rsid w:val="00EC0CBA"/>
    <w:rsid w:val="00EC0EFD"/>
    <w:rsid w:val="00EC2F20"/>
    <w:rsid w:val="00EC373D"/>
    <w:rsid w:val="00EC3D14"/>
    <w:rsid w:val="00EC3FBF"/>
    <w:rsid w:val="00EC413D"/>
    <w:rsid w:val="00EC474C"/>
    <w:rsid w:val="00EC4A48"/>
    <w:rsid w:val="00EC5A81"/>
    <w:rsid w:val="00EC69E8"/>
    <w:rsid w:val="00EC6D6A"/>
    <w:rsid w:val="00EC748C"/>
    <w:rsid w:val="00EC7DDD"/>
    <w:rsid w:val="00ED0A79"/>
    <w:rsid w:val="00ED178E"/>
    <w:rsid w:val="00ED199E"/>
    <w:rsid w:val="00ED1F65"/>
    <w:rsid w:val="00ED2847"/>
    <w:rsid w:val="00ED2F51"/>
    <w:rsid w:val="00ED3295"/>
    <w:rsid w:val="00ED3E9D"/>
    <w:rsid w:val="00ED607C"/>
    <w:rsid w:val="00ED788B"/>
    <w:rsid w:val="00EE07C8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1223"/>
    <w:rsid w:val="00EF1C9C"/>
    <w:rsid w:val="00EF1F16"/>
    <w:rsid w:val="00EF2D92"/>
    <w:rsid w:val="00EF2F3F"/>
    <w:rsid w:val="00EF3949"/>
    <w:rsid w:val="00EF3FA0"/>
    <w:rsid w:val="00EF4858"/>
    <w:rsid w:val="00EF4B63"/>
    <w:rsid w:val="00EF4D6D"/>
    <w:rsid w:val="00EF5A83"/>
    <w:rsid w:val="00EF6754"/>
    <w:rsid w:val="00EF6F88"/>
    <w:rsid w:val="00F00F82"/>
    <w:rsid w:val="00F01D4E"/>
    <w:rsid w:val="00F046E3"/>
    <w:rsid w:val="00F05E39"/>
    <w:rsid w:val="00F07854"/>
    <w:rsid w:val="00F102EB"/>
    <w:rsid w:val="00F10FDF"/>
    <w:rsid w:val="00F11BC6"/>
    <w:rsid w:val="00F11E69"/>
    <w:rsid w:val="00F140A2"/>
    <w:rsid w:val="00F176CC"/>
    <w:rsid w:val="00F17B81"/>
    <w:rsid w:val="00F20FA4"/>
    <w:rsid w:val="00F220C8"/>
    <w:rsid w:val="00F22EE9"/>
    <w:rsid w:val="00F23752"/>
    <w:rsid w:val="00F23845"/>
    <w:rsid w:val="00F27D59"/>
    <w:rsid w:val="00F30932"/>
    <w:rsid w:val="00F31E68"/>
    <w:rsid w:val="00F3256B"/>
    <w:rsid w:val="00F32BFC"/>
    <w:rsid w:val="00F335B0"/>
    <w:rsid w:val="00F33845"/>
    <w:rsid w:val="00F33C8C"/>
    <w:rsid w:val="00F3429F"/>
    <w:rsid w:val="00F34689"/>
    <w:rsid w:val="00F34745"/>
    <w:rsid w:val="00F350EB"/>
    <w:rsid w:val="00F35AD5"/>
    <w:rsid w:val="00F3618B"/>
    <w:rsid w:val="00F36596"/>
    <w:rsid w:val="00F36C6B"/>
    <w:rsid w:val="00F36D8B"/>
    <w:rsid w:val="00F36F0F"/>
    <w:rsid w:val="00F40A12"/>
    <w:rsid w:val="00F40C0E"/>
    <w:rsid w:val="00F40E7E"/>
    <w:rsid w:val="00F41FC7"/>
    <w:rsid w:val="00F42852"/>
    <w:rsid w:val="00F42D40"/>
    <w:rsid w:val="00F43F22"/>
    <w:rsid w:val="00F45500"/>
    <w:rsid w:val="00F51F0E"/>
    <w:rsid w:val="00F521D2"/>
    <w:rsid w:val="00F52BDB"/>
    <w:rsid w:val="00F53BA0"/>
    <w:rsid w:val="00F53D9B"/>
    <w:rsid w:val="00F54BEA"/>
    <w:rsid w:val="00F55336"/>
    <w:rsid w:val="00F6148B"/>
    <w:rsid w:val="00F62D1A"/>
    <w:rsid w:val="00F63124"/>
    <w:rsid w:val="00F63886"/>
    <w:rsid w:val="00F63B0E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9112F"/>
    <w:rsid w:val="00F919C3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B34"/>
    <w:rsid w:val="00F97862"/>
    <w:rsid w:val="00FA0BB1"/>
    <w:rsid w:val="00FA1B90"/>
    <w:rsid w:val="00FA27C7"/>
    <w:rsid w:val="00FA4BCE"/>
    <w:rsid w:val="00FA75FA"/>
    <w:rsid w:val="00FB259C"/>
    <w:rsid w:val="00FB2723"/>
    <w:rsid w:val="00FB2946"/>
    <w:rsid w:val="00FB3614"/>
    <w:rsid w:val="00FB599C"/>
    <w:rsid w:val="00FB6279"/>
    <w:rsid w:val="00FC06EE"/>
    <w:rsid w:val="00FC2CE9"/>
    <w:rsid w:val="00FC2E76"/>
    <w:rsid w:val="00FC302D"/>
    <w:rsid w:val="00FC3991"/>
    <w:rsid w:val="00FC3BF3"/>
    <w:rsid w:val="00FC46CA"/>
    <w:rsid w:val="00FC4996"/>
    <w:rsid w:val="00FC56EA"/>
    <w:rsid w:val="00FC606E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6DB"/>
    <w:rsid w:val="00FE015E"/>
    <w:rsid w:val="00FE019E"/>
    <w:rsid w:val="00FE0EAC"/>
    <w:rsid w:val="00FE1052"/>
    <w:rsid w:val="00FE4EBB"/>
    <w:rsid w:val="00FE53F6"/>
    <w:rsid w:val="00FE5AD1"/>
    <w:rsid w:val="00FE61D7"/>
    <w:rsid w:val="00FF3783"/>
    <w:rsid w:val="00FF56BF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D827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827AD"/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D827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2020-02-04T09:48:00Z</dcterms:created>
  <dcterms:modified xsi:type="dcterms:W3CDTF">2020-03-22T18:05:00Z</dcterms:modified>
</cp:coreProperties>
</file>