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36777A" w:rsidTr="00E52D45">
        <w:tc>
          <w:tcPr>
            <w:tcW w:w="4274" w:type="dxa"/>
          </w:tcPr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___________О.А. Карюкина</w:t>
            </w:r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FB3FBF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Default="00E23441" w:rsidP="00E23441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E23441" w:rsidRDefault="00E23441" w:rsidP="00E23441">
      <w:pPr>
        <w:rPr>
          <w:rFonts w:ascii="Times New Roman" w:hAnsi="Times New Roman" w:cs="Times New Roman"/>
        </w:rPr>
      </w:pPr>
    </w:p>
    <w:p w:rsidR="00E23441" w:rsidRDefault="003C1134" w:rsidP="00E23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</w:t>
      </w:r>
      <w:r w:rsidR="00814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44.02.02 Преподавание  в начальных классах</w:t>
      </w:r>
    </w:p>
    <w:p w:rsidR="003C1134" w:rsidRDefault="003C1134" w:rsidP="00E23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35.02.07</w:t>
      </w:r>
      <w:r w:rsidR="00903E14">
        <w:rPr>
          <w:rFonts w:ascii="Times New Roman" w:hAnsi="Times New Roman" w:cs="Times New Roman"/>
        </w:rPr>
        <w:t xml:space="preserve">Механизация сельского хозяйства </w:t>
      </w:r>
    </w:p>
    <w:p w:rsidR="003C1134" w:rsidRDefault="003C1134" w:rsidP="00E23441">
      <w:pPr>
        <w:spacing w:after="0" w:line="240" w:lineRule="auto"/>
        <w:rPr>
          <w:rFonts w:ascii="Times New Roman" w:hAnsi="Times New Roman" w:cs="Times New Roman"/>
        </w:rPr>
      </w:pPr>
    </w:p>
    <w:p w:rsidR="00FB3FBF" w:rsidRPr="00814161" w:rsidRDefault="003C1134" w:rsidP="00FB3F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Учебная дисциплина </w:t>
      </w:r>
      <w:r w:rsidRPr="00814161">
        <w:rPr>
          <w:rFonts w:ascii="Times New Roman" w:hAnsi="Times New Roman" w:cs="Times New Roman"/>
          <w:b/>
        </w:rPr>
        <w:t xml:space="preserve">ОГСЭ .06 Основы  финансовой грамотности </w:t>
      </w:r>
    </w:p>
    <w:p w:rsidR="00FB3FBF" w:rsidRPr="00814161" w:rsidRDefault="00FB3FBF" w:rsidP="00E23441">
      <w:pPr>
        <w:rPr>
          <w:rFonts w:ascii="Times New Roman" w:hAnsi="Times New Roman" w:cs="Times New Roman"/>
          <w:b/>
        </w:rPr>
      </w:pPr>
    </w:p>
    <w:p w:rsidR="00E23441" w:rsidRDefault="003C1134" w:rsidP="00E2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 20 </w:t>
      </w:r>
      <w:r w:rsidR="00E23441">
        <w:rPr>
          <w:rFonts w:ascii="Times New Roman" w:hAnsi="Times New Roman" w:cs="Times New Roman"/>
        </w:rPr>
        <w:t>мин.</w:t>
      </w:r>
    </w:p>
    <w:p w:rsidR="0036777A" w:rsidRDefault="0036777A" w:rsidP="00E23441">
      <w:pPr>
        <w:rPr>
          <w:rFonts w:ascii="Times New Roman" w:hAnsi="Times New Roman" w:cs="Times New Roman"/>
        </w:rPr>
      </w:pP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E23441" w:rsidRPr="00FB3FBF" w:rsidRDefault="00E23441" w:rsidP="00E23441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Default="00FB3FBF" w:rsidP="006D6307">
      <w:pPr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6D6307">
        <w:rPr>
          <w:rFonts w:ascii="Times New Roman" w:hAnsi="Times New Roman" w:cs="Times New Roman"/>
        </w:rPr>
        <w:t>предложенных</w:t>
      </w:r>
      <w:proofErr w:type="gramEnd"/>
      <w:r w:rsidRPr="006D6307">
        <w:rPr>
          <w:rFonts w:ascii="Times New Roman" w:hAnsi="Times New Roman" w:cs="Times New Roman"/>
        </w:rPr>
        <w:t xml:space="preserve"> или др.</w:t>
      </w:r>
    </w:p>
    <w:p w:rsidR="00F27289" w:rsidRDefault="00F27289" w:rsidP="00F27289">
      <w:pPr>
        <w:pStyle w:val="Default"/>
      </w:pPr>
    </w:p>
    <w:p w:rsidR="00F27289" w:rsidRDefault="00F27289" w:rsidP="00F2728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 Что является основной задачей личного финансового плана?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Упорядочение расходов </w:t>
      </w:r>
    </w:p>
    <w:p w:rsidR="00924588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Достижение финансовой цели </w:t>
      </w:r>
    </w:p>
    <w:p w:rsidR="00924588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В) Сокращение расходов</w:t>
      </w:r>
    </w:p>
    <w:p w:rsidR="00924588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Г) Увеличение доходов </w:t>
      </w:r>
    </w:p>
    <w:p w:rsidR="0063749C" w:rsidRDefault="0063749C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Студентка Анна мечтает о новом смартфоне известной фирмы за 80 000 рублей. Несмотря на финансовую поддержку родителей и повышенную стипендию, ее расходы превосходят доходы, и она регулярно занимает небольшие суммы у подруг. Какие финансовые шаги необходимо предпринять Анне, чтобы все-таки приобрести смартфон?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Проанализировать свои расходы и сократить нерациональные. Рассчитать, сколько времени понадобится для того, чтобы накопить 80 000. Сэкономленные деньги откладывать в банк на депозит без возможности досрочного снятия.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Взять кредит и приобрести смартфон, а потом разобраться, откуда взять средства, чтобы выплачивать долг.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Взять в долг у друзей, а потом отдавать постепенно.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Купить лотерейные билеты с большим джек-потом. </w:t>
      </w:r>
    </w:p>
    <w:p w:rsidR="00F27289" w:rsidRDefault="00F27289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Выберите все варианты правильных ответов на приведенный ниже вопрос: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Какие виды ценных бумаг используются инвестором для развития и расширения бизнеса?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Долговые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Долевые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Производные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Все вышеперечисленное </w:t>
      </w:r>
    </w:p>
    <w:p w:rsidR="00F27289" w:rsidRDefault="00F27289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Что из перечисленного относится к инвестированию: </w:t>
      </w:r>
    </w:p>
    <w:p w:rsidR="00F27289" w:rsidRDefault="00F27289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Мальчик Коля отложил подаренные на день рождения 5 000 рублей в копилку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Мама девочки Кати вложила 100 000 рублей во вклад в банке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Папа мальчика Вити вложил деньги в развитие собственного бизнеса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Папа девочки Саши купил путевки за 250 000 рублей для семьи из трех человек на отдых на 10 дней в Европу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Бабушка девочки Тани вложила 150 000 рублей в паевой инвестиционный фонд (ПИФ)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Мама девочки Ксюши оформила полис накопительного страхования жизни (НСЖ) на образование дочери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Мама девочки Даши купила страховой полис для защиты дома </w:t>
      </w:r>
    </w:p>
    <w:p w:rsidR="0063749C" w:rsidRDefault="0063749C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spacing w:after="2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Кредитование не отвечает следующему принципу: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Обеспеченность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Дифференцированность</w:t>
      </w:r>
      <w:proofErr w:type="spellEnd"/>
      <w:r>
        <w:rPr>
          <w:sz w:val="23"/>
          <w:szCs w:val="23"/>
        </w:rPr>
        <w:t xml:space="preserve"> В) Объективность Г) Возвратность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Платность </w:t>
      </w:r>
    </w:p>
    <w:p w:rsidR="00F27289" w:rsidRDefault="00F27289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Решите задачу.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30 800 рублей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19 200 рублей </w:t>
      </w:r>
    </w:p>
    <w:p w:rsidR="00F27289" w:rsidRDefault="00F27289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Какие индексы Московской биржи Вы знаете?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Индекс РТС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Индекс </w:t>
      </w:r>
      <w:proofErr w:type="spellStart"/>
      <w:r>
        <w:rPr>
          <w:sz w:val="23"/>
          <w:szCs w:val="23"/>
        </w:rPr>
        <w:t>МосБиржи</w:t>
      </w:r>
      <w:proofErr w:type="spellEnd"/>
      <w:r>
        <w:rPr>
          <w:sz w:val="23"/>
          <w:szCs w:val="23"/>
        </w:rPr>
        <w:t xml:space="preserve">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Индекс широкого рынка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Композитный индекс </w:t>
      </w:r>
    </w:p>
    <w:p w:rsidR="00F27289" w:rsidRDefault="00F27289" w:rsidP="00F2728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Индекс нефтепродуктов </w:t>
      </w:r>
    </w:p>
    <w:p w:rsidR="00F27289" w:rsidRDefault="00F27289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Какие виды финансовых посредников </w:t>
      </w:r>
      <w:proofErr w:type="gramStart"/>
      <w:r>
        <w:rPr>
          <w:b/>
          <w:bCs/>
          <w:sz w:val="23"/>
          <w:szCs w:val="23"/>
        </w:rPr>
        <w:t>из</w:t>
      </w:r>
      <w:proofErr w:type="gram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представленных</w:t>
      </w:r>
      <w:proofErr w:type="gramEnd"/>
      <w:r>
        <w:rPr>
          <w:b/>
          <w:bCs/>
          <w:sz w:val="23"/>
          <w:szCs w:val="23"/>
        </w:rPr>
        <w:t xml:space="preserve"> ниже могут исполнять поручения клиента на совершение гражданско-правовых сделок с ценными бумагами? </w:t>
      </w:r>
      <w:r>
        <w:rPr>
          <w:sz w:val="23"/>
          <w:szCs w:val="23"/>
        </w:rPr>
        <w:t xml:space="preserve">А) Брокер Б) Доверительный управляющий В) Биржевой управляющий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Все перечисленные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Ни один из перечисленных </w:t>
      </w:r>
    </w:p>
    <w:p w:rsidR="0063749C" w:rsidRDefault="0063749C" w:rsidP="00F27289">
      <w:pPr>
        <w:pStyle w:val="Default"/>
        <w:rPr>
          <w:sz w:val="23"/>
          <w:szCs w:val="23"/>
        </w:rPr>
      </w:pPr>
    </w:p>
    <w:p w:rsidR="00F27289" w:rsidRDefault="00F27289" w:rsidP="00F27289">
      <w:pPr>
        <w:pStyle w:val="Default"/>
        <w:spacing w:after="2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К банковским операциям относятся: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Расчетно-кассовые операции </w:t>
      </w:r>
    </w:p>
    <w:p w:rsidR="00F27289" w:rsidRDefault="00F27289" w:rsidP="00F27289">
      <w:pPr>
        <w:pStyle w:val="Default"/>
        <w:rPr>
          <w:sz w:val="23"/>
          <w:szCs w:val="23"/>
        </w:rPr>
      </w:pPr>
    </w:p>
    <w:p w:rsidR="0063749C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Б) Привлечение денежных средств во вклады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В) Кредитование </w:t>
      </w:r>
    </w:p>
    <w:p w:rsidR="00F27289" w:rsidRDefault="00F27289" w:rsidP="00F2728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Г) Сделки с иностранной валютой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Все вышеперечисленное </w:t>
      </w:r>
    </w:p>
    <w:p w:rsidR="00F27289" w:rsidRDefault="00F27289" w:rsidP="00F27289">
      <w:pPr>
        <w:pStyle w:val="Default"/>
        <w:spacing w:after="2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Что влияет на уровень процентной ставки по банковским вкладам? </w:t>
      </w:r>
    </w:p>
    <w:p w:rsidR="00F27289" w:rsidRDefault="00F27289" w:rsidP="00F27289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Б) Дефляция </w:t>
      </w:r>
    </w:p>
    <w:p w:rsidR="00F27289" w:rsidRDefault="00F27289" w:rsidP="00F272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Коррупция </w:t>
      </w:r>
    </w:p>
    <w:tbl>
      <w:tblPr>
        <w:tblW w:w="17298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18"/>
        <w:gridCol w:w="1870"/>
        <w:gridCol w:w="5353"/>
        <w:gridCol w:w="357"/>
      </w:tblGrid>
      <w:tr w:rsidR="00560FFA" w:rsidTr="00F17A77">
        <w:trPr>
          <w:gridAfter w:val="2"/>
          <w:wAfter w:w="5710" w:type="dxa"/>
          <w:trHeight w:val="107"/>
        </w:trPr>
        <w:tc>
          <w:tcPr>
            <w:tcW w:w="11588" w:type="dxa"/>
            <w:gridSpan w:val="2"/>
            <w:tcBorders>
              <w:top w:val="nil"/>
              <w:left w:val="nil"/>
              <w:right w:val="nil"/>
            </w:tcBorders>
          </w:tcPr>
          <w:p w:rsidR="00560FFA" w:rsidRPr="00560FFA" w:rsidRDefault="00560FFA" w:rsidP="0063749C">
            <w:pPr>
              <w:pStyle w:val="Default"/>
              <w:rPr>
                <w:color w:val="auto"/>
              </w:rPr>
            </w:pPr>
          </w:p>
        </w:tc>
      </w:tr>
      <w:tr w:rsidR="00560FFA" w:rsidTr="00F17A77">
        <w:trPr>
          <w:gridAfter w:val="2"/>
          <w:wAfter w:w="5710" w:type="dxa"/>
          <w:trHeight w:val="107"/>
        </w:trPr>
        <w:tc>
          <w:tcPr>
            <w:tcW w:w="11588" w:type="dxa"/>
            <w:gridSpan w:val="2"/>
          </w:tcPr>
          <w:p w:rsidR="00560FFA" w:rsidRDefault="00560FFA">
            <w:pPr>
              <w:pStyle w:val="Default"/>
              <w:rPr>
                <w:color w:val="auto"/>
              </w:rPr>
            </w:pPr>
          </w:p>
          <w:p w:rsidR="00560FFA" w:rsidRDefault="00560FF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11. Правила безопасности при пользовании банкоматом </w:t>
            </w:r>
          </w:p>
          <w:p w:rsidR="00560FFA" w:rsidRDefault="00560FFA">
            <w:pPr>
              <w:pStyle w:val="Default"/>
              <w:rPr>
                <w:sz w:val="23"/>
                <w:szCs w:val="23"/>
              </w:rPr>
            </w:pPr>
          </w:p>
          <w:p w:rsidR="00560FFA" w:rsidRDefault="00560FFA" w:rsidP="00560FFA">
            <w:pPr>
              <w:pStyle w:val="Default"/>
              <w:ind w:right="-24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1.Использовать банкоматы ,расположенные в людных местах.</w:t>
            </w:r>
          </w:p>
        </w:tc>
      </w:tr>
      <w:tr w:rsidR="00F27289" w:rsidTr="00F17A77">
        <w:trPr>
          <w:trHeight w:val="385"/>
        </w:trPr>
        <w:tc>
          <w:tcPr>
            <w:tcW w:w="9718" w:type="dxa"/>
          </w:tcPr>
          <w:p w:rsidR="00560FFA" w:rsidRDefault="00560FFA" w:rsidP="00560FFA">
            <w:pPr>
              <w:pStyle w:val="Default"/>
              <w:ind w:right="-2097"/>
            </w:pPr>
            <w:r>
              <w:rPr>
                <w:sz w:val="23"/>
                <w:szCs w:val="23"/>
              </w:rPr>
              <w:t xml:space="preserve">2.Подключить </w:t>
            </w:r>
            <w:proofErr w:type="spellStart"/>
            <w:r>
              <w:rPr>
                <w:sz w:val="23"/>
                <w:szCs w:val="23"/>
              </w:rPr>
              <w:t>смс-оповещения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t>об операциях по карте.</w:t>
            </w:r>
          </w:p>
          <w:p w:rsidR="00560FFA" w:rsidRDefault="00560FFA" w:rsidP="00560FFA">
            <w:pPr>
              <w:pStyle w:val="Default"/>
              <w:ind w:right="-2097"/>
            </w:pPr>
            <w:r>
              <w:t>3.Пользоваться банкоматом  внутри банковских отделений.</w:t>
            </w:r>
          </w:p>
          <w:p w:rsidR="00560FFA" w:rsidRDefault="00560FFA" w:rsidP="00560FFA">
            <w:pPr>
              <w:pStyle w:val="Default"/>
              <w:ind w:right="-2097"/>
            </w:pPr>
            <w:r>
              <w:t>4.Обращать внимание на внешний вид банкоматов.</w:t>
            </w:r>
          </w:p>
          <w:p w:rsidR="00560FFA" w:rsidRDefault="00560FFA" w:rsidP="00560FFA">
            <w:pPr>
              <w:pStyle w:val="Default"/>
              <w:ind w:right="-2097"/>
            </w:pPr>
            <w:r>
              <w:t>5.Пользоваться банкоматами в многолюдных местах</w:t>
            </w:r>
          </w:p>
          <w:p w:rsidR="00560FFA" w:rsidRDefault="00560FFA" w:rsidP="00560FFA">
            <w:pPr>
              <w:pStyle w:val="Default"/>
              <w:ind w:right="-2097"/>
            </w:pPr>
            <w:r>
              <w:t xml:space="preserve">6.Записать свой </w:t>
            </w:r>
            <w:r w:rsidR="00657003">
              <w:t xml:space="preserve"> </w:t>
            </w:r>
            <w:proofErr w:type="spellStart"/>
            <w:r w:rsidR="00657003">
              <w:t>пин-код</w:t>
            </w:r>
            <w:proofErr w:type="spellEnd"/>
            <w:r w:rsidR="00657003">
              <w:t xml:space="preserve"> на обратной стороне банковской карты </w:t>
            </w:r>
          </w:p>
          <w:p w:rsidR="0063749C" w:rsidRDefault="0063749C" w:rsidP="00657003">
            <w:pPr>
              <w:pStyle w:val="Default"/>
              <w:ind w:right="-2097"/>
              <w:rPr>
                <w:b/>
                <w:bCs/>
                <w:sz w:val="23"/>
                <w:szCs w:val="23"/>
              </w:rPr>
            </w:pPr>
          </w:p>
          <w:p w:rsidR="00657003" w:rsidRDefault="00657003" w:rsidP="00657003">
            <w:pPr>
              <w:pStyle w:val="Default"/>
              <w:ind w:right="-209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12. Верно ли утверждение: </w:t>
            </w:r>
            <w:r>
              <w:rPr>
                <w:sz w:val="23"/>
                <w:szCs w:val="23"/>
              </w:rPr>
              <w:t xml:space="preserve">«Один из основных принципов осуществления безналичных расчетов заключается в том, что банки не вправе определять и контролировать направления использования средств клиента и устанавливать другие, не предусмотренные законом или договором банковского счета, ограничения его права распоряжаться денежными средствами». </w:t>
            </w:r>
          </w:p>
          <w:p w:rsidR="00657003" w:rsidRDefault="00657003" w:rsidP="00657003">
            <w:pPr>
              <w:pStyle w:val="Default"/>
              <w:ind w:right="-20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  <w:p w:rsidR="00657003" w:rsidRDefault="00657003" w:rsidP="00657003">
            <w:pPr>
              <w:pStyle w:val="Default"/>
              <w:ind w:right="-20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  <w:p w:rsidR="00657003" w:rsidRDefault="00657003" w:rsidP="00657003">
            <w:pPr>
              <w:pStyle w:val="Default"/>
              <w:ind w:right="-20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В)оба ответа верны.</w:t>
            </w:r>
          </w:p>
          <w:p w:rsidR="005D7A94" w:rsidRDefault="005D7A94" w:rsidP="005D7A94">
            <w:pPr>
              <w:pStyle w:val="Default"/>
            </w:pPr>
          </w:p>
          <w:p w:rsidR="005D7A94" w:rsidRDefault="005D7A94" w:rsidP="005D7A94">
            <w:pPr>
              <w:pStyle w:val="Default"/>
              <w:spacing w:after="27"/>
              <w:rPr>
                <w:b/>
                <w:sz w:val="23"/>
                <w:szCs w:val="23"/>
              </w:rPr>
            </w:pPr>
            <w:r w:rsidRPr="005D7A94">
              <w:rPr>
                <w:b/>
              </w:rPr>
              <w:t>13.</w:t>
            </w:r>
            <w:r w:rsidRPr="005D7A94">
              <w:rPr>
                <w:b/>
                <w:sz w:val="23"/>
                <w:szCs w:val="23"/>
              </w:rPr>
              <w:t xml:space="preserve">С 1 января 2019 года вступит в действие новая пенсионная реформа, согласно которой возраст выхода на пенсию для женщин будет увеличен до: </w:t>
            </w:r>
          </w:p>
          <w:p w:rsidR="005D7A94" w:rsidRPr="005D7A94" w:rsidRDefault="005D7A94" w:rsidP="005D7A94">
            <w:pPr>
              <w:pStyle w:val="Default"/>
              <w:spacing w:after="27"/>
              <w:rPr>
                <w:b/>
                <w:sz w:val="23"/>
                <w:szCs w:val="23"/>
              </w:rPr>
            </w:pPr>
            <w:r w:rsidRPr="005D7A94">
              <w:rPr>
                <w:sz w:val="23"/>
                <w:szCs w:val="23"/>
              </w:rPr>
              <w:t>А) 58 лет</w:t>
            </w:r>
            <w:r>
              <w:rPr>
                <w:b/>
                <w:sz w:val="23"/>
                <w:szCs w:val="23"/>
              </w:rPr>
              <w:t>.</w:t>
            </w:r>
          </w:p>
          <w:p w:rsidR="005D7A94" w:rsidRDefault="005D7A94" w:rsidP="005D7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60 лет </w:t>
            </w:r>
          </w:p>
          <w:p w:rsidR="005D7A94" w:rsidRDefault="005D7A94" w:rsidP="005D7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63 лет </w:t>
            </w:r>
          </w:p>
          <w:p w:rsidR="005D7A94" w:rsidRDefault="005D7A94" w:rsidP="005D7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65 лет </w:t>
            </w:r>
          </w:p>
          <w:p w:rsidR="005D7A94" w:rsidRDefault="005D7A94" w:rsidP="005D7A94">
            <w:pPr>
              <w:pStyle w:val="Default"/>
              <w:ind w:right="-209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14. Кто должен подавать заявление о назначении работнику пенсии по старости </w:t>
            </w:r>
          </w:p>
          <w:p w:rsidR="005D7A94" w:rsidRDefault="005D7A94" w:rsidP="005D7A94">
            <w:pPr>
              <w:pStyle w:val="Default"/>
              <w:ind w:right="-209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 Пенсионный фонд России?</w:t>
            </w:r>
          </w:p>
          <w:p w:rsidR="005D7A94" w:rsidRDefault="005D7A94" w:rsidP="005D7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Сам работник </w:t>
            </w:r>
          </w:p>
          <w:p w:rsidR="005D7A94" w:rsidRDefault="005D7A94" w:rsidP="005D7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Работодатель от имени работника </w:t>
            </w:r>
          </w:p>
          <w:p w:rsidR="005D7A94" w:rsidRDefault="005D7A94" w:rsidP="005D7A94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Пенсионный фонд России сам отслеживает такую информацию и заявление не требуется </w:t>
            </w:r>
          </w:p>
          <w:tbl>
            <w:tblPr>
              <w:tblW w:w="227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14"/>
              <w:gridCol w:w="4507"/>
              <w:gridCol w:w="4507"/>
              <w:gridCol w:w="4507"/>
            </w:tblGrid>
            <w:tr w:rsidR="005D7A94" w:rsidTr="00AE5872">
              <w:trPr>
                <w:gridAfter w:val="2"/>
                <w:wAfter w:w="9014" w:type="dxa"/>
                <w:trHeight w:val="625"/>
              </w:trPr>
              <w:tc>
                <w:tcPr>
                  <w:tcW w:w="9214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Г) Ни один из названных </w:t>
                  </w:r>
                </w:p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Tr="00AE5872">
              <w:trPr>
                <w:gridAfter w:val="2"/>
                <w:wAfter w:w="9014" w:type="dxa"/>
                <w:trHeight w:val="553"/>
              </w:trPr>
              <w:tc>
                <w:tcPr>
                  <w:tcW w:w="9214" w:type="dxa"/>
                </w:tcPr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 xml:space="preserve">15. Организационно-правовые формы предприятий, относящиеся к коммерческим: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потребительские кооперативы;  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товарищества;   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общества;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г) общественные организации;   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производственные кооперативы;  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е) фонды;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ж) благотворительные организации;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 религиозные организации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16. Число членов производственного кооператива должно быть не менее: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трех;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двух;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 пяти;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десяти</w:t>
                  </w: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;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</w:t>
                  </w:r>
                  <w:proofErr w:type="spellEnd"/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двадцати;    </w:t>
                  </w:r>
                  <w:bookmarkStart w:id="0" w:name="_GoBack"/>
                  <w:bookmarkEnd w:id="0"/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е) пятидесяти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17.Уставный капитал ООО складывается из</w:t>
                  </w:r>
                  <w:r w:rsidRPr="0063749C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: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номинальной стоимости акций общества;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собственных сбережений директора ООО; </w:t>
                  </w:r>
                  <w:r w:rsidRPr="0063749C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стоимости вкладов его участников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18. Участники какой формы товарищества несут ответственность по его обязательствам всем принадлежащим им имуществом</w:t>
                  </w:r>
                  <w:r w:rsidRPr="0063749C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:</w:t>
                  </w: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полного товарищества;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товарищества на вере;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товарищества собственников  жилья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19. Государственным или муниципальным унитарным предприятием признается</w:t>
                  </w:r>
                  <w:r w:rsidRPr="0063749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bookmarkStart w:id="1" w:name="_Hlk1326276"/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коммерческая организация, не наделенная правом собственности на закрепленное за ней собственником имущество; </w:t>
                  </w:r>
                </w:p>
                <w:bookmarkEnd w:id="1"/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некоммерческая организация, представляющая добровольное объединение граждан и юридических лиц на основе членства, осуществляемое путем объединения его членами имущественных взносов;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коммерческая организация,  наделенная правом собственности на закрепленное за ней собственником имущество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20. Доход, который может получать акционер за счет части чистой прибыли текущего года акционерного общества, распределяемой между держателями акций в процентах или абсолютной сумме - это</w:t>
                  </w:r>
                  <w:r w:rsidRPr="0063749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депозит;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купон;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дивиденд;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премия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3749C" w:rsidRDefault="0063749C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3749C" w:rsidRDefault="0063749C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3749C" w:rsidRDefault="0063749C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3749C" w:rsidRDefault="0063749C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3749C" w:rsidRDefault="0063749C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3749C" w:rsidRPr="00AE5872" w:rsidRDefault="0063749C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rPr>
                      <w:rFonts w:ascii="Times New Roman" w:hAnsi="Times New Roman" w:cs="Times New Roman"/>
                    </w:rPr>
                  </w:pPr>
                </w:p>
                <w:p w:rsidR="00AE5872" w:rsidRPr="00AE5872" w:rsidRDefault="00AE5872" w:rsidP="00AE58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5872">
                    <w:rPr>
                      <w:rFonts w:ascii="Times New Roman" w:hAnsi="Times New Roman" w:cs="Times New Roman"/>
                      <w:b/>
                    </w:rPr>
                    <w:lastRenderedPageBreak/>
                    <w:t>ВАРИАНТ 2</w:t>
                  </w:r>
                </w:p>
                <w:p w:rsidR="00AE5872" w:rsidRPr="00AE5872" w:rsidRDefault="00AE5872" w:rsidP="00AE58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ТЕСТОВОЕ ЗАДАНИЕ</w:t>
                  </w:r>
                </w:p>
                <w:p w:rsidR="00AE5872" w:rsidRPr="00AE5872" w:rsidRDefault="00AE5872" w:rsidP="00AE58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правильный ответ из предложенных или др.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4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Что относится к понятию «человеческий капитал»?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А) Деньги гражданина на счетах в банках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Знания, умения, навыки, талант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Деньги семьи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Г) Собственный бизнес </w:t>
                  </w:r>
                </w:p>
                <w:p w:rsidR="0063749C" w:rsidRPr="00AE5872" w:rsidRDefault="0063749C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5872" w:rsidRP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24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Выпускник факультета дизайна Дмитрий получил приглашение на работу от международной компании. Для исполнения тестового проекта ему необходим графический планшет. Деньги на его покупку у Дмитрия появятся только через два месяца, однако если он выполнит проект в течение недели, ему будет выплачен гонорар в размере стоимости планшета. В ближайшую неделю планшет продается в кредит без первоначального взноса, но итоговая переплата составит 50%. Какое финансовое решение Дмитрия более выгодно с точки зрения перспективы получить работу?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А) Воспользоваться кредитом, приобрести планшет и выполнить проект за неделю 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Подождать два месяца, пока появится необходимая сумма и только потом приступать к проекту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В) Отказаться от работы и ничего не тратить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Отправиться искать клад </w:t>
                  </w:r>
                </w:p>
                <w:p w:rsidR="0063749C" w:rsidRDefault="0063749C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5872" w:rsidRP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4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3. Укажите все финансовые инструменты, которые считаются инвестициями с низким уровнем риска: 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Корпоративные облигации компаний «голубых фишек» 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Акции венчурных компаний 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Государственные ценные бумаги 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Производные инструменты </w:t>
                  </w:r>
                </w:p>
                <w:p w:rsid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4588" w:rsidRP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4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4. Выберите все варианты правильных ответов на приведенный ниже вопрос: Ценная бумага – это: 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Инструмент оформления финансовых обязательств 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Страховой полис на предъявителя 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Имущество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7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4588" w:rsidRP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4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Разновидность кредита, выдаваемого под залог недвижимости называется: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А) Потребительский кредит 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Лизинг 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Ипотека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Г) Факторинг </w:t>
                  </w:r>
                </w:p>
                <w:p w:rsidR="00924588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Д) Овердрафт </w:t>
                  </w:r>
                </w:p>
                <w:p w:rsid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4588" w:rsidRPr="00AE5872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24588" w:rsidRP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24588">
                    <w:rPr>
                      <w:rFonts w:ascii="Times New Roman" w:hAnsi="Times New Roman" w:cs="Times New Roman"/>
                      <w:b/>
                    </w:rPr>
                    <w:t>6 Перечислите основные действующие российские биржи</w:t>
                  </w:r>
                  <w:r w:rsidRPr="00924588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924588" w:rsidRP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24588">
                    <w:rPr>
                      <w:rFonts w:ascii="Times New Roman" w:hAnsi="Times New Roman" w:cs="Times New Roman"/>
                    </w:rPr>
                    <w:t xml:space="preserve">1. РТС </w:t>
                  </w:r>
                </w:p>
                <w:p w:rsidR="00924588" w:rsidRP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24588">
                    <w:rPr>
                      <w:rFonts w:ascii="Times New Roman" w:hAnsi="Times New Roman" w:cs="Times New Roman"/>
                    </w:rPr>
                    <w:t xml:space="preserve">2. Московская межбанковская валютная биржа </w:t>
                  </w:r>
                </w:p>
                <w:p w:rsidR="00924588" w:rsidRP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24588">
                    <w:rPr>
                      <w:rFonts w:ascii="Times New Roman" w:hAnsi="Times New Roman" w:cs="Times New Roman"/>
                    </w:rPr>
                    <w:t xml:space="preserve">3. Санкт-Петербургская товарно-сырьевая биржа </w:t>
                  </w:r>
                </w:p>
                <w:p w:rsidR="00924588" w:rsidRP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24588">
                    <w:rPr>
                      <w:rFonts w:ascii="Times New Roman" w:hAnsi="Times New Roman" w:cs="Times New Roman"/>
                    </w:rPr>
                    <w:t xml:space="preserve">4. Московская биржа </w:t>
                  </w:r>
                </w:p>
                <w:p w:rsidR="00924588" w:rsidRP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24588">
                    <w:rPr>
                      <w:rFonts w:ascii="Times New Roman" w:hAnsi="Times New Roman" w:cs="Times New Roman"/>
                      <w:b/>
                    </w:rPr>
                    <w:t>7. Какой финансовый посредник не может представлять инвестора при заключении сделок на бирже:</w:t>
                  </w:r>
                  <w:r w:rsidRPr="0092458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24588">
                    <w:rPr>
                      <w:rFonts w:ascii="Times New Roman" w:hAnsi="Times New Roman" w:cs="Times New Roman"/>
                    </w:rPr>
                    <w:t xml:space="preserve">А) Брокер </w:t>
                  </w:r>
                </w:p>
                <w:p w:rsid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24588">
                    <w:rPr>
                      <w:rFonts w:ascii="Times New Roman" w:hAnsi="Times New Roman" w:cs="Times New Roman"/>
                    </w:rPr>
                    <w:t>Б) Доверительный управляющий</w:t>
                  </w:r>
                </w:p>
                <w:p w:rsid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24588">
                    <w:rPr>
                      <w:rFonts w:ascii="Times New Roman" w:hAnsi="Times New Roman" w:cs="Times New Roman"/>
                    </w:rPr>
                    <w:t xml:space="preserve"> В) Страховщик </w:t>
                  </w:r>
                </w:p>
                <w:p w:rsidR="00924588" w:rsidRDefault="00924588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8. Вкладчик товарищества на вере не имеет права:</w:t>
                  </w:r>
                  <w:r w:rsidRPr="00AE58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знакомиться с годовым отчетом и балансом товарищества;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участвовать в управлении и ведении дел товарищества;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выйти из товарищества;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оспаривать действия полных товарищей по управлению и ведению дел товарищества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9.  Прибыль производственного кооператива распределяется между его членам</w:t>
                  </w: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и: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поровну;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в соответствии с трудовым участием;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в соответствии с паевым взносом;             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в соответствии с трудовым взносом и размером пая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10. Производственный кооператив</w:t>
                  </w:r>
                  <w:r w:rsidRPr="00AE5872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вправе выпускать акции;   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не вправе выпускать акции;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вправе выпускать акции</w:t>
                  </w: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 выдаче разрешения соответствующим государственным органом</w:t>
                  </w:r>
                </w:p>
                <w:p w:rsidR="00AE5872" w:rsidRPr="00AE5872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</w:p>
                <w:p w:rsidR="00AE5872" w:rsidRPr="00AE5872" w:rsidRDefault="00AE5872" w:rsidP="00AE5872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AE58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11.Назовите преимущества акционерного общества</w:t>
                  </w:r>
                  <w:r w:rsidRPr="00AE5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  <w:t>:</w:t>
                  </w:r>
                </w:p>
                <w:p w:rsidR="00AE5872" w:rsidRPr="0063749C" w:rsidRDefault="00AE5872" w:rsidP="00AE5872">
                  <w:pPr>
                    <w:widowControl w:val="0"/>
                    <w:spacing w:after="0" w:line="240" w:lineRule="auto"/>
                    <w:ind w:left="20" w:righ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  <w:r w:rsidRPr="006374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>а) способны привлекать дополнительные инвестиции путем выпуска дополнительных акций;</w:t>
                  </w:r>
                </w:p>
                <w:p w:rsidR="00AE5872" w:rsidRPr="0063749C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  <w:r w:rsidRPr="006374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 xml:space="preserve">б) акционеры не несут никакой ответственности по обязательствам АО; </w:t>
                  </w:r>
                </w:p>
                <w:p w:rsidR="00AE5872" w:rsidRPr="00AE5872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  <w:r w:rsidRPr="00AE58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 xml:space="preserve">в) акционеры несут ответственность по обязательствам АО стоимостью своих акций; </w:t>
                  </w:r>
                </w:p>
                <w:p w:rsidR="00AE5872" w:rsidRPr="00AE5872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  <w:r w:rsidRPr="00AE58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 xml:space="preserve">г) увеличивают предпринимательские риски; </w:t>
                  </w:r>
                </w:p>
                <w:p w:rsidR="00AE5872" w:rsidRPr="0063749C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  <w:proofErr w:type="spellStart"/>
                  <w:r w:rsidRPr="006374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>д</w:t>
                  </w:r>
                  <w:proofErr w:type="spellEnd"/>
                  <w:r w:rsidRPr="006374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>) снижают предпринимательские риски.</w:t>
                  </w:r>
                </w:p>
                <w:p w:rsidR="00AE5872" w:rsidRPr="00AE5872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</w:p>
                <w:p w:rsidR="00AE5872" w:rsidRPr="00AE5872" w:rsidRDefault="00AE5872" w:rsidP="00AE5872">
                  <w:pPr>
                    <w:widowControl w:val="0"/>
                    <w:spacing w:after="0" w:line="240" w:lineRule="auto"/>
                    <w:ind w:right="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ru-RU"/>
                    </w:rPr>
                  </w:pPr>
                  <w:r w:rsidRPr="00AE58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12. Какие права имеет собственник в отношении принадлежащего ему имущества:</w:t>
                  </w:r>
                </w:p>
                <w:p w:rsidR="00AE5872" w:rsidRPr="00AE5872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  <w:r w:rsidRPr="00AE58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 xml:space="preserve">а) право владения; </w:t>
                  </w:r>
                </w:p>
                <w:p w:rsidR="00AE5872" w:rsidRPr="00AE5872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  <w:r w:rsidRPr="00AE58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 xml:space="preserve">б) право владения и пользования; </w:t>
                  </w:r>
                </w:p>
                <w:p w:rsidR="00AE5872" w:rsidRPr="0063749C" w:rsidRDefault="00AE5872" w:rsidP="00AE5872">
                  <w:pPr>
                    <w:widowControl w:val="0"/>
                    <w:spacing w:after="0" w:line="240" w:lineRule="auto"/>
                    <w:ind w:left="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</w:pPr>
                  <w:r w:rsidRPr="006374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>в) право владения</w:t>
                  </w:r>
                  <w:r w:rsidRPr="00637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  <w:t xml:space="preserve">, </w:t>
                  </w:r>
                  <w:r w:rsidRPr="006374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bidi="ru-RU"/>
                    </w:rPr>
                    <w:t>пользования и распоряжения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ind w:right="-710"/>
                    <w:contextualSpacing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ind w:right="-710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13. Предприятие как юридическое лицо обладает следующими признаками</w:t>
                  </w:r>
                  <w:r w:rsidRPr="00AE5872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наличие обособленного имущества;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имеет самостоятельный баланс или смету;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не имеет права быть истцом в суде;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самостоятельно выступает в хозяйственном обороте от своего имени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14. Цели деятельности коммерческой организации</w:t>
                  </w:r>
                  <w:r w:rsidRPr="00AE5872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прибыль;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психологическая устойчивость в коллективе;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рыночная доля;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создание благоприятного морального климата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15. Держатели обыкновенных акций имеют право</w:t>
                  </w:r>
                  <w:r w:rsidRPr="00AE5872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:</w:t>
                  </w: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голоса при принятии различных решений;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на преимущественное получение дивидендов;             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все верно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16.  Имущество … является неделимым и ни при каких условиях не может быть распределено по вкладам, долям и паям, в том числе между работниками</w:t>
                  </w:r>
                  <w:r w:rsidRPr="00AE5872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:</w:t>
                  </w: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производственного кооператива;        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хозяйственного товарищества;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хозяйственного общества;   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унитарного предприятия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17. Акционерное общество вправе быть преобразованным</w:t>
                  </w: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в: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полное товарищество;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товарищество на вере;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ООО;                                             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производственный кооператив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18. Предприятие – это самостоятельный хозяйствующий субъект, созданный для</w:t>
                  </w:r>
                  <w:r w:rsidRPr="00AE5872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: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производства продукции, выполнения работ и оказания услуг;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удовлетворения общественных потребностей;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получения прибыли; </w:t>
                  </w:r>
                </w:p>
                <w:p w:rsidR="00AE5872" w:rsidRPr="0063749C" w:rsidRDefault="00AE5872" w:rsidP="00AE5872">
                  <w:pPr>
                    <w:spacing w:before="240"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производства продукции, выполнения работ и оказания услуг в целях удовлетворения общественных потребностей и (или) получения прибыли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>19.  К организационно-правовым формам коммерческих предприятий относятся</w:t>
                  </w:r>
                  <w:r w:rsidRPr="00AE5872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а) хозяйственные товарищества;</w:t>
                  </w: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ассоциации;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хозяйственные общества;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г) потребительские кооперативы;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производственные кооперативы;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е) учреждения;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ж) государственные и муниципальные унитарные предприятия;           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 союзы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  <w:t xml:space="preserve">20 В условиях рынка основными принципами деятельности предприятия являются: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демократический централизм;         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финансовая устойчивость; </w:t>
                  </w:r>
                </w:p>
                <w:p w:rsidR="00AE5872" w:rsidRPr="0063749C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экономичность;    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7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прибыльность</w:t>
                  </w:r>
                  <w:r w:rsidRPr="00AE587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;</w:t>
                  </w: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 справедливость;          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58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е) обособленность</w:t>
                  </w:r>
                </w:p>
                <w:p w:rsidR="00AE5872" w:rsidRPr="00AE5872" w:rsidRDefault="00AE5872" w:rsidP="00AE5872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7A94" w:rsidRPr="00AE5872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Tr="00AE5872">
              <w:trPr>
                <w:gridAfter w:val="2"/>
                <w:wAfter w:w="9014" w:type="dxa"/>
                <w:trHeight w:val="389"/>
              </w:trPr>
              <w:tc>
                <w:tcPr>
                  <w:tcW w:w="9214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Tr="00AE5872">
              <w:trPr>
                <w:gridAfter w:val="2"/>
                <w:wAfter w:w="9014" w:type="dxa"/>
                <w:trHeight w:val="109"/>
              </w:trPr>
              <w:tc>
                <w:tcPr>
                  <w:tcW w:w="9214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RPr="005D7A94" w:rsidTr="00AE5872">
              <w:trPr>
                <w:gridAfter w:val="2"/>
                <w:wAfter w:w="9014" w:type="dxa"/>
                <w:trHeight w:val="251"/>
              </w:trPr>
              <w:tc>
                <w:tcPr>
                  <w:tcW w:w="9214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Tr="00AE5872">
              <w:trPr>
                <w:trHeight w:val="251"/>
              </w:trPr>
              <w:tc>
                <w:tcPr>
                  <w:tcW w:w="9214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 w:rsidP="00AE58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 w:rsidP="00AE58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Tr="00AE5872">
              <w:trPr>
                <w:trHeight w:val="109"/>
              </w:trPr>
              <w:tc>
                <w:tcPr>
                  <w:tcW w:w="9214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 w:rsidP="00AE58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 w:rsidP="00AE58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Tr="00AE5872">
              <w:trPr>
                <w:trHeight w:val="251"/>
              </w:trPr>
              <w:tc>
                <w:tcPr>
                  <w:tcW w:w="9214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 w:rsidP="00AE58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 w:rsidP="00AE58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Tr="00AE5872">
              <w:trPr>
                <w:trHeight w:val="251"/>
              </w:trPr>
              <w:tc>
                <w:tcPr>
                  <w:tcW w:w="9214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 w:rsidP="00AE58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507" w:type="dxa"/>
                </w:tcPr>
                <w:p w:rsidR="005D7A94" w:rsidRDefault="005D7A94" w:rsidP="00AE58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D7A94" w:rsidTr="00AE5872">
              <w:trPr>
                <w:gridAfter w:val="2"/>
                <w:wAfter w:w="9014" w:type="dxa"/>
                <w:trHeight w:val="109"/>
              </w:trPr>
              <w:tc>
                <w:tcPr>
                  <w:tcW w:w="13721" w:type="dxa"/>
                  <w:gridSpan w:val="2"/>
                </w:tcPr>
                <w:p w:rsidR="005D7A94" w:rsidRDefault="005D7A9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D7A94" w:rsidRPr="00560FFA" w:rsidRDefault="005D7A94" w:rsidP="005D7A94">
            <w:pPr>
              <w:pStyle w:val="Default"/>
              <w:ind w:right="-2097"/>
            </w:pPr>
          </w:p>
        </w:tc>
        <w:tc>
          <w:tcPr>
            <w:tcW w:w="7223" w:type="dxa"/>
            <w:gridSpan w:val="2"/>
          </w:tcPr>
          <w:p w:rsidR="00F27289" w:rsidRDefault="00F272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7" w:type="dxa"/>
          </w:tcPr>
          <w:p w:rsidR="00F27289" w:rsidRDefault="00F2728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Обращать внимание на внешний вид банком</w:t>
            </w:r>
            <w:r>
              <w:rPr>
                <w:sz w:val="23"/>
                <w:szCs w:val="23"/>
              </w:rPr>
              <w:lastRenderedPageBreak/>
              <w:t xml:space="preserve">атов </w:t>
            </w:r>
          </w:p>
        </w:tc>
      </w:tr>
    </w:tbl>
    <w:p w:rsidR="00E23441" w:rsidRPr="00FB3FBF" w:rsidRDefault="00E23441" w:rsidP="00DD7FC2">
      <w:pPr>
        <w:jc w:val="center"/>
        <w:rPr>
          <w:rFonts w:ascii="Times New Roman" w:hAnsi="Times New Roman" w:cs="Times New Roman"/>
        </w:rPr>
      </w:pPr>
    </w:p>
    <w:sectPr w:rsidR="00E23441" w:rsidRPr="00FB3FBF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23441"/>
    <w:rsid w:val="00047226"/>
    <w:rsid w:val="000A174C"/>
    <w:rsid w:val="000E50D7"/>
    <w:rsid w:val="00217DC0"/>
    <w:rsid w:val="002A7B09"/>
    <w:rsid w:val="0036777A"/>
    <w:rsid w:val="003C1134"/>
    <w:rsid w:val="00560FFA"/>
    <w:rsid w:val="005D7A94"/>
    <w:rsid w:val="0063749C"/>
    <w:rsid w:val="00657003"/>
    <w:rsid w:val="006D6307"/>
    <w:rsid w:val="00814161"/>
    <w:rsid w:val="00850677"/>
    <w:rsid w:val="00903E14"/>
    <w:rsid w:val="00924588"/>
    <w:rsid w:val="00AA5F16"/>
    <w:rsid w:val="00AE5872"/>
    <w:rsid w:val="00DB6183"/>
    <w:rsid w:val="00DD7FC2"/>
    <w:rsid w:val="00E23441"/>
    <w:rsid w:val="00E52D45"/>
    <w:rsid w:val="00E76198"/>
    <w:rsid w:val="00F17A77"/>
    <w:rsid w:val="00F27289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7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Наталья Николаевна</cp:lastModifiedBy>
  <cp:revision>15</cp:revision>
  <cp:lastPrinted>2020-03-23T07:00:00Z</cp:lastPrinted>
  <dcterms:created xsi:type="dcterms:W3CDTF">2020-03-02T11:25:00Z</dcterms:created>
  <dcterms:modified xsi:type="dcterms:W3CDTF">2020-03-23T10:46:00Z</dcterms:modified>
</cp:coreProperties>
</file>