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79" w:rsidRPr="0040030D" w:rsidRDefault="00451479" w:rsidP="007C4318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1. Дисциплина: ПСИХОЛОГИЯ ОБЩЕНИЯ</w:t>
      </w:r>
    </w:p>
    <w:p w:rsidR="00451479" w:rsidRPr="0040030D" w:rsidRDefault="00451479" w:rsidP="007C4318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451479" w:rsidRPr="0040030D" w:rsidRDefault="00451479" w:rsidP="007C4318">
      <w:pPr>
        <w:shd w:val="clear" w:color="auto" w:fill="FFFFFF"/>
        <w:outlineLvl w:val="2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3. Название темы: «</w:t>
      </w:r>
      <w:bookmarkStart w:id="0" w:name="_Toc389053083"/>
      <w:r w:rsidR="007C4318" w:rsidRPr="00303F3C">
        <w:rPr>
          <w:b/>
          <w:bCs/>
        </w:rPr>
        <w:t xml:space="preserve">Правила поведения в конфликтах. Влияние толерантности </w:t>
      </w:r>
      <w:r w:rsidR="007C4318">
        <w:rPr>
          <w:b/>
          <w:bCs/>
        </w:rPr>
        <w:br/>
      </w:r>
      <w:r w:rsidR="007C4318" w:rsidRPr="00303F3C">
        <w:rPr>
          <w:b/>
          <w:bCs/>
        </w:rPr>
        <w:t>на разрешение конфликтной с</w:t>
      </w:r>
      <w:r w:rsidR="007C4318" w:rsidRPr="00303F3C">
        <w:rPr>
          <w:b/>
          <w:bCs/>
        </w:rPr>
        <w:t>и</w:t>
      </w:r>
      <w:r w:rsidR="007C4318" w:rsidRPr="00303F3C">
        <w:rPr>
          <w:b/>
          <w:bCs/>
        </w:rPr>
        <w:t>туации</w:t>
      </w:r>
      <w:bookmarkEnd w:id="0"/>
      <w:r w:rsidR="00B63FCF">
        <w:rPr>
          <w:b/>
          <w:bCs/>
        </w:rPr>
        <w:t>»</w:t>
      </w:r>
      <w:r w:rsidRPr="0040030D">
        <w:rPr>
          <w:rFonts w:eastAsia="Verdana"/>
          <w:b/>
          <w:bCs/>
        </w:rPr>
        <w:t xml:space="preserve"> (</w:t>
      </w:r>
      <w:r w:rsidR="00B63FCF"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 xml:space="preserve"> час</w:t>
      </w:r>
      <w:r w:rsidR="00B63FCF">
        <w:rPr>
          <w:rFonts w:eastAsia="Verdana"/>
          <w:b/>
          <w:bCs/>
        </w:rPr>
        <w:t>а</w:t>
      </w:r>
      <w:r w:rsidRPr="0040030D">
        <w:rPr>
          <w:rFonts w:eastAsia="Verdana"/>
          <w:b/>
          <w:bCs/>
        </w:rPr>
        <w:t>)</w:t>
      </w:r>
    </w:p>
    <w:p w:rsidR="007C4318" w:rsidRPr="0040030D" w:rsidRDefault="007C4318" w:rsidP="007C4318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4. Изучить тему. Ответить на вопросы.</w:t>
      </w:r>
    </w:p>
    <w:p w:rsidR="00451479" w:rsidRDefault="00451479" w:rsidP="007C4318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5. Вопросы по теме: </w:t>
      </w:r>
    </w:p>
    <w:p w:rsidR="007C4318" w:rsidRPr="00247064" w:rsidRDefault="007C4318" w:rsidP="007C4318">
      <w:pPr>
        <w:numPr>
          <w:ilvl w:val="0"/>
          <w:numId w:val="4"/>
        </w:numPr>
        <w:ind w:left="0" w:firstLine="709"/>
        <w:jc w:val="both"/>
      </w:pPr>
      <w:r>
        <w:rPr>
          <w:bCs/>
        </w:rPr>
        <w:t>Каковы правила</w:t>
      </w:r>
      <w:r w:rsidRPr="00AF6D80">
        <w:rPr>
          <w:bCs/>
        </w:rPr>
        <w:t xml:space="preserve"> поведения в конфликтах</w:t>
      </w:r>
      <w:r>
        <w:rPr>
          <w:bCs/>
        </w:rPr>
        <w:t>?</w:t>
      </w:r>
    </w:p>
    <w:p w:rsidR="007C4318" w:rsidRPr="00247064" w:rsidRDefault="007C4318" w:rsidP="007C4318">
      <w:pPr>
        <w:numPr>
          <w:ilvl w:val="0"/>
          <w:numId w:val="4"/>
        </w:numPr>
        <w:ind w:left="0" w:firstLine="709"/>
        <w:jc w:val="both"/>
      </w:pPr>
      <w:r w:rsidRPr="00247064">
        <w:rPr>
          <w:iCs/>
        </w:rPr>
        <w:t>Что такое толерантность?</w:t>
      </w:r>
    </w:p>
    <w:p w:rsidR="007C4318" w:rsidRPr="001B78CF" w:rsidRDefault="007C4318" w:rsidP="007C4318">
      <w:pPr>
        <w:numPr>
          <w:ilvl w:val="0"/>
          <w:numId w:val="4"/>
        </w:numPr>
        <w:ind w:left="0" w:firstLine="709"/>
        <w:jc w:val="both"/>
      </w:pPr>
      <w:r w:rsidRPr="00247064">
        <w:rPr>
          <w:iCs/>
        </w:rPr>
        <w:t>В чем отличие внутренней и внешней толерантности?</w:t>
      </w:r>
    </w:p>
    <w:p w:rsidR="007C4318" w:rsidRPr="001B78CF" w:rsidRDefault="007C4318" w:rsidP="007C4318">
      <w:pPr>
        <w:numPr>
          <w:ilvl w:val="0"/>
          <w:numId w:val="4"/>
        </w:numPr>
        <w:ind w:left="0" w:firstLine="709"/>
        <w:jc w:val="both"/>
      </w:pPr>
      <w:r w:rsidRPr="001B78CF">
        <w:rPr>
          <w:iCs/>
        </w:rPr>
        <w:t xml:space="preserve">Что такое психологическая устойчивость и </w:t>
      </w:r>
      <w:proofErr w:type="spellStart"/>
      <w:r w:rsidRPr="001B78CF">
        <w:rPr>
          <w:iCs/>
        </w:rPr>
        <w:t>к</w:t>
      </w:r>
      <w:r w:rsidRPr="001B78CF">
        <w:t>онфликтоустойчивость</w:t>
      </w:r>
      <w:proofErr w:type="spellEnd"/>
      <w:r w:rsidRPr="001B78CF">
        <w:t xml:space="preserve"> личности?</w:t>
      </w:r>
    </w:p>
    <w:p w:rsidR="00451479" w:rsidRPr="0040030D" w:rsidRDefault="00451479" w:rsidP="007C4318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6. Итоговую работу сдать до </w:t>
      </w:r>
      <w:r w:rsidR="00F64466">
        <w:rPr>
          <w:rFonts w:eastAsia="Verdana"/>
          <w:b/>
          <w:bCs/>
        </w:rPr>
        <w:t>27</w:t>
      </w:r>
      <w:r>
        <w:rPr>
          <w:rFonts w:eastAsia="Verdana"/>
          <w:b/>
          <w:bCs/>
        </w:rPr>
        <w:t>.0</w:t>
      </w:r>
      <w:r w:rsidR="00F64466">
        <w:rPr>
          <w:rFonts w:eastAsia="Verdana"/>
          <w:b/>
          <w:bCs/>
        </w:rPr>
        <w:t>3</w:t>
      </w:r>
      <w:r>
        <w:rPr>
          <w:rFonts w:eastAsia="Verdana"/>
          <w:b/>
          <w:bCs/>
        </w:rPr>
        <w:t>.20 г.</w:t>
      </w:r>
    </w:p>
    <w:p w:rsidR="00451479" w:rsidRDefault="00451479" w:rsidP="008C6C66">
      <w:pPr>
        <w:pStyle w:val="a4"/>
        <w:ind w:left="1069"/>
        <w:jc w:val="center"/>
        <w:rPr>
          <w:b/>
          <w:bCs/>
          <w:color w:val="000000"/>
        </w:rPr>
      </w:pPr>
    </w:p>
    <w:p w:rsidR="008C6C66" w:rsidRPr="00A126A9" w:rsidRDefault="008C6C66" w:rsidP="008C6C66">
      <w:pPr>
        <w:numPr>
          <w:ilvl w:val="0"/>
          <w:numId w:val="2"/>
        </w:numPr>
        <w:shd w:val="clear" w:color="auto" w:fill="FFFFFF"/>
        <w:spacing w:before="120" w:after="120"/>
        <w:ind w:hanging="720"/>
        <w:jc w:val="center"/>
        <w:rPr>
          <w:bCs/>
        </w:rPr>
      </w:pPr>
      <w:r w:rsidRPr="00AF6D80">
        <w:rPr>
          <w:bCs/>
        </w:rPr>
        <w:t>Правила поведения в конфликтах</w:t>
      </w:r>
    </w:p>
    <w:p w:rsidR="008C6C66" w:rsidRDefault="008C6C66" w:rsidP="008C6C66">
      <w:pPr>
        <w:ind w:firstLine="709"/>
        <w:jc w:val="both"/>
      </w:pPr>
      <w:r>
        <w:t>В конфликте каждый участник оценивает и сравнивает свои собственные интересы и интересы оппонента, анализируя ответы на следующие вопросы: что я могу выиграть, а что потерять, так ли важен предмет спора моему противнику? Базируясь на своих ответах, он отдаст предпочтение той или иной стратегии поведения. Часто отражение этих интересов происходит на подсознательном уровне, и тогда поведение в конфликтном взаимодействии очень эмоционально и непредсказуемо.</w:t>
      </w:r>
    </w:p>
    <w:p w:rsidR="008C6C66" w:rsidRDefault="008C6C66" w:rsidP="008C6C66">
      <w:pPr>
        <w:ind w:firstLine="709"/>
        <w:jc w:val="both"/>
      </w:pPr>
      <w:r>
        <w:t xml:space="preserve">Широкое распространение в </w:t>
      </w:r>
      <w:proofErr w:type="spellStart"/>
      <w:r>
        <w:t>конфликтологии</w:t>
      </w:r>
      <w:proofErr w:type="spellEnd"/>
      <w:r>
        <w:t xml:space="preserve"> получила разработанная К.Томасом и </w:t>
      </w:r>
      <w:proofErr w:type="spellStart"/>
      <w:r>
        <w:t>Р.Киллменом</w:t>
      </w:r>
      <w:proofErr w:type="spellEnd"/>
      <w:r>
        <w:t xml:space="preserve"> двухмерная модель стратегий поведения личности в конфликтном взаимодействии. В основе этой модели лежат ориентации участников конфликта на свои интересы и интересы противоположной стороны.</w:t>
      </w:r>
      <w:r w:rsidRPr="00CE10FB">
        <w:t xml:space="preserve"> </w:t>
      </w:r>
      <w:r>
        <w:t xml:space="preserve">Оценка интересов в конфликте — это качественная характеристика выбираемого поведения. В данной модели она соотносится с количественными параметрами: низким, средним или высоким уровнем направленности на интересы (рисунок 2). </w:t>
      </w:r>
    </w:p>
    <w:p w:rsidR="008C6C66" w:rsidRDefault="008C6C66" w:rsidP="008C6C66">
      <w:pPr>
        <w:jc w:val="center"/>
      </w:pPr>
      <w:r>
        <w:rPr>
          <w:noProof/>
        </w:rPr>
        <w:drawing>
          <wp:inline distT="0" distB="0" distL="0" distR="0">
            <wp:extent cx="3457575" cy="2181225"/>
            <wp:effectExtent l="19050" t="0" r="9525" b="0"/>
            <wp:docPr id="4" name="Рисунок 4" descr="ref-2_1747804855-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-2_1747804855-59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66" w:rsidRDefault="008C6C66" w:rsidP="008C6C66">
      <w:pPr>
        <w:jc w:val="center"/>
      </w:pPr>
      <w:r>
        <w:t>Рис. 2. Стратегии поведения</w:t>
      </w:r>
    </w:p>
    <w:p w:rsidR="008C6C66" w:rsidRPr="004514AA" w:rsidRDefault="008C6C66" w:rsidP="008C6C66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i/>
          <w:lang w:val="en-US"/>
        </w:rPr>
        <w:t>C</w:t>
      </w:r>
      <w:proofErr w:type="spellStart"/>
      <w:r w:rsidRPr="00051AAF">
        <w:rPr>
          <w:i/>
        </w:rPr>
        <w:t>отрудничество</w:t>
      </w:r>
      <w:proofErr w:type="spellEnd"/>
      <w:r w:rsidRPr="004514AA">
        <w:t xml:space="preserve"> направлено на полное удовлетворение участниками взаимодействия своих потребностей </w:t>
      </w:r>
      <w:r w:rsidRPr="00CE10FB">
        <w:t xml:space="preserve">и интересов </w:t>
      </w:r>
      <w:r>
        <w:t>без ущемления интересов другого.</w:t>
      </w:r>
      <w:proofErr w:type="gramEnd"/>
    </w:p>
    <w:p w:rsidR="008C6C66" w:rsidRPr="004514AA" w:rsidRDefault="008C6C66" w:rsidP="008C6C66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С</w:t>
      </w:r>
      <w:r w:rsidRPr="000A5734">
        <w:rPr>
          <w:i/>
        </w:rPr>
        <w:t xml:space="preserve">оперничество </w:t>
      </w:r>
      <w:r w:rsidRPr="004514AA">
        <w:t>(</w:t>
      </w:r>
      <w:r>
        <w:t>принуждение</w:t>
      </w:r>
      <w:r w:rsidRPr="004514AA">
        <w:t xml:space="preserve">) предполагает </w:t>
      </w:r>
      <w:r>
        <w:t xml:space="preserve">в процессе взаимодействия </w:t>
      </w:r>
      <w:r w:rsidRPr="004514AA">
        <w:t xml:space="preserve">ориентацию исключительно на свои цели </w:t>
      </w:r>
      <w:r>
        <w:t xml:space="preserve">и интересы </w:t>
      </w:r>
      <w:r w:rsidRPr="004514AA">
        <w:t xml:space="preserve">без учета целей </w:t>
      </w:r>
      <w:r>
        <w:t xml:space="preserve">и интересов </w:t>
      </w:r>
      <w:r w:rsidRPr="004514AA">
        <w:t>партнеров по общению</w:t>
      </w:r>
      <w:r>
        <w:t>.</w:t>
      </w:r>
    </w:p>
    <w:p w:rsidR="008C6C66" w:rsidRPr="004514AA" w:rsidRDefault="008C6C66" w:rsidP="008C6C66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К</w:t>
      </w:r>
      <w:r w:rsidRPr="002F33D1">
        <w:rPr>
          <w:i/>
        </w:rPr>
        <w:t>омпромисс</w:t>
      </w:r>
      <w:r w:rsidRPr="004514AA">
        <w:t xml:space="preserve"> реализуется в частном достижении целей </w:t>
      </w:r>
      <w:r>
        <w:t xml:space="preserve">и интересов </w:t>
      </w:r>
      <w:r w:rsidRPr="004514AA">
        <w:t>партнеров ради условного равенства</w:t>
      </w:r>
      <w:r>
        <w:t>.</w:t>
      </w:r>
    </w:p>
    <w:p w:rsidR="008C6C66" w:rsidRPr="004514AA" w:rsidRDefault="008C6C66" w:rsidP="008C6C66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У</w:t>
      </w:r>
      <w:r w:rsidRPr="002F33D1">
        <w:rPr>
          <w:i/>
        </w:rPr>
        <w:t>ступ</w:t>
      </w:r>
      <w:r>
        <w:rPr>
          <w:i/>
        </w:rPr>
        <w:t>ка</w:t>
      </w:r>
      <w:r w:rsidRPr="004514AA">
        <w:t xml:space="preserve"> (приспособление) предполагает </w:t>
      </w:r>
      <w:r>
        <w:t xml:space="preserve">принесение в </w:t>
      </w:r>
      <w:r w:rsidRPr="004514AA">
        <w:t xml:space="preserve">жертву собственных целей </w:t>
      </w:r>
      <w:r>
        <w:t xml:space="preserve">и интересов </w:t>
      </w:r>
      <w:r w:rsidRPr="004514AA">
        <w:t>для достижения целей партнера</w:t>
      </w:r>
      <w:r>
        <w:t>.</w:t>
      </w:r>
    </w:p>
    <w:p w:rsidR="008C6C66" w:rsidRPr="004514AA" w:rsidRDefault="008C6C66" w:rsidP="008C6C66">
      <w:pPr>
        <w:pStyle w:val="a3"/>
        <w:spacing w:before="0" w:beforeAutospacing="0" w:after="0" w:afterAutospacing="0"/>
        <w:ind w:firstLine="720"/>
        <w:jc w:val="both"/>
      </w:pPr>
      <w:r>
        <w:rPr>
          <w:i/>
        </w:rPr>
        <w:t>И</w:t>
      </w:r>
      <w:r w:rsidRPr="002F33D1">
        <w:rPr>
          <w:i/>
        </w:rPr>
        <w:t>збегание</w:t>
      </w:r>
      <w:r w:rsidRPr="004514AA">
        <w:t xml:space="preserve"> представляет собой уход от контакта, потерю собственных целей </w:t>
      </w:r>
      <w:r>
        <w:t xml:space="preserve">и интересов </w:t>
      </w:r>
      <w:r w:rsidRPr="004514AA">
        <w:t>для исключения выигрыша другого.</w:t>
      </w:r>
    </w:p>
    <w:p w:rsidR="008C6C66" w:rsidRDefault="008C6C66" w:rsidP="008C6C66">
      <w:pPr>
        <w:ind w:firstLine="709"/>
        <w:jc w:val="both"/>
      </w:pPr>
      <w:r>
        <w:t xml:space="preserve">Важное место в оценке стратегий поведения в конфликте занимает значимость межличностных отношений с противоборствующей стороной. Если для одного соперника межличностные отношения с другим соперником (дружба, партнерство и т.д.) безразличны, то его поведение в конфликте будет отличаться деструктивным содержанием или крайними </w:t>
      </w:r>
      <w:r>
        <w:lastRenderedPageBreak/>
        <w:t>позициями в стратегии (принуждение, борьба, соперничество). Если субъект ставит превыше всего межличностные отношения, то, как правило, это является существенной причиной конструктивного поведения в конфликте или направленности на компромисс, сотрудничество, уход или уступку.</w:t>
      </w:r>
    </w:p>
    <w:p w:rsidR="008C6C66" w:rsidRDefault="008C6C66" w:rsidP="008C6C66">
      <w:pPr>
        <w:numPr>
          <w:ilvl w:val="0"/>
          <w:numId w:val="2"/>
        </w:numPr>
        <w:spacing w:before="120" w:after="120"/>
        <w:ind w:left="0" w:firstLine="0"/>
        <w:jc w:val="center"/>
      </w:pPr>
      <w:r w:rsidRPr="00AF6D80">
        <w:rPr>
          <w:bCs/>
        </w:rPr>
        <w:t>Влияние толерантности на разрешение конфликтной ситуации</w:t>
      </w:r>
    </w:p>
    <w:p w:rsidR="008C6C66" w:rsidRPr="008B40AC" w:rsidRDefault="008C6C66" w:rsidP="008C6C66">
      <w:pPr>
        <w:ind w:firstLine="709"/>
        <w:jc w:val="both"/>
        <w:rPr>
          <w:bCs/>
        </w:rPr>
      </w:pPr>
      <w:r>
        <w:t>В процессе разрешения конфликтов важную роль играет такое качество человека, как толерантность.</w:t>
      </w:r>
    </w:p>
    <w:p w:rsidR="008C6C66" w:rsidRDefault="008C6C66" w:rsidP="008C6C66">
      <w:pPr>
        <w:ind w:firstLine="709"/>
        <w:jc w:val="both"/>
      </w:pPr>
      <w:r>
        <w:rPr>
          <w:b/>
          <w:bCs/>
        </w:rPr>
        <w:t>Толерантность</w:t>
      </w:r>
      <w:r>
        <w:t xml:space="preserve"> — это готовность к принятию иных логик и взглядов, право отличия, непохожесть и т.д.</w:t>
      </w:r>
    </w:p>
    <w:p w:rsidR="008C6C66" w:rsidRDefault="008C6C66" w:rsidP="008C6C66">
      <w:pPr>
        <w:ind w:firstLine="709"/>
        <w:jc w:val="both"/>
      </w:pPr>
      <w:r>
        <w:t xml:space="preserve">Толерантность не является отношением безразличия (индифферентности) или приспособления к </w:t>
      </w:r>
      <w:proofErr w:type="gramStart"/>
      <w:r>
        <w:t>другому</w:t>
      </w:r>
      <w:proofErr w:type="gramEnd"/>
      <w:r>
        <w:t xml:space="preserve"> (конформизма). Она направляет межличностные отношения к сотрудничеству, связывает индивидов между собой, а также способствует усвоению норм, традиций, культурно-исторического наследия и т.п. Как результат развития и саморазвития она способствует принятию другого, сохранению внутреннего равновесия.</w:t>
      </w:r>
    </w:p>
    <w:p w:rsidR="008C6C66" w:rsidRDefault="008C6C66" w:rsidP="008C6C66">
      <w:pPr>
        <w:ind w:firstLine="709"/>
        <w:jc w:val="both"/>
      </w:pPr>
      <w:r>
        <w:t>Таким образом, толерантность личности связана с устойчивостью к внешним воздействиям и внутренней устойчивостью. По направленности выделяют:</w:t>
      </w:r>
    </w:p>
    <w:p w:rsidR="008C6C66" w:rsidRDefault="008C6C66" w:rsidP="008C6C6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rPr>
          <w:i/>
          <w:iCs/>
        </w:rPr>
        <w:t>внешнюю толерантность (к другим)</w:t>
      </w:r>
      <w:r>
        <w:t xml:space="preserve"> — сформированное убеждение, позволяющее личности допускать наличие у других собственной позиции; способность рассматривать конфликтную ситуацию с различных точек зрения; обеспечивает культуру взаимоотношений в обществе, построенную на принципах отказа от насилия, принятия другого, подчинения нормам, а не чьей- либо воле и т.п.;</w:t>
      </w:r>
    </w:p>
    <w:p w:rsidR="008C6C66" w:rsidRDefault="008C6C66" w:rsidP="008C6C6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rPr>
          <w:i/>
          <w:iCs/>
        </w:rPr>
        <w:t>внутреннюю толерантность (внутреннюю устойчивость)</w:t>
      </w:r>
      <w:r>
        <w:t xml:space="preserve"> — способность сохранять равновесие в конфликтной ситуации, принимать решение и действовать.</w:t>
      </w:r>
    </w:p>
    <w:p w:rsidR="008C6C66" w:rsidRDefault="008C6C66" w:rsidP="008C6C66">
      <w:pPr>
        <w:ind w:firstLine="709"/>
        <w:jc w:val="both"/>
      </w:pPr>
      <w:r>
        <w:t xml:space="preserve">Толерантность играет важную </w:t>
      </w:r>
      <w:proofErr w:type="gramStart"/>
      <w:r>
        <w:t>роль</w:t>
      </w:r>
      <w:proofErr w:type="gramEnd"/>
      <w:r>
        <w:t xml:space="preserve"> как в предупреждении конфликтных ситуаций, так и в самом конфликте и в процессе его разрешения. Она позволяет сначала осознанно и объективно отнестись к конфликтной ситуации или конфликту, а затем предпринимать обоснованные действия.</w:t>
      </w:r>
    </w:p>
    <w:p w:rsidR="008C6C66" w:rsidRDefault="008C6C66" w:rsidP="008C6C66">
      <w:pPr>
        <w:ind w:firstLine="709"/>
        <w:jc w:val="both"/>
      </w:pPr>
      <w:r>
        <w:t xml:space="preserve">Толерантная личность отличается </w:t>
      </w:r>
      <w:r w:rsidRPr="00B84A28">
        <w:rPr>
          <w:i/>
        </w:rPr>
        <w:t>психологической устойчивостью</w:t>
      </w:r>
      <w:r>
        <w:t xml:space="preserve">. </w:t>
      </w:r>
    </w:p>
    <w:p w:rsidR="008C6C66" w:rsidRDefault="008C6C66" w:rsidP="008C6C66">
      <w:pPr>
        <w:ind w:firstLine="709"/>
        <w:jc w:val="both"/>
      </w:pPr>
      <w:r w:rsidRPr="004A4BEC">
        <w:rPr>
          <w:b/>
        </w:rPr>
        <w:t>Психологическая устойчивость</w:t>
      </w:r>
      <w:r w:rsidRPr="00D72126">
        <w:t xml:space="preserve"> </w:t>
      </w:r>
      <w:r>
        <w:t>- это характеристика личности, состоящая в оптимальном функционировании психики в трудных ситуациях. Это свойство личности зависит:</w:t>
      </w:r>
      <w:r w:rsidRPr="001940D2">
        <w:t xml:space="preserve"> </w:t>
      </w:r>
      <w:r>
        <w:t>от типа нервной системы человека, его опыта и профессиональной подготовки, навыков и умений поведения, а также</w:t>
      </w:r>
      <w:r w:rsidRPr="001940D2">
        <w:t xml:space="preserve"> </w:t>
      </w:r>
      <w:r>
        <w:t>от уровня развития основных познавательных структур личности.</w:t>
      </w:r>
    </w:p>
    <w:p w:rsidR="008C6C66" w:rsidRDefault="008C6C66" w:rsidP="008C6C66">
      <w:pPr>
        <w:ind w:firstLine="709"/>
        <w:jc w:val="both"/>
      </w:pPr>
      <w:r>
        <w:t xml:space="preserve">Специфическое проявление психологической устойчивости в </w:t>
      </w:r>
      <w:proofErr w:type="spellStart"/>
      <w:r w:rsidRPr="00982463">
        <w:rPr>
          <w:i/>
        </w:rPr>
        <w:t>конфликтоустойчивост</w:t>
      </w:r>
      <w:r>
        <w:rPr>
          <w:i/>
        </w:rPr>
        <w:t>и</w:t>
      </w:r>
      <w:proofErr w:type="spellEnd"/>
      <w:r w:rsidRPr="00982463">
        <w:rPr>
          <w:i/>
        </w:rPr>
        <w:t xml:space="preserve"> личности</w:t>
      </w:r>
      <w:r>
        <w:t>.</w:t>
      </w:r>
    </w:p>
    <w:p w:rsidR="008C6C66" w:rsidRDefault="008C6C66" w:rsidP="008C6C66">
      <w:pPr>
        <w:ind w:firstLine="709"/>
        <w:jc w:val="both"/>
      </w:pPr>
      <w:proofErr w:type="spellStart"/>
      <w:r w:rsidRPr="0058691F">
        <w:rPr>
          <w:b/>
        </w:rPr>
        <w:t>Конфликтоустойчивость</w:t>
      </w:r>
      <w:proofErr w:type="spellEnd"/>
      <w:r w:rsidRPr="0058691F">
        <w:rPr>
          <w:b/>
        </w:rPr>
        <w:t xml:space="preserve"> личности</w:t>
      </w:r>
      <w:r>
        <w:t xml:space="preserve"> рассматривается, как способность человека оптимально организовать свое поведение в трудных ситуациях социального взаимодействия, бесконфликтно решать проблемы в отношениях с другими людьми, а в конфликтной ситуации приходить к оптимальному разрешению конфликта. Высокий уровень </w:t>
      </w:r>
      <w:proofErr w:type="spellStart"/>
      <w:r>
        <w:t>конфликтоустойчивости</w:t>
      </w:r>
      <w:proofErr w:type="spellEnd"/>
      <w:r>
        <w:t xml:space="preserve"> предполагает грамотные действия и поведение в конфликтных ситуациях, оптимизацию взаимодействия, недопущение втягивания себя в эскалацию конфликта, сосредоточение усилий на конструктивных действиях.</w:t>
      </w:r>
    </w:p>
    <w:p w:rsidR="008C6C66" w:rsidRDefault="008C6C66" w:rsidP="008C6C66">
      <w:pPr>
        <w:ind w:firstLine="709"/>
        <w:jc w:val="both"/>
      </w:pPr>
      <w:r>
        <w:t xml:space="preserve">Таким образом, эффективность поведения толерантной личности в конфликтной ситуации в сравнении с </w:t>
      </w:r>
      <w:proofErr w:type="spellStart"/>
      <w:r>
        <w:t>интолерантной</w:t>
      </w:r>
      <w:proofErr w:type="spellEnd"/>
      <w:r>
        <w:t xml:space="preserve"> значительно выше. В процессе общения толерантность проявляется в зрелой, самостоятельной позиции личности, имеющей собственные ценности и интересы. В этом случае человек проявляет готовность защищать свое «Я» неконфликтными способами. Одновременно он с уважением относится к позициям и ценностям других людей, пусть даже оппонентов в конфликте.</w:t>
      </w:r>
    </w:p>
    <w:p w:rsidR="00836EDE" w:rsidRDefault="00F64466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D76"/>
    <w:multiLevelType w:val="hybridMultilevel"/>
    <w:tmpl w:val="3F94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D6B35"/>
    <w:multiLevelType w:val="hybridMultilevel"/>
    <w:tmpl w:val="63867FCA"/>
    <w:lvl w:ilvl="0" w:tplc="2E06E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D27D5"/>
    <w:multiLevelType w:val="hybridMultilevel"/>
    <w:tmpl w:val="9B42D26C"/>
    <w:lvl w:ilvl="0" w:tplc="E342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1B5F65"/>
    <w:multiLevelType w:val="hybridMultilevel"/>
    <w:tmpl w:val="16BA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32A8D"/>
    <w:multiLevelType w:val="multilevel"/>
    <w:tmpl w:val="C26E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6C66"/>
    <w:rsid w:val="000F6C96"/>
    <w:rsid w:val="00216D29"/>
    <w:rsid w:val="00451479"/>
    <w:rsid w:val="007C4318"/>
    <w:rsid w:val="007E7450"/>
    <w:rsid w:val="007E7FEC"/>
    <w:rsid w:val="008C6C66"/>
    <w:rsid w:val="009777B2"/>
    <w:rsid w:val="00B12861"/>
    <w:rsid w:val="00B63FCF"/>
    <w:rsid w:val="00E80108"/>
    <w:rsid w:val="00F47D4E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C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C6C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4</cp:revision>
  <dcterms:created xsi:type="dcterms:W3CDTF">2020-03-18T10:32:00Z</dcterms:created>
  <dcterms:modified xsi:type="dcterms:W3CDTF">2020-03-24T04:37:00Z</dcterms:modified>
</cp:coreProperties>
</file>