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281E23" w:rsidRPr="0036777A" w:rsidTr="00FA2739">
        <w:tc>
          <w:tcPr>
            <w:tcW w:w="4274" w:type="dxa"/>
          </w:tcPr>
          <w:p w:rsidR="00281E23" w:rsidRDefault="00281E23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281E23" w:rsidRDefault="00281E23" w:rsidP="00FA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281E23" w:rsidRDefault="00281E23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23" w:rsidRDefault="00281E23" w:rsidP="00FA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281E23" w:rsidRDefault="00281E23" w:rsidP="00FA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23" w:rsidRDefault="00281E23" w:rsidP="00FA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281E23" w:rsidRPr="0036777A" w:rsidRDefault="00281E23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281E23" w:rsidRPr="0036777A" w:rsidRDefault="00281E23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81E23" w:rsidRDefault="00281E23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81E23" w:rsidRDefault="00281E23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23" w:rsidRDefault="00281E23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281E23" w:rsidRDefault="00281E23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23" w:rsidRPr="0036777A" w:rsidRDefault="00281E23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___________О.А. Карюкина</w:t>
            </w:r>
          </w:p>
        </w:tc>
      </w:tr>
    </w:tbl>
    <w:p w:rsidR="00281E23" w:rsidRDefault="00281E23" w:rsidP="00281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E23" w:rsidRDefault="00281E23" w:rsidP="00281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E23" w:rsidRDefault="00281E23" w:rsidP="00281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281E23" w:rsidRDefault="00281E23" w:rsidP="00281E2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январь-март 2020г.</w:t>
      </w:r>
    </w:p>
    <w:p w:rsidR="00281E23" w:rsidRDefault="00281E23" w:rsidP="00281E23">
      <w:pPr>
        <w:rPr>
          <w:rFonts w:ascii="Times New Roman" w:hAnsi="Times New Roman" w:cs="Times New Roman"/>
        </w:rPr>
      </w:pPr>
    </w:p>
    <w:p w:rsidR="00281E23" w:rsidRDefault="00281E23" w:rsidP="00281E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Специальность/профессия       44.02.01.  Дошкольное образование</w:t>
      </w:r>
    </w:p>
    <w:p w:rsidR="00281E23" w:rsidRDefault="00281E23" w:rsidP="00281E23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Код, наименование </w:t>
      </w:r>
    </w:p>
    <w:p w:rsidR="00281E23" w:rsidRDefault="00281E23" w:rsidP="00281E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дисциплина/МДК            ОУД.12. Родной язык</w:t>
      </w:r>
    </w:p>
    <w:p w:rsidR="00281E23" w:rsidRDefault="00281E23" w:rsidP="00281E23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Код, наименование </w:t>
      </w:r>
    </w:p>
    <w:p w:rsidR="00281E23" w:rsidRDefault="00281E23" w:rsidP="00281E23">
      <w:pPr>
        <w:rPr>
          <w:rFonts w:ascii="Times New Roman" w:hAnsi="Times New Roman" w:cs="Times New Roman"/>
        </w:rPr>
      </w:pPr>
    </w:p>
    <w:p w:rsidR="00281E23" w:rsidRDefault="00281E23" w:rsidP="00281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25мин.</w:t>
      </w:r>
    </w:p>
    <w:p w:rsidR="00281E23" w:rsidRPr="00B00378" w:rsidRDefault="00281E23" w:rsidP="00281E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</w:p>
    <w:p w:rsidR="00281E23" w:rsidRDefault="00281E23" w:rsidP="00281E23"/>
    <w:p w:rsidR="00281E23" w:rsidRDefault="00281E23" w:rsidP="00281E23"/>
    <w:p w:rsidR="00281E23" w:rsidRPr="00FB3FBF" w:rsidRDefault="00281E23" w:rsidP="00281E23">
      <w:pPr>
        <w:jc w:val="center"/>
        <w:rPr>
          <w:rFonts w:ascii="Times New Roman" w:hAnsi="Times New Roman" w:cs="Times New Roman"/>
          <w:b/>
        </w:rPr>
      </w:pPr>
      <w:r w:rsidRPr="00FB3FBF">
        <w:rPr>
          <w:b/>
        </w:rPr>
        <w:tab/>
      </w:r>
      <w:r w:rsidRPr="00FB3FBF">
        <w:rPr>
          <w:rFonts w:ascii="Times New Roman" w:hAnsi="Times New Roman" w:cs="Times New Roman"/>
          <w:b/>
        </w:rPr>
        <w:t>ВАРИАНТ 2</w:t>
      </w:r>
    </w:p>
    <w:p w:rsidR="00281E23" w:rsidRPr="00FB3FBF" w:rsidRDefault="00281E23" w:rsidP="00281E23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281E23" w:rsidRPr="006D6307" w:rsidRDefault="00281E23" w:rsidP="00281E23">
      <w:pPr>
        <w:rPr>
          <w:rFonts w:ascii="Times New Roman" w:hAnsi="Times New Roman" w:cs="Times New Roman"/>
        </w:rPr>
      </w:pPr>
      <w:r w:rsidRPr="006D6307">
        <w:rPr>
          <w:rFonts w:ascii="Times New Roman" w:hAnsi="Times New Roman" w:cs="Times New Roman"/>
        </w:rPr>
        <w:t>Выб</w:t>
      </w:r>
      <w:r>
        <w:rPr>
          <w:rFonts w:ascii="Times New Roman" w:hAnsi="Times New Roman" w:cs="Times New Roman"/>
        </w:rPr>
        <w:t>ерите</w:t>
      </w:r>
      <w:r w:rsidRPr="006D6307">
        <w:rPr>
          <w:rFonts w:ascii="Times New Roman" w:hAnsi="Times New Roman" w:cs="Times New Roman"/>
        </w:rPr>
        <w:t xml:space="preserve"> правильный ответ</w:t>
      </w:r>
      <w:r>
        <w:rPr>
          <w:rFonts w:ascii="Times New Roman" w:hAnsi="Times New Roman" w:cs="Times New Roman"/>
        </w:rPr>
        <w:t>.</w:t>
      </w:r>
    </w:p>
    <w:p w:rsidR="00281E23" w:rsidRPr="00A939FE" w:rsidRDefault="00281E23" w:rsidP="0028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39FE">
        <w:rPr>
          <w:rFonts w:ascii="Times New Roman" w:eastAsia="Times New Roman" w:hAnsi="Times New Roman" w:cs="Times New Roman"/>
          <w:b/>
        </w:rPr>
        <w:t>1. Выберите термин, который обозначает «слова, противоположные по значению».</w:t>
      </w:r>
    </w:p>
    <w:p w:rsidR="00281E23" w:rsidRPr="009A4BA1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A4BA1">
        <w:rPr>
          <w:rFonts w:ascii="Times New Roman" w:eastAsia="Times New Roman" w:hAnsi="Times New Roman" w:cs="Times New Roman"/>
        </w:rPr>
        <w:t>1. синонимы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паронимы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омонимы</w:t>
      </w:r>
    </w:p>
    <w:p w:rsidR="00281E23" w:rsidRPr="00B00378" w:rsidRDefault="00281E23" w:rsidP="00281E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антонимы.</w:t>
      </w:r>
    </w:p>
    <w:p w:rsidR="00281E23" w:rsidRPr="00A939FE" w:rsidRDefault="00281E23" w:rsidP="0028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39FE">
        <w:rPr>
          <w:rFonts w:ascii="Times New Roman" w:eastAsia="Times New Roman" w:hAnsi="Times New Roman" w:cs="Times New Roman"/>
          <w:b/>
        </w:rPr>
        <w:t>2. Выберите слово, которое не имеет форм единственного числа.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торты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ножи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сливки</w:t>
      </w:r>
    </w:p>
    <w:p w:rsidR="00281E23" w:rsidRPr="00B00378" w:rsidRDefault="00281E23" w:rsidP="00281E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листья.</w:t>
      </w:r>
    </w:p>
    <w:p w:rsidR="00281E23" w:rsidRPr="00A939FE" w:rsidRDefault="00281E23" w:rsidP="0028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39FE">
        <w:rPr>
          <w:rFonts w:ascii="Times New Roman" w:eastAsia="Times New Roman" w:hAnsi="Times New Roman" w:cs="Times New Roman"/>
          <w:b/>
        </w:rPr>
        <w:t>3. Определите неправильное утверждение.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Русский язык относится к славянской группе.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Русский язык относится к индоевропейской семье.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Русский язык относится к южнославянской подгруппе славянской группы.</w:t>
      </w:r>
    </w:p>
    <w:p w:rsidR="00281E23" w:rsidRPr="00B00378" w:rsidRDefault="00281E23" w:rsidP="00281E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Русский язык относится к восточнославянской подгруппе.</w:t>
      </w:r>
    </w:p>
    <w:p w:rsidR="00281E23" w:rsidRPr="00A939FE" w:rsidRDefault="00281E23" w:rsidP="0028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39FE">
        <w:rPr>
          <w:rFonts w:ascii="Times New Roman" w:eastAsia="Times New Roman" w:hAnsi="Times New Roman" w:cs="Times New Roman"/>
          <w:b/>
        </w:rPr>
        <w:t>4. Выберите правильное утверждение.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Основная функция языка – быть средством украшения общения.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Славянскую письменность изобрел Владимир Мономах.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Диалект относится к литературным формам существования языка.</w:t>
      </w:r>
    </w:p>
    <w:p w:rsidR="00281E23" w:rsidRPr="00B00378" w:rsidRDefault="00281E23" w:rsidP="00281E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Разговорная речь относится к литературным формам существования языка.</w:t>
      </w:r>
    </w:p>
    <w:p w:rsidR="00281E23" w:rsidRPr="00A939FE" w:rsidRDefault="00281E23" w:rsidP="0028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39FE">
        <w:rPr>
          <w:rFonts w:ascii="Times New Roman" w:eastAsia="Times New Roman" w:hAnsi="Times New Roman" w:cs="Times New Roman"/>
          <w:b/>
        </w:rPr>
        <w:t>5. В каком слове ударение на последнем слоге?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снято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lastRenderedPageBreak/>
        <w:t>2. газопровод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B00378">
        <w:rPr>
          <w:rFonts w:ascii="Times New Roman" w:eastAsia="Times New Roman" w:hAnsi="Times New Roman" w:cs="Times New Roman"/>
        </w:rPr>
        <w:t>принят</w:t>
      </w:r>
      <w:proofErr w:type="gramEnd"/>
    </w:p>
    <w:p w:rsidR="00281E23" w:rsidRPr="00B00378" w:rsidRDefault="00281E23" w:rsidP="00281E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банты.</w:t>
      </w:r>
    </w:p>
    <w:p w:rsidR="00281E23" w:rsidRPr="00A939FE" w:rsidRDefault="00281E23" w:rsidP="00281E2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39FE">
        <w:rPr>
          <w:rFonts w:ascii="Times New Roman" w:eastAsia="Times New Roman" w:hAnsi="Times New Roman" w:cs="Times New Roman"/>
          <w:b/>
        </w:rPr>
        <w:t>6. Какое из перечисленных слов имеет значение «подражание, воспроизведение с некоторой точностью»?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имитация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сенсация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оппозиция</w:t>
      </w:r>
    </w:p>
    <w:p w:rsidR="00281E23" w:rsidRPr="00B00378" w:rsidRDefault="00281E23" w:rsidP="00281E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стереотип.</w:t>
      </w:r>
    </w:p>
    <w:p w:rsidR="00281E23" w:rsidRPr="00A939FE" w:rsidRDefault="00281E23" w:rsidP="00281E2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39FE">
        <w:rPr>
          <w:rFonts w:ascii="Times New Roman" w:eastAsia="Times New Roman" w:hAnsi="Times New Roman" w:cs="Times New Roman"/>
          <w:b/>
        </w:rPr>
        <w:t>7. Укажите пример с ошибкой в образовании формы слова.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 xml:space="preserve">1. </w:t>
      </w:r>
      <w:proofErr w:type="gramStart"/>
      <w:r w:rsidRPr="00B00378">
        <w:rPr>
          <w:rFonts w:ascii="Times New Roman" w:eastAsia="Times New Roman" w:hAnsi="Times New Roman" w:cs="Times New Roman"/>
        </w:rPr>
        <w:t>больше шестьдесят рублей</w:t>
      </w:r>
      <w:proofErr w:type="gramEnd"/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нет мест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несколько килограммов</w:t>
      </w:r>
    </w:p>
    <w:p w:rsidR="00281E23" w:rsidRPr="00B00378" w:rsidRDefault="00281E23" w:rsidP="00281E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в двухстах метрах.</w:t>
      </w:r>
    </w:p>
    <w:p w:rsidR="00281E23" w:rsidRPr="00A939FE" w:rsidRDefault="00281E23" w:rsidP="00281E2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39FE">
        <w:rPr>
          <w:rFonts w:ascii="Times New Roman" w:eastAsia="Times New Roman" w:hAnsi="Times New Roman" w:cs="Times New Roman"/>
          <w:b/>
        </w:rPr>
        <w:t>8. Выберите грамматически правильное продолжение предложения. Исполняя эту пьесу,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…было чувство радости.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…я старался передать свое настроение.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…должен учитываться авторский замысел.</w:t>
      </w:r>
    </w:p>
    <w:p w:rsidR="00281E23" w:rsidRPr="00B00378" w:rsidRDefault="00281E23" w:rsidP="00281E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…зал хорошо слушал пианиста.</w:t>
      </w:r>
    </w:p>
    <w:p w:rsidR="00281E23" w:rsidRPr="00A939FE" w:rsidRDefault="00281E23" w:rsidP="0028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39FE">
        <w:rPr>
          <w:rFonts w:ascii="Times New Roman" w:eastAsia="Times New Roman" w:hAnsi="Times New Roman" w:cs="Times New Roman"/>
          <w:b/>
        </w:rPr>
        <w:t>9. В каком слове ударение на втором слоге?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диспансер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каталог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включишь</w:t>
      </w:r>
    </w:p>
    <w:p w:rsidR="00281E23" w:rsidRPr="00B00378" w:rsidRDefault="00281E23" w:rsidP="00281E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кладовая.</w:t>
      </w:r>
    </w:p>
    <w:p w:rsidR="00281E23" w:rsidRPr="00A939FE" w:rsidRDefault="00281E23" w:rsidP="0028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39FE">
        <w:rPr>
          <w:rFonts w:ascii="Times New Roman" w:eastAsia="Times New Roman" w:hAnsi="Times New Roman" w:cs="Times New Roman"/>
          <w:b/>
        </w:rPr>
        <w:t>10. Выберите верное толкование слова «менеджер».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1. специалист по управлению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2. управляющий сбытом</w:t>
      </w:r>
    </w:p>
    <w:p w:rsidR="00281E23" w:rsidRPr="00B00378" w:rsidRDefault="00281E23" w:rsidP="00281E23">
      <w:pPr>
        <w:pBdr>
          <w:bottom w:val="single" w:sz="6" w:space="0" w:color="E4E4E4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3. ответственный работник</w:t>
      </w:r>
    </w:p>
    <w:p w:rsidR="00281E23" w:rsidRDefault="00281E23" w:rsidP="00281E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00378">
        <w:rPr>
          <w:rFonts w:ascii="Times New Roman" w:eastAsia="Times New Roman" w:hAnsi="Times New Roman" w:cs="Times New Roman"/>
        </w:rPr>
        <w:t>4. молодой специалист.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right="408"/>
        <w:rPr>
          <w:iCs/>
          <w:sz w:val="22"/>
          <w:szCs w:val="22"/>
          <w:shd w:val="clear" w:color="auto" w:fill="FFFFFF"/>
        </w:rPr>
      </w:pPr>
      <w:r>
        <w:rPr>
          <w:rStyle w:val="a5"/>
          <w:iCs/>
          <w:sz w:val="22"/>
          <w:szCs w:val="22"/>
          <w:shd w:val="clear" w:color="auto" w:fill="FFFFFF"/>
        </w:rPr>
        <w:t>11.</w:t>
      </w:r>
      <w:r w:rsidRPr="00995979">
        <w:rPr>
          <w:rStyle w:val="a5"/>
          <w:iCs/>
          <w:sz w:val="22"/>
          <w:szCs w:val="22"/>
          <w:shd w:val="clear" w:color="auto" w:fill="FFFFFF"/>
        </w:rPr>
        <w:t>Речь идет об императивных нормах в ряду: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>1. маркетинг (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допуст</w:t>
      </w:r>
      <w:proofErr w:type="spellEnd"/>
      <w:r w:rsidRPr="00995979">
        <w:rPr>
          <w:iCs/>
          <w:sz w:val="22"/>
          <w:szCs w:val="22"/>
          <w:shd w:val="clear" w:color="auto" w:fill="FFFFFF"/>
        </w:rPr>
        <w:t>. маркетинг);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 xml:space="preserve">2. </w:t>
      </w:r>
      <w:proofErr w:type="spellStart"/>
      <w:proofErr w:type="gramStart"/>
      <w:r w:rsidRPr="00995979">
        <w:rPr>
          <w:iCs/>
          <w:sz w:val="22"/>
          <w:szCs w:val="22"/>
          <w:shd w:val="clear" w:color="auto" w:fill="FFFFFF"/>
        </w:rPr>
        <w:t>лорн´ет</w:t>
      </w:r>
      <w:proofErr w:type="spellEnd"/>
      <w:proofErr w:type="gramEnd"/>
      <w:r w:rsidRPr="00995979">
        <w:rPr>
          <w:iCs/>
          <w:sz w:val="22"/>
          <w:szCs w:val="22"/>
          <w:shd w:val="clear" w:color="auto" w:fill="FFFFFF"/>
        </w:rPr>
        <w:t xml:space="preserve"> [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допуст</w:t>
      </w:r>
      <w:proofErr w:type="spellEnd"/>
      <w:r w:rsidRPr="00995979">
        <w:rPr>
          <w:iCs/>
          <w:sz w:val="22"/>
          <w:szCs w:val="22"/>
          <w:shd w:val="clear" w:color="auto" w:fill="FFFFFF"/>
        </w:rPr>
        <w:t xml:space="preserve">.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нэ</w:t>
      </w:r>
      <w:proofErr w:type="spellEnd"/>
      <w:r w:rsidRPr="00995979">
        <w:rPr>
          <w:iCs/>
          <w:sz w:val="22"/>
          <w:szCs w:val="22"/>
          <w:shd w:val="clear" w:color="auto" w:fill="FFFFFF"/>
        </w:rPr>
        <w:t>];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>3. де-факто [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дэ</w:t>
      </w:r>
      <w:proofErr w:type="spellEnd"/>
      <w:r w:rsidRPr="00995979">
        <w:rPr>
          <w:iCs/>
          <w:sz w:val="22"/>
          <w:szCs w:val="22"/>
          <w:shd w:val="clear" w:color="auto" w:fill="FFFFFF"/>
        </w:rPr>
        <w:t xml:space="preserve">]; 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 xml:space="preserve">4. </w:t>
      </w:r>
      <w:proofErr w:type="spellStart"/>
      <w:proofErr w:type="gramStart"/>
      <w:r w:rsidRPr="00995979">
        <w:rPr>
          <w:iCs/>
          <w:sz w:val="22"/>
          <w:szCs w:val="22"/>
          <w:shd w:val="clear" w:color="auto" w:fill="FFFFFF"/>
        </w:rPr>
        <w:t>лот’ерея</w:t>
      </w:r>
      <w:proofErr w:type="spellEnd"/>
      <w:proofErr w:type="gramEnd"/>
      <w:r w:rsidRPr="00995979">
        <w:rPr>
          <w:iCs/>
          <w:sz w:val="22"/>
          <w:szCs w:val="22"/>
          <w:shd w:val="clear" w:color="auto" w:fill="FFFFFF"/>
        </w:rPr>
        <w:t xml:space="preserve"> [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допуст</w:t>
      </w:r>
      <w:proofErr w:type="spellEnd"/>
      <w:r w:rsidRPr="00995979">
        <w:rPr>
          <w:iCs/>
          <w:sz w:val="22"/>
          <w:szCs w:val="22"/>
          <w:shd w:val="clear" w:color="auto" w:fill="FFFFFF"/>
        </w:rPr>
        <w:t xml:space="preserve">.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тэ</w:t>
      </w:r>
      <w:proofErr w:type="spellEnd"/>
      <w:r w:rsidRPr="00995979">
        <w:rPr>
          <w:iCs/>
          <w:sz w:val="22"/>
          <w:szCs w:val="22"/>
          <w:shd w:val="clear" w:color="auto" w:fill="FFFFFF"/>
        </w:rPr>
        <w:t>].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right="408"/>
        <w:rPr>
          <w:iCs/>
          <w:sz w:val="22"/>
          <w:szCs w:val="22"/>
          <w:shd w:val="clear" w:color="auto" w:fill="FFFFFF"/>
        </w:rPr>
      </w:pPr>
      <w:r>
        <w:rPr>
          <w:rStyle w:val="a5"/>
          <w:iCs/>
          <w:sz w:val="22"/>
          <w:szCs w:val="22"/>
          <w:shd w:val="clear" w:color="auto" w:fill="FFFFFF"/>
        </w:rPr>
        <w:t>12.</w:t>
      </w:r>
      <w:r w:rsidRPr="00995979">
        <w:rPr>
          <w:rStyle w:val="a5"/>
          <w:iCs/>
          <w:sz w:val="22"/>
          <w:szCs w:val="22"/>
          <w:shd w:val="clear" w:color="auto" w:fill="FFFFFF"/>
        </w:rPr>
        <w:t>Равноправные акцентологические варианты представлены в ряду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 xml:space="preserve">1.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издр</w:t>
      </w:r>
      <w:r w:rsidRPr="00995979">
        <w:rPr>
          <w:rStyle w:val="a5"/>
          <w:iCs/>
          <w:sz w:val="22"/>
          <w:szCs w:val="22"/>
          <w:shd w:val="clear" w:color="auto" w:fill="FFFFFF"/>
        </w:rPr>
        <w:t>Е</w:t>
      </w:r>
      <w:r w:rsidRPr="00995979">
        <w:rPr>
          <w:iCs/>
          <w:sz w:val="22"/>
          <w:szCs w:val="22"/>
          <w:shd w:val="clear" w:color="auto" w:fill="FFFFFF"/>
        </w:rPr>
        <w:t>вле</w:t>
      </w:r>
      <w:proofErr w:type="spellEnd"/>
      <w:r w:rsidRPr="00995979">
        <w:rPr>
          <w:iCs/>
          <w:sz w:val="22"/>
          <w:szCs w:val="22"/>
          <w:shd w:val="clear" w:color="auto" w:fill="FFFFFF"/>
        </w:rPr>
        <w:t xml:space="preserve"> – </w:t>
      </w:r>
      <w:r w:rsidRPr="00995979">
        <w:rPr>
          <w:rStyle w:val="a5"/>
          <w:iCs/>
          <w:sz w:val="22"/>
          <w:szCs w:val="22"/>
          <w:shd w:val="clear" w:color="auto" w:fill="FFFFFF"/>
        </w:rPr>
        <w:t>И</w:t>
      </w:r>
      <w:r w:rsidRPr="00995979">
        <w:rPr>
          <w:iCs/>
          <w:sz w:val="22"/>
          <w:szCs w:val="22"/>
          <w:shd w:val="clear" w:color="auto" w:fill="FFFFFF"/>
        </w:rPr>
        <w:t>здревле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 xml:space="preserve">2.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издалек</w:t>
      </w:r>
      <w:r w:rsidRPr="00995979">
        <w:rPr>
          <w:rStyle w:val="a5"/>
          <w:iCs/>
          <w:sz w:val="22"/>
          <w:szCs w:val="22"/>
          <w:shd w:val="clear" w:color="auto" w:fill="FFFFFF"/>
        </w:rPr>
        <w:t>А</w:t>
      </w:r>
      <w:proofErr w:type="spellEnd"/>
      <w:r w:rsidRPr="00995979">
        <w:rPr>
          <w:iCs/>
          <w:sz w:val="22"/>
          <w:szCs w:val="22"/>
          <w:shd w:val="clear" w:color="auto" w:fill="FFFFFF"/>
        </w:rPr>
        <w:t xml:space="preserve"> –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издал</w:t>
      </w:r>
      <w:r w:rsidRPr="00995979">
        <w:rPr>
          <w:rStyle w:val="a5"/>
          <w:iCs/>
          <w:sz w:val="22"/>
          <w:szCs w:val="22"/>
          <w:shd w:val="clear" w:color="auto" w:fill="FFFFFF"/>
        </w:rPr>
        <w:t>Ё</w:t>
      </w:r>
      <w:r w:rsidRPr="00995979">
        <w:rPr>
          <w:iCs/>
          <w:sz w:val="22"/>
          <w:szCs w:val="22"/>
          <w:shd w:val="clear" w:color="auto" w:fill="FFFFFF"/>
        </w:rPr>
        <w:t>ка</w:t>
      </w:r>
      <w:proofErr w:type="spellEnd"/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 xml:space="preserve">3.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изд</w:t>
      </w:r>
      <w:r w:rsidRPr="00995979">
        <w:rPr>
          <w:rStyle w:val="a5"/>
          <w:iCs/>
          <w:sz w:val="22"/>
          <w:szCs w:val="22"/>
          <w:shd w:val="clear" w:color="auto" w:fill="FFFFFF"/>
        </w:rPr>
        <w:t>Ё</w:t>
      </w:r>
      <w:r w:rsidRPr="00995979">
        <w:rPr>
          <w:iCs/>
          <w:sz w:val="22"/>
          <w:szCs w:val="22"/>
          <w:shd w:val="clear" w:color="auto" w:fill="FFFFFF"/>
        </w:rPr>
        <w:t>вка</w:t>
      </w:r>
      <w:proofErr w:type="spellEnd"/>
      <w:r w:rsidRPr="00995979">
        <w:rPr>
          <w:iCs/>
          <w:sz w:val="22"/>
          <w:szCs w:val="22"/>
          <w:shd w:val="clear" w:color="auto" w:fill="FFFFFF"/>
        </w:rPr>
        <w:t xml:space="preserve"> –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изд</w:t>
      </w:r>
      <w:r w:rsidRPr="00995979">
        <w:rPr>
          <w:rStyle w:val="a5"/>
          <w:iCs/>
          <w:sz w:val="22"/>
          <w:szCs w:val="22"/>
          <w:shd w:val="clear" w:color="auto" w:fill="FFFFFF"/>
        </w:rPr>
        <w:t>Е</w:t>
      </w:r>
      <w:r w:rsidRPr="00995979">
        <w:rPr>
          <w:iCs/>
          <w:sz w:val="22"/>
          <w:szCs w:val="22"/>
          <w:shd w:val="clear" w:color="auto" w:fill="FFFFFF"/>
        </w:rPr>
        <w:t>вка</w:t>
      </w:r>
      <w:proofErr w:type="spellEnd"/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 xml:space="preserve">4.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изнутр</w:t>
      </w:r>
      <w:r w:rsidRPr="00995979">
        <w:rPr>
          <w:rStyle w:val="a5"/>
          <w:iCs/>
          <w:sz w:val="22"/>
          <w:szCs w:val="22"/>
          <w:shd w:val="clear" w:color="auto" w:fill="FFFFFF"/>
        </w:rPr>
        <w:t>И</w:t>
      </w:r>
      <w:proofErr w:type="spellEnd"/>
      <w:r w:rsidRPr="00995979">
        <w:rPr>
          <w:iCs/>
          <w:sz w:val="22"/>
          <w:szCs w:val="22"/>
          <w:shd w:val="clear" w:color="auto" w:fill="FFFFFF"/>
        </w:rPr>
        <w:t> – </w:t>
      </w:r>
      <w:r w:rsidRPr="00995979">
        <w:rPr>
          <w:rStyle w:val="a5"/>
          <w:iCs/>
          <w:sz w:val="22"/>
          <w:szCs w:val="22"/>
          <w:shd w:val="clear" w:color="auto" w:fill="FFFFFF"/>
        </w:rPr>
        <w:t>И</w:t>
      </w:r>
      <w:r w:rsidRPr="00995979">
        <w:rPr>
          <w:iCs/>
          <w:sz w:val="22"/>
          <w:szCs w:val="22"/>
          <w:shd w:val="clear" w:color="auto" w:fill="FFFFFF"/>
        </w:rPr>
        <w:t>знутри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right="408"/>
        <w:rPr>
          <w:iCs/>
          <w:sz w:val="22"/>
          <w:szCs w:val="22"/>
          <w:shd w:val="clear" w:color="auto" w:fill="FFFFFF"/>
        </w:rPr>
      </w:pPr>
      <w:r>
        <w:rPr>
          <w:rStyle w:val="a5"/>
          <w:iCs/>
          <w:sz w:val="22"/>
          <w:szCs w:val="22"/>
          <w:shd w:val="clear" w:color="auto" w:fill="FFFFFF"/>
        </w:rPr>
        <w:t>13.</w:t>
      </w:r>
      <w:r w:rsidRPr="00995979">
        <w:rPr>
          <w:rStyle w:val="a5"/>
          <w:iCs/>
          <w:sz w:val="22"/>
          <w:szCs w:val="22"/>
          <w:shd w:val="clear" w:color="auto" w:fill="FFFFFF"/>
        </w:rPr>
        <w:t>Не являются вариантами формы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>1. 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пл</w:t>
      </w:r>
      <w:r w:rsidRPr="00995979">
        <w:rPr>
          <w:rStyle w:val="a5"/>
          <w:iCs/>
          <w:sz w:val="22"/>
          <w:szCs w:val="22"/>
          <w:shd w:val="clear" w:color="auto" w:fill="FFFFFF"/>
        </w:rPr>
        <w:t>Е</w:t>
      </w:r>
      <w:r w:rsidRPr="00995979">
        <w:rPr>
          <w:iCs/>
          <w:sz w:val="22"/>
          <w:szCs w:val="22"/>
          <w:shd w:val="clear" w:color="auto" w:fill="FFFFFF"/>
        </w:rPr>
        <w:t>сневелый</w:t>
      </w:r>
      <w:proofErr w:type="spellEnd"/>
      <w:r w:rsidRPr="00995979">
        <w:rPr>
          <w:iCs/>
          <w:sz w:val="22"/>
          <w:szCs w:val="22"/>
          <w:shd w:val="clear" w:color="auto" w:fill="FFFFFF"/>
        </w:rPr>
        <w:t xml:space="preserve"> -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плеснев</w:t>
      </w:r>
      <w:r w:rsidRPr="00995979">
        <w:rPr>
          <w:rStyle w:val="a5"/>
          <w:iCs/>
          <w:sz w:val="22"/>
          <w:szCs w:val="22"/>
          <w:shd w:val="clear" w:color="auto" w:fill="FFFFFF"/>
        </w:rPr>
        <w:t>Е</w:t>
      </w:r>
      <w:r w:rsidRPr="00995979">
        <w:rPr>
          <w:iCs/>
          <w:sz w:val="22"/>
          <w:szCs w:val="22"/>
          <w:shd w:val="clear" w:color="auto" w:fill="FFFFFF"/>
        </w:rPr>
        <w:t>лый</w:t>
      </w:r>
      <w:proofErr w:type="spellEnd"/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 xml:space="preserve">2.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м</w:t>
      </w:r>
      <w:r w:rsidRPr="00995979">
        <w:rPr>
          <w:rStyle w:val="a5"/>
          <w:iCs/>
          <w:sz w:val="22"/>
          <w:szCs w:val="22"/>
          <w:shd w:val="clear" w:color="auto" w:fill="FFFFFF"/>
        </w:rPr>
        <w:t>И</w:t>
      </w:r>
      <w:r w:rsidRPr="00995979">
        <w:rPr>
          <w:iCs/>
          <w:sz w:val="22"/>
          <w:szCs w:val="22"/>
          <w:shd w:val="clear" w:color="auto" w:fill="FFFFFF"/>
        </w:rPr>
        <w:t>зерный</w:t>
      </w:r>
      <w:proofErr w:type="spellEnd"/>
      <w:r w:rsidRPr="00995979">
        <w:rPr>
          <w:iCs/>
          <w:sz w:val="22"/>
          <w:szCs w:val="22"/>
          <w:shd w:val="clear" w:color="auto" w:fill="FFFFFF"/>
        </w:rPr>
        <w:t xml:space="preserve"> -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миз</w:t>
      </w:r>
      <w:r w:rsidRPr="00995979">
        <w:rPr>
          <w:rStyle w:val="a5"/>
          <w:iCs/>
          <w:sz w:val="22"/>
          <w:szCs w:val="22"/>
          <w:shd w:val="clear" w:color="auto" w:fill="FFFFFF"/>
        </w:rPr>
        <w:t>Е</w:t>
      </w:r>
      <w:r w:rsidRPr="00995979">
        <w:rPr>
          <w:iCs/>
          <w:sz w:val="22"/>
          <w:szCs w:val="22"/>
          <w:shd w:val="clear" w:color="auto" w:fill="FFFFFF"/>
        </w:rPr>
        <w:t>рный</w:t>
      </w:r>
      <w:proofErr w:type="spellEnd"/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 xml:space="preserve">3.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овсян</w:t>
      </w:r>
      <w:r w:rsidRPr="00995979">
        <w:rPr>
          <w:rStyle w:val="a5"/>
          <w:iCs/>
          <w:sz w:val="22"/>
          <w:szCs w:val="22"/>
          <w:shd w:val="clear" w:color="auto" w:fill="FFFFFF"/>
        </w:rPr>
        <w:t>О</w:t>
      </w:r>
      <w:r w:rsidRPr="00995979">
        <w:rPr>
          <w:iCs/>
          <w:sz w:val="22"/>
          <w:szCs w:val="22"/>
          <w:shd w:val="clear" w:color="auto" w:fill="FFFFFF"/>
        </w:rPr>
        <w:t>й</w:t>
      </w:r>
      <w:proofErr w:type="spellEnd"/>
      <w:r w:rsidRPr="00995979">
        <w:rPr>
          <w:iCs/>
          <w:sz w:val="22"/>
          <w:szCs w:val="22"/>
          <w:shd w:val="clear" w:color="auto" w:fill="FFFFFF"/>
        </w:rPr>
        <w:t xml:space="preserve"> –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овс</w:t>
      </w:r>
      <w:r w:rsidRPr="00995979">
        <w:rPr>
          <w:rStyle w:val="a5"/>
          <w:iCs/>
          <w:sz w:val="22"/>
          <w:szCs w:val="22"/>
          <w:shd w:val="clear" w:color="auto" w:fill="FFFFFF"/>
        </w:rPr>
        <w:t>Я</w:t>
      </w:r>
      <w:r w:rsidRPr="00995979">
        <w:rPr>
          <w:iCs/>
          <w:sz w:val="22"/>
          <w:szCs w:val="22"/>
          <w:shd w:val="clear" w:color="auto" w:fill="FFFFFF"/>
        </w:rPr>
        <w:t>ный</w:t>
      </w:r>
      <w:proofErr w:type="spellEnd"/>
      <w:r w:rsidRPr="00995979">
        <w:rPr>
          <w:iCs/>
          <w:sz w:val="22"/>
          <w:szCs w:val="22"/>
          <w:shd w:val="clear" w:color="auto" w:fill="FFFFFF"/>
        </w:rPr>
        <w:t xml:space="preserve"> 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 xml:space="preserve">4.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одновр</w:t>
      </w:r>
      <w:r w:rsidRPr="00995979">
        <w:rPr>
          <w:rStyle w:val="a5"/>
          <w:iCs/>
          <w:sz w:val="22"/>
          <w:szCs w:val="22"/>
          <w:shd w:val="clear" w:color="auto" w:fill="FFFFFF"/>
        </w:rPr>
        <w:t>Е</w:t>
      </w:r>
      <w:r w:rsidRPr="00995979">
        <w:rPr>
          <w:iCs/>
          <w:sz w:val="22"/>
          <w:szCs w:val="22"/>
          <w:shd w:val="clear" w:color="auto" w:fill="FFFFFF"/>
        </w:rPr>
        <w:t>менный</w:t>
      </w:r>
      <w:proofErr w:type="spellEnd"/>
      <w:r w:rsidRPr="00995979">
        <w:rPr>
          <w:iCs/>
          <w:sz w:val="22"/>
          <w:szCs w:val="22"/>
          <w:shd w:val="clear" w:color="auto" w:fill="FFFFFF"/>
        </w:rPr>
        <w:t xml:space="preserve"> – </w:t>
      </w:r>
      <w:proofErr w:type="spellStart"/>
      <w:r w:rsidRPr="00995979">
        <w:rPr>
          <w:iCs/>
          <w:sz w:val="22"/>
          <w:szCs w:val="22"/>
          <w:shd w:val="clear" w:color="auto" w:fill="FFFFFF"/>
        </w:rPr>
        <w:t>одноврем</w:t>
      </w:r>
      <w:r w:rsidRPr="00995979">
        <w:rPr>
          <w:rStyle w:val="a5"/>
          <w:iCs/>
          <w:sz w:val="22"/>
          <w:szCs w:val="22"/>
          <w:shd w:val="clear" w:color="auto" w:fill="FFFFFF"/>
        </w:rPr>
        <w:t>Е</w:t>
      </w:r>
      <w:r w:rsidRPr="00995979">
        <w:rPr>
          <w:iCs/>
          <w:sz w:val="22"/>
          <w:szCs w:val="22"/>
          <w:shd w:val="clear" w:color="auto" w:fill="FFFFFF"/>
        </w:rPr>
        <w:t>нный</w:t>
      </w:r>
      <w:proofErr w:type="spellEnd"/>
    </w:p>
    <w:p w:rsidR="00281E23" w:rsidRPr="00995979" w:rsidRDefault="00281E23" w:rsidP="00281E23">
      <w:pPr>
        <w:pStyle w:val="a4"/>
        <w:spacing w:before="0" w:beforeAutospacing="0" w:after="0" w:afterAutospacing="0"/>
        <w:ind w:right="408"/>
        <w:rPr>
          <w:iCs/>
          <w:sz w:val="22"/>
          <w:szCs w:val="22"/>
          <w:shd w:val="clear" w:color="auto" w:fill="FFFFFF"/>
        </w:rPr>
      </w:pPr>
      <w:r>
        <w:rPr>
          <w:rStyle w:val="a5"/>
          <w:iCs/>
          <w:sz w:val="22"/>
          <w:szCs w:val="22"/>
          <w:shd w:val="clear" w:color="auto" w:fill="FFFFFF"/>
        </w:rPr>
        <w:t>14.</w:t>
      </w:r>
      <w:r w:rsidRPr="00995979">
        <w:rPr>
          <w:rStyle w:val="a5"/>
          <w:iCs/>
          <w:sz w:val="22"/>
          <w:szCs w:val="22"/>
          <w:shd w:val="clear" w:color="auto" w:fill="FFFFFF"/>
        </w:rPr>
        <w:t>Соответствует слову кворум значение</w:t>
      </w:r>
      <w:r w:rsidRPr="00995979">
        <w:rPr>
          <w:iCs/>
          <w:sz w:val="22"/>
          <w:szCs w:val="22"/>
          <w:shd w:val="clear" w:color="auto" w:fill="FFFFFF"/>
        </w:rPr>
        <w:t>: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>1. общее количество присутствующих на собрании;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>2. число присутствующих на собрании, необходимое для того, чтобы признать собрание правомочным;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>3. наиболее авторитетная часть присутствующих;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>4. любое собрание.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right="408"/>
        <w:rPr>
          <w:iCs/>
          <w:sz w:val="22"/>
          <w:szCs w:val="22"/>
          <w:shd w:val="clear" w:color="auto" w:fill="FFFFFF"/>
        </w:rPr>
      </w:pPr>
      <w:r>
        <w:rPr>
          <w:rStyle w:val="a5"/>
          <w:iCs/>
          <w:sz w:val="22"/>
          <w:szCs w:val="22"/>
          <w:shd w:val="clear" w:color="auto" w:fill="FFFFFF"/>
        </w:rPr>
        <w:t>15.</w:t>
      </w:r>
      <w:r w:rsidRPr="00995979">
        <w:rPr>
          <w:rStyle w:val="a5"/>
          <w:iCs/>
          <w:sz w:val="22"/>
          <w:szCs w:val="22"/>
          <w:shd w:val="clear" w:color="auto" w:fill="FFFFFF"/>
        </w:rPr>
        <w:t>Соответствует слову брифинг значение: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 xml:space="preserve">1. пресс-конференция; 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>2. инструктаж;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>3. встреча с глазу на глаз;</w:t>
      </w:r>
    </w:p>
    <w:p w:rsidR="00281E23" w:rsidRPr="00995979" w:rsidRDefault="00281E23" w:rsidP="00281E23">
      <w:pPr>
        <w:pStyle w:val="a4"/>
        <w:spacing w:before="0" w:beforeAutospacing="0" w:after="0" w:afterAutospacing="0"/>
        <w:ind w:left="360" w:right="408"/>
        <w:rPr>
          <w:iCs/>
          <w:sz w:val="22"/>
          <w:szCs w:val="22"/>
          <w:shd w:val="clear" w:color="auto" w:fill="FFFFFF"/>
        </w:rPr>
      </w:pPr>
      <w:r w:rsidRPr="00995979">
        <w:rPr>
          <w:iCs/>
          <w:sz w:val="22"/>
          <w:szCs w:val="22"/>
          <w:shd w:val="clear" w:color="auto" w:fill="FFFFFF"/>
        </w:rPr>
        <w:t>4. вид спорта.</w:t>
      </w:r>
    </w:p>
    <w:p w:rsidR="00281E23" w:rsidRPr="00995979" w:rsidRDefault="00281E23" w:rsidP="00281E23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</w:rPr>
        <w:t>16.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Оба варианта являются литературной нормой в ряду: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1.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ж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А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люзи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жалюз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И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;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lastRenderedPageBreak/>
        <w:t xml:space="preserve">2.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л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О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сось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лос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О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сь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; 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3.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к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У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хонный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кух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О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нный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;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4.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ход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А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тайство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ходат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А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йство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.</w:t>
      </w:r>
    </w:p>
    <w:p w:rsidR="00281E23" w:rsidRPr="00995979" w:rsidRDefault="00281E23" w:rsidP="00281E23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</w:rPr>
        <w:t>17.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Является верным при анализе ударения в словах </w:t>
      </w:r>
      <w:proofErr w:type="spellStart"/>
      <w:r w:rsidRPr="00995979">
        <w:rPr>
          <w:rFonts w:ascii="Times New Roman" w:eastAsia="Times New Roman" w:hAnsi="Times New Roman" w:cs="Times New Roman"/>
          <w:b/>
          <w:bCs/>
          <w:iCs/>
        </w:rPr>
        <w:t>к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О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мпас</w:t>
      </w:r>
      <w:proofErr w:type="spellEnd"/>
      <w:r w:rsidRPr="00995979">
        <w:rPr>
          <w:rFonts w:ascii="Times New Roman" w:eastAsia="Times New Roman" w:hAnsi="Times New Roman" w:cs="Times New Roman"/>
          <w:b/>
          <w:bCs/>
          <w:iCs/>
        </w:rPr>
        <w:t xml:space="preserve"> и </w:t>
      </w:r>
      <w:proofErr w:type="spellStart"/>
      <w:r w:rsidRPr="00995979">
        <w:rPr>
          <w:rFonts w:ascii="Times New Roman" w:eastAsia="Times New Roman" w:hAnsi="Times New Roman" w:cs="Times New Roman"/>
          <w:b/>
          <w:bCs/>
          <w:iCs/>
        </w:rPr>
        <w:t>комп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А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с</w:t>
      </w:r>
      <w:proofErr w:type="spellEnd"/>
      <w:r w:rsidRPr="00995979">
        <w:rPr>
          <w:rFonts w:ascii="Times New Roman" w:eastAsia="Times New Roman" w:hAnsi="Times New Roman" w:cs="Times New Roman"/>
          <w:b/>
          <w:bCs/>
          <w:iCs/>
        </w:rPr>
        <w:t> рассуждение: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1. оба ударения соответствуют литературной норме;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2. одно ударение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к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О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мпас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является нормой, а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комп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А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с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просторечное;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3. одно ударение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комп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А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с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присуще профессиональной речи; 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4. одно ударение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комп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А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с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устаревшее.</w:t>
      </w:r>
    </w:p>
    <w:p w:rsidR="00281E23" w:rsidRPr="00995979" w:rsidRDefault="00281E23" w:rsidP="00281E23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</w:rPr>
        <w:t>18.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Ударение служит для разграничения значения слов в ряду: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1.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тв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О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рог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твор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О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г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;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2.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щ</w:t>
      </w:r>
      <w:r w:rsidRPr="00995979">
        <w:rPr>
          <w:rFonts w:ascii="Times New Roman" w:eastAsia="Times New Roman" w:hAnsi="Times New Roman" w:cs="Times New Roman"/>
          <w:iCs/>
          <w:u w:val="single"/>
          <w:shd w:val="clear" w:color="auto" w:fill="FFFFFF"/>
        </w:rPr>
        <w:t>А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вель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щав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Е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ль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;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3.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м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Ы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шление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мышл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Е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ние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;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4.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в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Я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занка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вяз</w:t>
      </w:r>
      <w:r w:rsidRPr="00995979">
        <w:rPr>
          <w:rFonts w:ascii="Times New Roman" w:eastAsia="Times New Roman" w:hAnsi="Times New Roman" w:cs="Times New Roman"/>
          <w:b/>
          <w:bCs/>
          <w:iCs/>
          <w:u w:val="single"/>
        </w:rPr>
        <w:t>А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нка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. </w:t>
      </w:r>
    </w:p>
    <w:p w:rsidR="00281E23" w:rsidRPr="00995979" w:rsidRDefault="00281E23" w:rsidP="00281E23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</w:rPr>
        <w:t>19.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Чаще всего допускаются акцентологические ошибки в словах: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1. квартал, договор, туфля, средства, ходатайство; 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2. лектор, стипендия, аппендицит, гусеница;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3. очевидный, невероятный, отчаянный, доходный;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4. играть, звонить, сидеть, висеть.</w:t>
      </w:r>
    </w:p>
    <w:p w:rsidR="00281E23" w:rsidRPr="00995979" w:rsidRDefault="00281E23" w:rsidP="00281E23">
      <w:pPr>
        <w:spacing w:after="0" w:line="240" w:lineRule="auto"/>
        <w:ind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</w:rPr>
        <w:t>20.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Равноправные варианты представлены в ряду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1.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алк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А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ть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 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А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лкать;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2.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зак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У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порить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закуп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О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рить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;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3.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к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А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шлянуть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кашлян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У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ть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;</w:t>
      </w:r>
    </w:p>
    <w:p w:rsidR="00281E23" w:rsidRPr="00995979" w:rsidRDefault="00281E23" w:rsidP="00281E23">
      <w:pPr>
        <w:spacing w:after="0" w:line="240" w:lineRule="auto"/>
        <w:ind w:left="360" w:right="408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4.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м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И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нуть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– </w:t>
      </w:r>
      <w:proofErr w:type="spellStart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мин</w:t>
      </w:r>
      <w:r w:rsidRPr="00995979">
        <w:rPr>
          <w:rFonts w:ascii="Times New Roman" w:eastAsia="Times New Roman" w:hAnsi="Times New Roman" w:cs="Times New Roman"/>
          <w:b/>
          <w:bCs/>
          <w:iCs/>
        </w:rPr>
        <w:t>У</w:t>
      </w:r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>ть</w:t>
      </w:r>
      <w:proofErr w:type="spellEnd"/>
      <w:r w:rsidRPr="0099597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. </w:t>
      </w:r>
    </w:p>
    <w:p w:rsidR="00281E23" w:rsidRPr="00B00378" w:rsidRDefault="00281E23" w:rsidP="00281E2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</w:p>
    <w:p w:rsidR="00000000" w:rsidRPr="00281E23" w:rsidRDefault="00281E23" w:rsidP="00281E23">
      <w:pPr>
        <w:rPr>
          <w:rFonts w:ascii="Times New Roman" w:hAnsi="Times New Roman" w:cs="Times New Roman"/>
          <w:b/>
        </w:rPr>
      </w:pPr>
    </w:p>
    <w:sectPr w:rsidR="00000000" w:rsidRPr="0028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E23"/>
    <w:rsid w:val="0028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1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Company>ГАПОУ СО "ЭКПТ"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2</cp:revision>
  <dcterms:created xsi:type="dcterms:W3CDTF">2020-03-25T09:07:00Z</dcterms:created>
  <dcterms:modified xsi:type="dcterms:W3CDTF">2020-03-25T09:08:00Z</dcterms:modified>
</cp:coreProperties>
</file>