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3B" w:rsidRPr="006E533B" w:rsidRDefault="006E533B" w:rsidP="006E5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3B">
        <w:rPr>
          <w:rFonts w:ascii="Times New Roman" w:hAnsi="Times New Roman" w:cs="Times New Roman"/>
          <w:b/>
          <w:sz w:val="28"/>
          <w:szCs w:val="28"/>
        </w:rPr>
        <w:t>Инструкция по выполнению тест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E533B">
        <w:rPr>
          <w:rFonts w:ascii="Times New Roman" w:hAnsi="Times New Roman" w:cs="Times New Roman"/>
          <w:b/>
          <w:sz w:val="28"/>
          <w:szCs w:val="28"/>
        </w:rPr>
        <w:t>:</w:t>
      </w:r>
    </w:p>
    <w:p w:rsidR="006E533B" w:rsidRPr="006E533B" w:rsidRDefault="006E533B" w:rsidP="006E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33B">
        <w:rPr>
          <w:rFonts w:ascii="Times New Roman" w:hAnsi="Times New Roman" w:cs="Times New Roman"/>
          <w:sz w:val="28"/>
          <w:szCs w:val="28"/>
        </w:rPr>
        <w:t>1 вариант выполняют студенты, которые по списк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533B">
        <w:rPr>
          <w:rFonts w:ascii="Times New Roman" w:hAnsi="Times New Roman" w:cs="Times New Roman"/>
          <w:sz w:val="28"/>
          <w:szCs w:val="28"/>
        </w:rPr>
        <w:t xml:space="preserve"> имеют нечетный порядковый номер (1,3,5 и т.д.)</w:t>
      </w:r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6E533B" w:rsidRDefault="006E533B" w:rsidP="006E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33B">
        <w:rPr>
          <w:rFonts w:ascii="Times New Roman" w:hAnsi="Times New Roman" w:cs="Times New Roman"/>
          <w:sz w:val="28"/>
          <w:szCs w:val="28"/>
        </w:rPr>
        <w:t>2 вариант выполняют студенты, которые по списк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533B">
        <w:rPr>
          <w:rFonts w:ascii="Times New Roman" w:hAnsi="Times New Roman" w:cs="Times New Roman"/>
          <w:sz w:val="28"/>
          <w:szCs w:val="28"/>
        </w:rPr>
        <w:t xml:space="preserve"> имеют четный порядковый номер (2,4,6 и т.д.)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6E533B" w:rsidRDefault="006E533B" w:rsidP="006E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33B">
        <w:rPr>
          <w:rFonts w:ascii="Times New Roman" w:hAnsi="Times New Roman" w:cs="Times New Roman"/>
          <w:sz w:val="28"/>
          <w:szCs w:val="28"/>
        </w:rPr>
        <w:t xml:space="preserve">Списочный состав по группам смотри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533B">
        <w:rPr>
          <w:rFonts w:ascii="Times New Roman" w:hAnsi="Times New Roman" w:cs="Times New Roman"/>
          <w:sz w:val="28"/>
          <w:szCs w:val="28"/>
        </w:rPr>
        <w:t>риложениях</w:t>
      </w:r>
      <w:r>
        <w:rPr>
          <w:rFonts w:ascii="Times New Roman" w:hAnsi="Times New Roman" w:cs="Times New Roman"/>
          <w:sz w:val="28"/>
          <w:szCs w:val="28"/>
        </w:rPr>
        <w:t xml:space="preserve"> 3,4,5</w:t>
      </w:r>
    </w:p>
    <w:p w:rsidR="006E533B" w:rsidRDefault="006E533B" w:rsidP="006E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 те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ециальной форме (в электронном варианте) Приложение 6</w:t>
      </w:r>
    </w:p>
    <w:p w:rsidR="006E533B" w:rsidRPr="006E533B" w:rsidRDefault="00B23FC2" w:rsidP="006E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необходимо отправить</w:t>
      </w:r>
      <w:r w:rsidR="006E5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r w:rsidR="006E533B">
        <w:rPr>
          <w:rFonts w:ascii="Times New Roman" w:hAnsi="Times New Roman" w:cs="Times New Roman"/>
          <w:sz w:val="28"/>
          <w:szCs w:val="28"/>
        </w:rPr>
        <w:t xml:space="preserve">до 12.00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Pr="00B23FC2">
        <w:rPr>
          <w:rFonts w:ascii="Times New Roman" w:hAnsi="Times New Roman" w:cs="Times New Roman"/>
          <w:sz w:val="32"/>
          <w:szCs w:val="32"/>
        </w:rPr>
        <w:t>04</w:t>
      </w:r>
      <w:r w:rsidRPr="00B23FC2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B23FC2">
        <w:rPr>
          <w:rFonts w:ascii="Times New Roman" w:hAnsi="Times New Roman" w:cs="Times New Roman"/>
          <w:sz w:val="32"/>
          <w:szCs w:val="32"/>
        </w:rPr>
        <w:t>2009@</w:t>
      </w:r>
      <w:r w:rsidRPr="00B23FC2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B23FC2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B23FC2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3B" w:rsidRPr="0080755B" w:rsidRDefault="006E533B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80755B" w:rsidRDefault="00B23FC2" w:rsidP="009B6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FC2" w:rsidRPr="00B23FC2" w:rsidRDefault="00B23FC2" w:rsidP="00B23F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6E2F" w:rsidRPr="00B23FC2" w:rsidRDefault="009B6E2F" w:rsidP="009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C2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9B6E2F" w:rsidRPr="00B23FC2" w:rsidRDefault="009B6E2F" w:rsidP="009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C2">
        <w:rPr>
          <w:rFonts w:ascii="Times New Roman" w:hAnsi="Times New Roman" w:cs="Times New Roman"/>
          <w:b/>
          <w:sz w:val="24"/>
          <w:szCs w:val="24"/>
        </w:rPr>
        <w:t>по МДК.04.01 Теоретические и прикладные аспекты методической работы учителя начальных классов</w:t>
      </w:r>
    </w:p>
    <w:p w:rsidR="009B6E2F" w:rsidRPr="00B23FC2" w:rsidRDefault="009B6E2F" w:rsidP="009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C2">
        <w:rPr>
          <w:rFonts w:ascii="Times New Roman" w:hAnsi="Times New Roman" w:cs="Times New Roman"/>
          <w:b/>
          <w:sz w:val="24"/>
          <w:szCs w:val="24"/>
        </w:rPr>
        <w:t>специальности 44.02.02 Преподавание в начальных классах</w:t>
      </w:r>
    </w:p>
    <w:p w:rsidR="009B6E2F" w:rsidRPr="00B23FC2" w:rsidRDefault="009B6E2F" w:rsidP="009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E2F" w:rsidRPr="00B23FC2" w:rsidRDefault="009B6E2F" w:rsidP="009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C2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B6E2F" w:rsidRPr="00B23FC2" w:rsidRDefault="009B6E2F" w:rsidP="009B6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E2F" w:rsidRPr="00B23FC2" w:rsidRDefault="009B6E2F" w:rsidP="009B6E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FC2">
        <w:rPr>
          <w:rFonts w:ascii="Times New Roman" w:hAnsi="Times New Roman" w:cs="Times New Roman"/>
          <w:b/>
          <w:i/>
          <w:sz w:val="24"/>
          <w:szCs w:val="24"/>
        </w:rPr>
        <w:t>Выберите вариан</w:t>
      </w:r>
      <w:proofErr w:type="gramStart"/>
      <w:r w:rsidRPr="00B23FC2">
        <w:rPr>
          <w:rFonts w:ascii="Times New Roman" w:hAnsi="Times New Roman" w:cs="Times New Roman"/>
          <w:b/>
          <w:i/>
          <w:sz w:val="24"/>
          <w:szCs w:val="24"/>
        </w:rPr>
        <w:t>т(</w:t>
      </w:r>
      <w:proofErr w:type="spellStart"/>
      <w:proofErr w:type="gramEnd"/>
      <w:r w:rsidRPr="00B23FC2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B23FC2">
        <w:rPr>
          <w:rFonts w:ascii="Times New Roman" w:hAnsi="Times New Roman" w:cs="Times New Roman"/>
          <w:b/>
          <w:i/>
          <w:sz w:val="24"/>
          <w:szCs w:val="24"/>
        </w:rPr>
        <w:t>) правильного ответа</w:t>
      </w:r>
    </w:p>
    <w:p w:rsidR="009B6E2F" w:rsidRPr="00B23FC2" w:rsidRDefault="009B6E2F" w:rsidP="009B6E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Методической работой должен заниматься</w:t>
      </w:r>
    </w:p>
    <w:p w:rsidR="009B6E2F" w:rsidRPr="00B23FC2" w:rsidRDefault="009B6E2F" w:rsidP="009B6E2F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методист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каждый педагог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администрация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9B6E2F" w:rsidRPr="00B23FC2" w:rsidRDefault="009B6E2F" w:rsidP="009B6E2F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Цель методической службы в начальной школе</w:t>
      </w:r>
    </w:p>
    <w:p w:rsidR="009B6E2F" w:rsidRPr="00B23FC2" w:rsidRDefault="009B6E2F" w:rsidP="009B6E2F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помогать каждому педагогу в его профессиональном развитии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контролировать деятельность педагогов</w:t>
      </w:r>
    </w:p>
    <w:p w:rsidR="009B6E2F" w:rsidRPr="00B23FC2" w:rsidRDefault="009B6E2F" w:rsidP="009B6E2F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Функции методической службы</w:t>
      </w:r>
    </w:p>
    <w:p w:rsidR="009B6E2F" w:rsidRPr="00B23FC2" w:rsidRDefault="009B6E2F" w:rsidP="009B6E2F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информационная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обучающая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организационная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хозяйственно-бытовая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>) поисковая</w:t>
      </w:r>
    </w:p>
    <w:p w:rsidR="009B6E2F" w:rsidRPr="00B23FC2" w:rsidRDefault="009B6E2F" w:rsidP="009B6E2F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Формы НЕ методической работы</w:t>
      </w:r>
    </w:p>
    <w:p w:rsidR="009B6E2F" w:rsidRPr="00B23FC2" w:rsidRDefault="009B6E2F" w:rsidP="009B6E2F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методический совет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обзор новинок литературы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открытые занятия</w:t>
      </w:r>
    </w:p>
    <w:p w:rsidR="009B6E2F" w:rsidRPr="00B23FC2" w:rsidRDefault="009B6E2F" w:rsidP="009B6E2F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>) концерт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е) досуг</w:t>
      </w:r>
    </w:p>
    <w:p w:rsidR="009B6E2F" w:rsidRPr="00B23FC2" w:rsidRDefault="009B6E2F" w:rsidP="009B6E2F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ФГОС в РФ устанавливается в соответствии с требованиями </w:t>
      </w:r>
    </w:p>
    <w:p w:rsidR="009B6E2F" w:rsidRPr="00B23FC2" w:rsidRDefault="009B6E2F" w:rsidP="009B6E2F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Законом РФ «Об образовании»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Конституции РФ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23FC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</w:p>
    <w:p w:rsidR="009B6E2F" w:rsidRPr="00B23FC2" w:rsidRDefault="009B6E2F" w:rsidP="009B6E2F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а) Определяет график учебного процесса,</w:t>
      </w:r>
    </w:p>
    <w:p w:rsidR="009B6E2F" w:rsidRPr="00B23FC2" w:rsidRDefault="009B6E2F" w:rsidP="009B6E2F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Определяет содержание и организацию образовательного процесса,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Планирует результаты освоения учебного материала</w:t>
      </w:r>
    </w:p>
    <w:p w:rsidR="009B6E2F" w:rsidRPr="00B23FC2" w:rsidRDefault="009B6E2F" w:rsidP="009B6E2F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Программа коррекционной работы является одним из разделов основной образовательной программы.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а) Да,</w:t>
      </w:r>
    </w:p>
    <w:p w:rsidR="009B6E2F" w:rsidRPr="00B23FC2" w:rsidRDefault="009B6E2F" w:rsidP="009B6E2F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23F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23FC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9B6E2F" w:rsidRPr="00B23FC2" w:rsidRDefault="009B6E2F" w:rsidP="009B6E2F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Разработчиками основной образовательной программы начального образования является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а) Министерство общего и профессионального образования РФ,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Местные органы управления образования,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gramStart"/>
      <w:r w:rsidRPr="00B23FC2">
        <w:rPr>
          <w:rFonts w:ascii="Times New Roman" w:hAnsi="Times New Roman" w:cs="Times New Roman"/>
          <w:sz w:val="24"/>
          <w:szCs w:val="24"/>
        </w:rPr>
        <w:t>Само образовательное</w:t>
      </w:r>
      <w:proofErr w:type="gramEnd"/>
      <w:r w:rsidRPr="00B23FC2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9B6E2F" w:rsidRPr="00B23FC2" w:rsidRDefault="009B6E2F" w:rsidP="009B6E2F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Первый адаптационный этап основной образовательной программы начальной школы длится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а) 1 месяц,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1 неделю,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2 месяца</w:t>
      </w:r>
    </w:p>
    <w:p w:rsidR="009B6E2F" w:rsidRPr="00B23FC2" w:rsidRDefault="009B6E2F" w:rsidP="009B6E2F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Третий этап реализации основной образовательной программы (ООП) начального образования </w:t>
      </w:r>
    </w:p>
    <w:p w:rsidR="009B6E2F" w:rsidRPr="00B23FC2" w:rsidRDefault="009B6E2F" w:rsidP="009B6E2F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а) Второе полугодие 4 класса – первое полугодие 5 класса,</w:t>
      </w:r>
    </w:p>
    <w:p w:rsidR="009B6E2F" w:rsidRPr="00B23FC2" w:rsidRDefault="009B6E2F" w:rsidP="009B6E2F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Третий и четвертый класс,</w:t>
      </w:r>
    </w:p>
    <w:p w:rsidR="009B6E2F" w:rsidRPr="00B23FC2" w:rsidRDefault="009B6E2F" w:rsidP="009B6E2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Последняя четверть четвертого класса</w:t>
      </w: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Итогом начального обучения, прежде всего, является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а) Знание основ наук, входящих в программу начальной школы,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Желание и умение учиться,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Развитие познавательных психических процессов в соответствии с возрастными особенностями младших школьников.</w:t>
      </w:r>
    </w:p>
    <w:p w:rsidR="009B6E2F" w:rsidRPr="00B23FC2" w:rsidRDefault="009B6E2F" w:rsidP="009B6E2F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 структуру учебного плана входят два компонента: инвариантный и вариативный. Они соотносятся между собой так: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а) 90% - 10%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80% - 20%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50% - 50%.</w:t>
      </w:r>
    </w:p>
    <w:p w:rsidR="009B6E2F" w:rsidRPr="00B23FC2" w:rsidRDefault="009B6E2F" w:rsidP="009B6E2F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К типам учебных программ относятся: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а) Авторские,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Модифицированные,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Типовые,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Инновационные,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>) Традиционные,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е) Рабочие</w:t>
      </w:r>
      <w:r w:rsidRPr="00B23FC2">
        <w:rPr>
          <w:rFonts w:ascii="Times New Roman" w:hAnsi="Times New Roman" w:cs="Times New Roman"/>
          <w:i/>
          <w:sz w:val="24"/>
          <w:szCs w:val="24"/>
        </w:rPr>
        <w:t>.</w:t>
      </w:r>
    </w:p>
    <w:p w:rsidR="009B6E2F" w:rsidRPr="00B23FC2" w:rsidRDefault="009B6E2F" w:rsidP="009B6E2F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ФГОС выдвигает три группы требований: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а) Требования к результатам освоения основной образовательной программы  начального  общего образования 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Требования к структуре основной образовательной программы начального общего образования;</w:t>
      </w:r>
    </w:p>
    <w:p w:rsidR="009B6E2F" w:rsidRPr="00B23FC2" w:rsidRDefault="009B6E2F" w:rsidP="009B6E2F">
      <w:pPr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Требования к условиям реализации основной образовательной программы начального общего образования. </w:t>
      </w:r>
    </w:p>
    <w:p w:rsidR="009B6E2F" w:rsidRPr="00B23FC2" w:rsidRDefault="009B6E2F" w:rsidP="009B6E2F">
      <w:pPr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Требования в квалификации учителя</w:t>
      </w:r>
    </w:p>
    <w:p w:rsidR="009B6E2F" w:rsidRPr="00B23FC2" w:rsidRDefault="009B6E2F" w:rsidP="009B6E2F">
      <w:pPr>
        <w:pStyle w:val="a3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Проблемами современного начального образования НЕ являются</w:t>
      </w:r>
    </w:p>
    <w:p w:rsidR="009B6E2F" w:rsidRPr="00B23FC2" w:rsidRDefault="009B6E2F" w:rsidP="009B6E2F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Преемственность дошкольного и начального общего образования;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Ухудшение здоровья детей;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Внедрение компьютерных технологий;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Вариативность учебных программ.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Оценочная деятельность учителя начальных классов направлена на оценку</w:t>
      </w:r>
    </w:p>
    <w:p w:rsidR="009B6E2F" w:rsidRPr="00B23FC2" w:rsidRDefault="009B6E2F" w:rsidP="009B6E2F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Достижений учащихся</w:t>
      </w:r>
    </w:p>
    <w:p w:rsidR="009B6E2F" w:rsidRPr="00B23FC2" w:rsidRDefault="009B6E2F" w:rsidP="009B6E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Уровня знаний учащихся</w:t>
      </w:r>
    </w:p>
    <w:p w:rsidR="009B6E2F" w:rsidRPr="00B23FC2" w:rsidRDefault="009B6E2F" w:rsidP="009B6E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9B6E2F" w:rsidRPr="00B23FC2" w:rsidRDefault="009B6E2F" w:rsidP="009B6E2F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426"/>
          <w:tab w:val="left" w:pos="72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Один и тот же вопрос можно сделать открытым и закрытым? </w:t>
      </w:r>
    </w:p>
    <w:p w:rsidR="009B6E2F" w:rsidRPr="00B23FC2" w:rsidRDefault="009B6E2F" w:rsidP="009B6E2F">
      <w:pPr>
        <w:pStyle w:val="a3"/>
        <w:numPr>
          <w:ilvl w:val="0"/>
          <w:numId w:val="9"/>
        </w:numPr>
        <w:tabs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lastRenderedPageBreak/>
        <w:t>Да;</w:t>
      </w:r>
    </w:p>
    <w:p w:rsidR="009B6E2F" w:rsidRPr="00B23FC2" w:rsidRDefault="009B6E2F" w:rsidP="009B6E2F">
      <w:pPr>
        <w:tabs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Нет.</w:t>
      </w:r>
    </w:p>
    <w:p w:rsidR="009B6E2F" w:rsidRPr="00B23FC2" w:rsidRDefault="009B6E2F" w:rsidP="009B6E2F">
      <w:pPr>
        <w:tabs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Тест – это метод диагностики?</w:t>
      </w:r>
    </w:p>
    <w:p w:rsidR="009B6E2F" w:rsidRPr="00B23FC2" w:rsidRDefault="009B6E2F" w:rsidP="009B6E2F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Да;</w:t>
      </w:r>
    </w:p>
    <w:p w:rsidR="009B6E2F" w:rsidRPr="00B23FC2" w:rsidRDefault="009B6E2F" w:rsidP="009B6E2F">
      <w:pPr>
        <w:tabs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Нет.</w:t>
      </w:r>
    </w:p>
    <w:p w:rsidR="009B6E2F" w:rsidRPr="00B23FC2" w:rsidRDefault="009B6E2F" w:rsidP="009B6E2F">
      <w:pPr>
        <w:pStyle w:val="a3"/>
        <w:tabs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Учителя проходят аттестацию</w:t>
      </w:r>
    </w:p>
    <w:p w:rsidR="009B6E2F" w:rsidRPr="00B23FC2" w:rsidRDefault="009B6E2F" w:rsidP="009B6E2F">
      <w:pPr>
        <w:pStyle w:val="a3"/>
        <w:numPr>
          <w:ilvl w:val="0"/>
          <w:numId w:val="11"/>
        </w:numPr>
        <w:tabs>
          <w:tab w:val="left" w:pos="851"/>
          <w:tab w:val="left" w:pos="1418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Все без исключения;</w:t>
      </w:r>
    </w:p>
    <w:p w:rsidR="009B6E2F" w:rsidRPr="00B23FC2" w:rsidRDefault="009B6E2F" w:rsidP="009B6E2F">
      <w:pPr>
        <w:tabs>
          <w:tab w:val="left" w:pos="851"/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Только желающие;</w:t>
      </w:r>
    </w:p>
    <w:p w:rsidR="009B6E2F" w:rsidRPr="00B23FC2" w:rsidRDefault="009B6E2F" w:rsidP="009B6E2F">
      <w:pPr>
        <w:tabs>
          <w:tab w:val="left" w:pos="851"/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Не проходят. Аттестация отменена.</w:t>
      </w: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FC2">
        <w:rPr>
          <w:rFonts w:ascii="Times New Roman" w:hAnsi="Times New Roman" w:cs="Times New Roman"/>
          <w:b/>
          <w:i/>
          <w:sz w:val="24"/>
          <w:szCs w:val="24"/>
        </w:rPr>
        <w:t>Дополните предложения</w:t>
      </w: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С какой частотой в начальной школе проверяются рабочие тетради ……………, контрольные работы – …………</w:t>
      </w:r>
    </w:p>
    <w:p w:rsidR="009B6E2F" w:rsidRPr="00B23FC2" w:rsidRDefault="009B6E2F" w:rsidP="009B6E2F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Красная строка по русскому– ………..</w:t>
      </w:r>
      <w:proofErr w:type="gramStart"/>
      <w:r w:rsidRPr="00B23FC2">
        <w:rPr>
          <w:rFonts w:ascii="Times New Roman" w:hAnsi="Times New Roman" w:cs="Times New Roman"/>
          <w:sz w:val="24"/>
          <w:szCs w:val="24"/>
        </w:rPr>
        <w:t>…с</w:t>
      </w:r>
      <w:proofErr w:type="gramEnd"/>
      <w:r w:rsidRPr="00B23FC2">
        <w:rPr>
          <w:rFonts w:ascii="Times New Roman" w:hAnsi="Times New Roman" w:cs="Times New Roman"/>
          <w:sz w:val="24"/>
          <w:szCs w:val="24"/>
        </w:rPr>
        <w:t>м, по математике - …………..клеток.</w:t>
      </w:r>
    </w:p>
    <w:p w:rsidR="009B6E2F" w:rsidRPr="00B23FC2" w:rsidRDefault="009B6E2F" w:rsidP="009B6E2F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 xml:space="preserve"> результатам обучения относят</w:t>
      </w:r>
      <w:r w:rsidR="00B23FC2">
        <w:rPr>
          <w:rFonts w:ascii="Times New Roman" w:hAnsi="Times New Roman" w:cs="Times New Roman"/>
          <w:sz w:val="24"/>
          <w:szCs w:val="24"/>
        </w:rPr>
        <w:t>ся……………………………………………</w:t>
      </w:r>
    </w:p>
    <w:p w:rsidR="009B6E2F" w:rsidRPr="00B23FC2" w:rsidRDefault="009B6E2F" w:rsidP="009B6E2F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При оценке предметных результатов нельз</w:t>
      </w:r>
      <w:r w:rsidR="00B23FC2">
        <w:rPr>
          <w:rFonts w:ascii="Times New Roman" w:hAnsi="Times New Roman" w:cs="Times New Roman"/>
          <w:sz w:val="24"/>
          <w:szCs w:val="24"/>
        </w:rPr>
        <w:t>я………………………………………………………</w:t>
      </w:r>
    </w:p>
    <w:p w:rsidR="009B6E2F" w:rsidRPr="00B23FC2" w:rsidRDefault="009B6E2F" w:rsidP="009B6E2F">
      <w:pPr>
        <w:pStyle w:val="a3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color w:val="000000"/>
          <w:sz w:val="24"/>
          <w:szCs w:val="24"/>
        </w:rPr>
        <w:t>Отметка за поведение ………………………………………..</w:t>
      </w: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FC2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соответствия</w:t>
      </w:r>
    </w:p>
    <w:p w:rsidR="009B6E2F" w:rsidRPr="00B23FC2" w:rsidRDefault="009B6E2F" w:rsidP="009B6E2F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Установите соответствие между структурными элементами и их содержанием</w:t>
      </w:r>
    </w:p>
    <w:p w:rsidR="009B6E2F" w:rsidRPr="00B23FC2" w:rsidRDefault="009B6E2F" w:rsidP="009B6E2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 образовательной программе</w:t>
      </w:r>
    </w:p>
    <w:p w:rsidR="009B6E2F" w:rsidRPr="00B23FC2" w:rsidRDefault="009B6E2F" w:rsidP="009B6E2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09"/>
        <w:gridCol w:w="7229"/>
      </w:tblGrid>
      <w:tr w:rsidR="009B6E2F" w:rsidRPr="00B23FC2" w:rsidTr="009B6E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9B6E2F">
            <w:pPr>
              <w:pStyle w:val="a3"/>
              <w:numPr>
                <w:ilvl w:val="0"/>
                <w:numId w:val="26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Перечень источников по общей педагогике, методике, дидактике, общей и возрастной педагогике, учебные пособия и др.</w:t>
            </w:r>
          </w:p>
        </w:tc>
      </w:tr>
      <w:tr w:rsidR="009B6E2F" w:rsidRPr="00B23FC2" w:rsidTr="009B6E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9B6E2F">
            <w:pPr>
              <w:pStyle w:val="a3"/>
              <w:numPr>
                <w:ilvl w:val="0"/>
                <w:numId w:val="26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тем </w:t>
            </w:r>
          </w:p>
        </w:tc>
      </w:tr>
      <w:tr w:rsidR="009B6E2F" w:rsidRPr="00B23FC2" w:rsidTr="009B6E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9B6E2F">
            <w:pPr>
              <w:pStyle w:val="a3"/>
              <w:numPr>
                <w:ilvl w:val="0"/>
                <w:numId w:val="26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-Формы занятий по каждой теме или разделу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-приемы и методы организации УВП, дидактический материал, техническое оснащение занятий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 xml:space="preserve">-формы подведения итогов по каждой теме или разделу </w:t>
            </w:r>
          </w:p>
        </w:tc>
      </w:tr>
      <w:tr w:rsidR="009B6E2F" w:rsidRPr="00B23FC2" w:rsidTr="009B6E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9B6E2F">
            <w:pPr>
              <w:pStyle w:val="a3"/>
              <w:numPr>
                <w:ilvl w:val="0"/>
                <w:numId w:val="26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изучаемого курса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-направленность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-актуальность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-цели и задачи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-отличительные особенности от других программ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-возраст детей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-продолжительность образовательного процесса, этапы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-формы и режим занятий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-ожидаемые результаты и способы их проверки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 xml:space="preserve">-формы подведения итогов </w:t>
            </w:r>
          </w:p>
        </w:tc>
      </w:tr>
      <w:tr w:rsidR="009B6E2F" w:rsidRPr="00B23FC2" w:rsidTr="009B6E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9B6E2F">
            <w:pPr>
              <w:pStyle w:val="a3"/>
              <w:numPr>
                <w:ilvl w:val="0"/>
                <w:numId w:val="26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-Наименование образовательного учреждения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-Где, когда и кем утверждена программа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-название программы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-возраст детей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-срок реализации программы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-Ф.И.О. автора, должность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-название населенного пункта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 xml:space="preserve">-год разработка </w:t>
            </w:r>
          </w:p>
        </w:tc>
      </w:tr>
      <w:tr w:rsidR="009B6E2F" w:rsidRPr="00B23FC2" w:rsidTr="009B6E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9B6E2F">
            <w:pPr>
              <w:pStyle w:val="a3"/>
              <w:numPr>
                <w:ilvl w:val="0"/>
                <w:numId w:val="26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-перечень разделов, тем</w:t>
            </w:r>
          </w:p>
          <w:p w:rsidR="009B6E2F" w:rsidRPr="00B23FC2" w:rsidRDefault="009B6E2F" w:rsidP="008075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часов по каждой теме с разбивкой на теоретические и практические виды занятий </w:t>
            </w:r>
          </w:p>
        </w:tc>
      </w:tr>
    </w:tbl>
    <w:p w:rsidR="009B6E2F" w:rsidRPr="00B23FC2" w:rsidRDefault="009B6E2F" w:rsidP="009B6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FC2" w:rsidRPr="00B23FC2" w:rsidRDefault="00B23FC2" w:rsidP="00B23F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B6E2F" w:rsidRPr="00B23FC2" w:rsidRDefault="009B6E2F" w:rsidP="009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C2">
        <w:rPr>
          <w:rFonts w:ascii="Times New Roman" w:hAnsi="Times New Roman" w:cs="Times New Roman"/>
          <w:b/>
          <w:sz w:val="24"/>
          <w:szCs w:val="24"/>
        </w:rPr>
        <w:t>ТЕСТ-</w:t>
      </w:r>
    </w:p>
    <w:p w:rsidR="009B6E2F" w:rsidRPr="00B23FC2" w:rsidRDefault="009B6E2F" w:rsidP="009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C2">
        <w:rPr>
          <w:rFonts w:ascii="Times New Roman" w:hAnsi="Times New Roman" w:cs="Times New Roman"/>
          <w:b/>
          <w:sz w:val="24"/>
          <w:szCs w:val="24"/>
        </w:rPr>
        <w:t>по дисциплине МДК.04.01 Теоретические и прикладные аспекты методической работы учителя начальных классов</w:t>
      </w:r>
    </w:p>
    <w:p w:rsidR="009B6E2F" w:rsidRPr="00B23FC2" w:rsidRDefault="009B6E2F" w:rsidP="009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C2">
        <w:rPr>
          <w:rFonts w:ascii="Times New Roman" w:hAnsi="Times New Roman" w:cs="Times New Roman"/>
          <w:b/>
          <w:sz w:val="24"/>
          <w:szCs w:val="24"/>
        </w:rPr>
        <w:t>специальности 44.02.02 Преподавание в начальных классах</w:t>
      </w:r>
    </w:p>
    <w:p w:rsidR="009B6E2F" w:rsidRPr="00B23FC2" w:rsidRDefault="009B6E2F" w:rsidP="009B6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E2F" w:rsidRPr="00B23FC2" w:rsidRDefault="009B6E2F" w:rsidP="009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C2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FC2">
        <w:rPr>
          <w:rFonts w:ascii="Times New Roman" w:hAnsi="Times New Roman" w:cs="Times New Roman"/>
          <w:b/>
          <w:i/>
          <w:sz w:val="24"/>
          <w:szCs w:val="24"/>
        </w:rPr>
        <w:t>Выберите вариан</w:t>
      </w:r>
      <w:proofErr w:type="gramStart"/>
      <w:r w:rsidRPr="00B23FC2">
        <w:rPr>
          <w:rFonts w:ascii="Times New Roman" w:hAnsi="Times New Roman" w:cs="Times New Roman"/>
          <w:b/>
          <w:i/>
          <w:sz w:val="24"/>
          <w:szCs w:val="24"/>
        </w:rPr>
        <w:t>т(</w:t>
      </w:r>
      <w:proofErr w:type="spellStart"/>
      <w:proofErr w:type="gramEnd"/>
      <w:r w:rsidRPr="00B23FC2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B23FC2">
        <w:rPr>
          <w:rFonts w:ascii="Times New Roman" w:hAnsi="Times New Roman" w:cs="Times New Roman"/>
          <w:b/>
          <w:i/>
          <w:sz w:val="24"/>
          <w:szCs w:val="24"/>
        </w:rPr>
        <w:t>) правильного ответа</w:t>
      </w: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Методической работой НЕ должен заниматься</w:t>
      </w:r>
    </w:p>
    <w:p w:rsidR="009B6E2F" w:rsidRPr="00B23FC2" w:rsidRDefault="009B6E2F" w:rsidP="009B6E2F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методист</w:t>
      </w:r>
    </w:p>
    <w:p w:rsidR="009B6E2F" w:rsidRPr="00B23FC2" w:rsidRDefault="009B6E2F" w:rsidP="009B6E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учитель</w:t>
      </w:r>
    </w:p>
    <w:p w:rsidR="009B6E2F" w:rsidRPr="00B23FC2" w:rsidRDefault="009B6E2F" w:rsidP="009B6E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администрация</w:t>
      </w:r>
    </w:p>
    <w:p w:rsidR="009B6E2F" w:rsidRPr="00B23FC2" w:rsidRDefault="009B6E2F" w:rsidP="009B6E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9B6E2F" w:rsidRPr="00B23FC2" w:rsidRDefault="009B6E2F" w:rsidP="009B6E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>) все ответы не верны</w:t>
      </w:r>
    </w:p>
    <w:p w:rsidR="009B6E2F" w:rsidRPr="00B23FC2" w:rsidRDefault="009B6E2F" w:rsidP="009B6E2F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Цель методической службы в школе</w:t>
      </w:r>
    </w:p>
    <w:p w:rsidR="009B6E2F" w:rsidRPr="00B23FC2" w:rsidRDefault="009B6E2F" w:rsidP="009B6E2F">
      <w:pPr>
        <w:spacing w:after="0" w:line="240" w:lineRule="auto"/>
        <w:ind w:left="1069" w:hanging="36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а) помогать каждому педагогу в его профессиональном развитии</w:t>
      </w:r>
    </w:p>
    <w:p w:rsidR="009B6E2F" w:rsidRPr="00B23FC2" w:rsidRDefault="009B6E2F" w:rsidP="009B6E2F">
      <w:pPr>
        <w:spacing w:after="0" w:line="240" w:lineRule="auto"/>
        <w:ind w:left="1069" w:hanging="360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контролировать деятельность педагогов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Функции методической службы</w:t>
      </w:r>
    </w:p>
    <w:p w:rsidR="009B6E2F" w:rsidRPr="00B23FC2" w:rsidRDefault="009B6E2F" w:rsidP="009B6E2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поисковая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информационная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обучающая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организационная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>) хозяйственно-бытовая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Формы методической работы</w:t>
      </w:r>
    </w:p>
    <w:p w:rsidR="009B6E2F" w:rsidRPr="00B23FC2" w:rsidRDefault="009B6E2F" w:rsidP="009B6E2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методический совет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обзор новинок литературы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открытые занятия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>) родительское собрание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е) досуг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ФГОС в РФ устанавливается в соответствии с требованиями </w:t>
      </w:r>
    </w:p>
    <w:p w:rsidR="009B6E2F" w:rsidRPr="00B23FC2" w:rsidRDefault="009B6E2F" w:rsidP="009B6E2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Конституции РФ 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Законом РФ «Об образовании»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23FC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</w:p>
    <w:p w:rsidR="009B6E2F" w:rsidRPr="00B23FC2" w:rsidRDefault="009B6E2F" w:rsidP="009B6E2F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</w:p>
    <w:p w:rsidR="009B6E2F" w:rsidRPr="00B23FC2" w:rsidRDefault="009B6E2F" w:rsidP="009B6E2F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Определяет график учебного процесса,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Определяет содержание и организацию образовательного процесса,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Планирует результаты освоения учебного материала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Педагогической коррекцией должен заниматься только специалист-дефектолог</w:t>
      </w:r>
    </w:p>
    <w:p w:rsidR="009B6E2F" w:rsidRPr="00B23FC2" w:rsidRDefault="009B6E2F" w:rsidP="009B6E2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Да,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proofErr w:type="gramStart"/>
      <w:r w:rsidRPr="00B23FC2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B23FC2">
        <w:rPr>
          <w:rFonts w:ascii="Times New Roman" w:hAnsi="Times New Roman" w:cs="Times New Roman"/>
          <w:sz w:val="24"/>
          <w:szCs w:val="24"/>
        </w:rPr>
        <w:t>) Нет.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разрабатывается</w:t>
      </w:r>
    </w:p>
    <w:p w:rsidR="009B6E2F" w:rsidRPr="00B23FC2" w:rsidRDefault="009B6E2F" w:rsidP="009B6E2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Министерством общего и профессионального образования РФ,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Местными органами управления образования,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Самим образовательным учреждением.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lastRenderedPageBreak/>
        <w:t>В структуру учебного плана входят два компонента: инвариантный и вариативный. Они соотносятся между собой так:</w:t>
      </w:r>
    </w:p>
    <w:p w:rsidR="009B6E2F" w:rsidRPr="00B23FC2" w:rsidRDefault="009B6E2F" w:rsidP="009B6E2F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80% - 20%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50% - 50%.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Первый адаптационный этап основной образовательной программы начальной школы длится</w:t>
      </w:r>
    </w:p>
    <w:p w:rsidR="009B6E2F" w:rsidRPr="00B23FC2" w:rsidRDefault="009B6E2F" w:rsidP="009B6E2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1 неделю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1 месяц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2 месяца.</w:t>
      </w: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Третий этап реализации основной образовательной программы (ООП) начального общего образования - это </w:t>
      </w:r>
    </w:p>
    <w:p w:rsidR="009B6E2F" w:rsidRPr="00B23FC2" w:rsidRDefault="009B6E2F" w:rsidP="009B6E2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Второе полугодие 4 класса – первое полугодие 5 класса,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 Третий и четвертый класс,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Последняя четверть четвертого класса.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Основная задача начальной школы</w:t>
      </w:r>
    </w:p>
    <w:p w:rsidR="009B6E2F" w:rsidRPr="00B23FC2" w:rsidRDefault="009B6E2F" w:rsidP="009B6E2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Дать знание основ наук, входящих в программу начальной школы,</w:t>
      </w:r>
    </w:p>
    <w:p w:rsidR="009B6E2F" w:rsidRPr="00B23FC2" w:rsidRDefault="009B6E2F" w:rsidP="009B6E2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Сформировать желание и умение учиться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К типам учебных программ относятся:</w:t>
      </w:r>
    </w:p>
    <w:p w:rsidR="009B6E2F" w:rsidRPr="00B23FC2" w:rsidRDefault="009B6E2F" w:rsidP="009B6E2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Авторские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Модифицированные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i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Рабочие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Типовые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>) Инновационные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е) Традиционные</w:t>
      </w:r>
    </w:p>
    <w:p w:rsidR="009B6E2F" w:rsidRPr="00B23FC2" w:rsidRDefault="009B6E2F" w:rsidP="009B6E2F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ФГОС выдвигает три группы требований</w:t>
      </w:r>
    </w:p>
    <w:p w:rsidR="009B6E2F" w:rsidRPr="00B23FC2" w:rsidRDefault="009B6E2F" w:rsidP="009B6E2F">
      <w:pPr>
        <w:pStyle w:val="a3"/>
        <w:numPr>
          <w:ilvl w:val="0"/>
          <w:numId w:val="25"/>
        </w:numPr>
        <w:spacing w:line="240" w:lineRule="auto"/>
        <w:ind w:left="57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основной образовательной программы  начального  общего образования </w:t>
      </w:r>
    </w:p>
    <w:p w:rsidR="009B6E2F" w:rsidRPr="00B23FC2" w:rsidRDefault="009B6E2F" w:rsidP="009B6E2F">
      <w:pPr>
        <w:tabs>
          <w:tab w:val="left" w:pos="993"/>
          <w:tab w:val="left" w:pos="1134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Требования в квалификации учителя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Требования к структуре основной образовательной программы начального общего образования;</w:t>
      </w:r>
    </w:p>
    <w:p w:rsidR="009B6E2F" w:rsidRPr="00B23FC2" w:rsidRDefault="009B6E2F" w:rsidP="009B6E2F">
      <w:pPr>
        <w:tabs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Требования к условиям реализации основной образовательной программы начального общего образования.</w:t>
      </w:r>
    </w:p>
    <w:p w:rsidR="009B6E2F" w:rsidRPr="00B23FC2" w:rsidRDefault="009B6E2F" w:rsidP="009B6E2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Проблемами современного начального образования являются</w:t>
      </w:r>
    </w:p>
    <w:p w:rsidR="009B6E2F" w:rsidRPr="00B23FC2" w:rsidRDefault="009B6E2F" w:rsidP="009B6E2F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Преемственность дошкольного и начального общего образования;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Ухудшение здоровья детей;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Отсутствие методического обеспечения образовательного процесса;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г) Вариативность учебных программ</w:t>
      </w:r>
    </w:p>
    <w:p w:rsidR="009B6E2F" w:rsidRPr="00B23FC2" w:rsidRDefault="009B6E2F" w:rsidP="009B6E2F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Учитель начальных классов не обязан заниматься исследовательской деятельностью</w:t>
      </w:r>
    </w:p>
    <w:p w:rsidR="009B6E2F" w:rsidRPr="00B23FC2" w:rsidRDefault="009B6E2F" w:rsidP="009B6E2F">
      <w:pPr>
        <w:pStyle w:val="a3"/>
        <w:numPr>
          <w:ilvl w:val="0"/>
          <w:numId w:val="29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Да;</w:t>
      </w:r>
    </w:p>
    <w:p w:rsidR="009B6E2F" w:rsidRPr="00B23FC2" w:rsidRDefault="009B6E2F" w:rsidP="009B6E2F">
      <w:p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Нет.</w:t>
      </w:r>
    </w:p>
    <w:p w:rsidR="009B6E2F" w:rsidRPr="00B23FC2" w:rsidRDefault="009B6E2F" w:rsidP="009B6E2F">
      <w:p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Один и тот же вопрос можно сделать открытым и закрытым? </w:t>
      </w:r>
    </w:p>
    <w:p w:rsidR="009B6E2F" w:rsidRPr="00B23FC2" w:rsidRDefault="009B6E2F" w:rsidP="009B6E2F">
      <w:pPr>
        <w:pStyle w:val="a3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Да;</w:t>
      </w:r>
    </w:p>
    <w:p w:rsidR="009B6E2F" w:rsidRPr="00B23FC2" w:rsidRDefault="009B6E2F" w:rsidP="009B6E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23F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23FC2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B6E2F" w:rsidRPr="00B23FC2" w:rsidRDefault="009B6E2F" w:rsidP="009B6E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Тест – это метод диагностики?</w:t>
      </w:r>
    </w:p>
    <w:p w:rsidR="009B6E2F" w:rsidRPr="00B23FC2" w:rsidRDefault="009B6E2F" w:rsidP="009B6E2F">
      <w:pPr>
        <w:pStyle w:val="a3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Да;</w:t>
      </w:r>
    </w:p>
    <w:p w:rsidR="009B6E2F" w:rsidRPr="00B23FC2" w:rsidRDefault="009B6E2F" w:rsidP="009B6E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Нет.</w:t>
      </w: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lastRenderedPageBreak/>
        <w:t>Оценочная деятельность учителя начальных классов направлена на оценку</w:t>
      </w:r>
    </w:p>
    <w:p w:rsidR="009B6E2F" w:rsidRPr="00B23FC2" w:rsidRDefault="009B6E2F" w:rsidP="009B6E2F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Достижений учащихся</w:t>
      </w:r>
    </w:p>
    <w:p w:rsidR="009B6E2F" w:rsidRPr="00B23FC2" w:rsidRDefault="009B6E2F" w:rsidP="009B6E2F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Уровня знаний учащихся</w:t>
      </w:r>
    </w:p>
    <w:p w:rsidR="009B6E2F" w:rsidRPr="00B23FC2" w:rsidRDefault="009B6E2F" w:rsidP="009B6E2F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воспитанность учащихся</w:t>
      </w:r>
    </w:p>
    <w:p w:rsidR="009B6E2F" w:rsidRPr="00B23FC2" w:rsidRDefault="009B6E2F" w:rsidP="009B6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Учителя проходят аттестацию</w:t>
      </w:r>
    </w:p>
    <w:p w:rsidR="009B6E2F" w:rsidRPr="00B23FC2" w:rsidRDefault="009B6E2F" w:rsidP="009B6E2F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все без исключения;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б) только желающие;</w:t>
      </w:r>
    </w:p>
    <w:p w:rsidR="009B6E2F" w:rsidRPr="00B23FC2" w:rsidRDefault="009B6E2F" w:rsidP="009B6E2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в) не проходят, аттестация отменена.</w:t>
      </w: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FC2">
        <w:rPr>
          <w:rFonts w:ascii="Times New Roman" w:hAnsi="Times New Roman" w:cs="Times New Roman"/>
          <w:b/>
          <w:i/>
          <w:sz w:val="24"/>
          <w:szCs w:val="24"/>
        </w:rPr>
        <w:t>Дополните предложения</w:t>
      </w:r>
    </w:p>
    <w:p w:rsidR="009B6E2F" w:rsidRPr="00B23FC2" w:rsidRDefault="009B6E2F" w:rsidP="009B6E2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Pr="00B23FC2">
        <w:rPr>
          <w:rFonts w:ascii="Times New Roman" w:hAnsi="Times New Roman" w:cs="Times New Roman"/>
          <w:bCs/>
          <w:sz w:val="24"/>
          <w:szCs w:val="24"/>
        </w:rPr>
        <w:t>строчки ……  пропускаются</w:t>
      </w:r>
      <w:r w:rsidRPr="00B23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E2F" w:rsidRPr="00B23FC2" w:rsidRDefault="009B6E2F" w:rsidP="009B6E2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B23FC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23FC2">
        <w:rPr>
          <w:rFonts w:ascii="Times New Roman" w:hAnsi="Times New Roman" w:cs="Times New Roman"/>
          <w:sz w:val="24"/>
          <w:szCs w:val="24"/>
        </w:rPr>
        <w:t xml:space="preserve"> результатам обучения относятся </w:t>
      </w:r>
      <w:r w:rsidR="00B23FC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B6E2F" w:rsidRPr="00B23FC2" w:rsidRDefault="009B6E2F" w:rsidP="009B6E2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color w:val="000000"/>
          <w:sz w:val="24"/>
          <w:szCs w:val="24"/>
        </w:rPr>
        <w:t xml:space="preserve">Вес ежедневного комплекта учебников и письменных принадлежностей не должен превышать: для учащихся 1-2-х классов - более ……… </w:t>
      </w:r>
      <w:proofErr w:type="gramStart"/>
      <w:r w:rsidRPr="00B23FC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23FC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B23FC2">
        <w:rPr>
          <w:rFonts w:ascii="Times New Roman" w:hAnsi="Times New Roman" w:cs="Times New Roman"/>
          <w:color w:val="000000"/>
          <w:sz w:val="24"/>
          <w:szCs w:val="24"/>
        </w:rPr>
        <w:t>, 3-4-х классов - более …………..</w:t>
      </w:r>
      <w:r w:rsidRPr="00B23FC2">
        <w:rPr>
          <w:rFonts w:ascii="Times New Roman" w:hAnsi="Times New Roman" w:cs="Times New Roman"/>
          <w:color w:val="000000"/>
          <w:sz w:val="24"/>
          <w:szCs w:val="24"/>
        </w:rPr>
        <w:t>кг</w:t>
      </w:r>
    </w:p>
    <w:p w:rsidR="009B6E2F" w:rsidRPr="00B23FC2" w:rsidRDefault="009B6E2F" w:rsidP="009B6E2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FC2">
        <w:rPr>
          <w:rFonts w:ascii="Times New Roman" w:hAnsi="Times New Roman" w:cs="Times New Roman"/>
          <w:color w:val="000000"/>
          <w:sz w:val="24"/>
          <w:szCs w:val="24"/>
        </w:rPr>
        <w:t>Оценочная деятельность и отметочная фиксация достижений младших школьников, в том числе и в дневниках обучающихся, осуществляется только с  ……………… класса и только тогда, когда школьники знают основные характеристики разных отметок (в каком случае ставится «5», в каких случаях отметка снижается)».</w:t>
      </w:r>
    </w:p>
    <w:p w:rsidR="009B6E2F" w:rsidRPr="00B23FC2" w:rsidRDefault="009B6E2F" w:rsidP="009B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E2F" w:rsidRPr="00B23FC2" w:rsidRDefault="009B6E2F" w:rsidP="009B6E2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соответствия</w:t>
      </w:r>
    </w:p>
    <w:p w:rsidR="009B6E2F" w:rsidRPr="00B23FC2" w:rsidRDefault="009B6E2F" w:rsidP="009B6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Установите соответствия по таблице</w:t>
      </w:r>
    </w:p>
    <w:p w:rsidR="009B6E2F" w:rsidRPr="00B23FC2" w:rsidRDefault="009B6E2F" w:rsidP="009B6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E2F" w:rsidRPr="00B23FC2" w:rsidRDefault="009B6E2F" w:rsidP="009B6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t>Характеристика цветового климата интерьера</w:t>
      </w:r>
    </w:p>
    <w:p w:rsidR="009B6E2F" w:rsidRPr="00B23FC2" w:rsidRDefault="009B6E2F" w:rsidP="009B6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1509"/>
        <w:gridCol w:w="546"/>
        <w:gridCol w:w="7586"/>
      </w:tblGrid>
      <w:tr w:rsidR="009B6E2F" w:rsidRPr="00B23FC2" w:rsidTr="009B6E2F">
        <w:tc>
          <w:tcPr>
            <w:tcW w:w="39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Фиолетовый цвет</w:t>
            </w:r>
          </w:p>
        </w:tc>
        <w:tc>
          <w:tcPr>
            <w:tcW w:w="549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0" w:type="dxa"/>
          </w:tcPr>
          <w:p w:rsidR="009B6E2F" w:rsidRPr="00B23FC2" w:rsidRDefault="009B6E2F" w:rsidP="00807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Вызывает радость, создает ощущение благополучия, но возбуждает и быстро утомляет, хотя и стимулирует умственную работу. Если все стены в небольшой комнате окрасить в этот цвет, то долгое пребывание в ней человека вызовет у него головокружение и тошноту. Поэтому в чистом виде этот цвет может использоваться в местах краткосрочного пребывания детей — на лестничной клетке, в рекреации, в столовой, в буфете. Дети младшего школьного возраста любят его, поэтому если этот цвет используется в классной комнате, он должен быть неинтенсивным, «разбавленным» (пастельным).</w:t>
            </w:r>
          </w:p>
        </w:tc>
      </w:tr>
      <w:tr w:rsidR="009B6E2F" w:rsidRPr="00B23FC2" w:rsidTr="009B6E2F">
        <w:tc>
          <w:tcPr>
            <w:tcW w:w="39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, зеленый</w:t>
            </w:r>
          </w:p>
        </w:tc>
        <w:tc>
          <w:tcPr>
            <w:tcW w:w="549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0" w:type="dxa"/>
          </w:tcPr>
          <w:p w:rsidR="009B6E2F" w:rsidRPr="00B23FC2" w:rsidRDefault="009B6E2F" w:rsidP="00807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 стимулирующим воздействием. Лабораторными исследованиями установлено, что он нервирует человека, заставляет спешить, вызывает повышение кровяного давления, ускоряет ритм дыхания, усиливает потоотделение. Поэтому в школьных зданиях этот цвет может найти место разве что на лестничных клетках.</w:t>
            </w:r>
          </w:p>
        </w:tc>
      </w:tr>
      <w:tr w:rsidR="009B6E2F" w:rsidRPr="00B23FC2" w:rsidTr="009B6E2F">
        <w:tc>
          <w:tcPr>
            <w:tcW w:w="39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549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0" w:type="dxa"/>
          </w:tcPr>
          <w:p w:rsidR="009B6E2F" w:rsidRPr="00B23FC2" w:rsidRDefault="009B6E2F" w:rsidP="009B6E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 старшеклассниками. Вызывает чувство свежести, снимает возбуждение и усталость, успокаивает. Вызывает ощущение прохлады, снижает кровяное давление.</w:t>
            </w:r>
          </w:p>
        </w:tc>
      </w:tr>
      <w:tr w:rsidR="009B6E2F" w:rsidRPr="00B23FC2" w:rsidTr="009B6E2F">
        <w:tc>
          <w:tcPr>
            <w:tcW w:w="39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549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0" w:type="dxa"/>
          </w:tcPr>
          <w:p w:rsidR="009B6E2F" w:rsidRPr="00B23FC2" w:rsidRDefault="009B6E2F" w:rsidP="00807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успокаивает, вызывает депрессию, притупляет эмоции. Это «тяжелый» цвет.</w:t>
            </w:r>
          </w:p>
        </w:tc>
      </w:tr>
      <w:tr w:rsidR="009B6E2F" w:rsidRPr="00B23FC2" w:rsidTr="009B6E2F">
        <w:tc>
          <w:tcPr>
            <w:tcW w:w="39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Белый цвет</w:t>
            </w:r>
          </w:p>
        </w:tc>
        <w:tc>
          <w:tcPr>
            <w:tcW w:w="549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7690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Аморфный, безжизненный. Он вызывает печаль и пассивность</w:t>
            </w:r>
          </w:p>
        </w:tc>
      </w:tr>
      <w:tr w:rsidR="009B6E2F" w:rsidRPr="00B23FC2" w:rsidTr="009B6E2F">
        <w:tc>
          <w:tcPr>
            <w:tcW w:w="39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549" w:type="dxa"/>
          </w:tcPr>
          <w:p w:rsidR="009B6E2F" w:rsidRPr="00B23FC2" w:rsidRDefault="009B6E2F" w:rsidP="0080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90" w:type="dxa"/>
          </w:tcPr>
          <w:p w:rsidR="009B6E2F" w:rsidRPr="00B23FC2" w:rsidRDefault="009B6E2F" w:rsidP="00807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изобилии в интерьере производит впечатление холода, пустоты.</w:t>
            </w:r>
          </w:p>
        </w:tc>
      </w:tr>
    </w:tbl>
    <w:p w:rsidR="009B6E2F" w:rsidRPr="00B34617" w:rsidRDefault="009B6E2F" w:rsidP="009B6E2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9B6E2F" w:rsidRPr="00B34617" w:rsidRDefault="009B6E2F" w:rsidP="009B6E2F">
      <w:pPr>
        <w:spacing w:after="0" w:line="240" w:lineRule="auto"/>
        <w:rPr>
          <w:rFonts w:ascii="Times New Roman" w:hAnsi="Times New Roman" w:cs="Times New Roman"/>
        </w:rPr>
      </w:pPr>
    </w:p>
    <w:p w:rsidR="00BA488D" w:rsidRDefault="00BA488D"/>
    <w:p w:rsidR="00B23FC2" w:rsidRDefault="00B23FC2"/>
    <w:p w:rsidR="00B23FC2" w:rsidRDefault="00B23FC2"/>
    <w:p w:rsidR="00B23FC2" w:rsidRDefault="00B23FC2"/>
    <w:p w:rsidR="00B23FC2" w:rsidRPr="00B23FC2" w:rsidRDefault="00B23FC2" w:rsidP="00B23F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F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23FC2" w:rsidRPr="00B23FC2" w:rsidRDefault="00B23FC2" w:rsidP="00B23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C2">
        <w:rPr>
          <w:rFonts w:ascii="Times New Roman" w:hAnsi="Times New Roman" w:cs="Times New Roman"/>
          <w:b/>
          <w:sz w:val="28"/>
          <w:szCs w:val="28"/>
        </w:rPr>
        <w:t>Группа ПНК-253</w:t>
      </w:r>
    </w:p>
    <w:p w:rsidR="00B23FC2" w:rsidRDefault="00B23FC2" w:rsidP="00B23FC2">
      <w:pPr>
        <w:tabs>
          <w:tab w:val="left" w:pos="2169"/>
          <w:tab w:val="left" w:pos="3709"/>
        </w:tabs>
        <w:spacing w:after="0" w:line="240" w:lineRule="auto"/>
        <w:ind w:left="-426" w:firstLine="52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5387" w:type="dxa"/>
        <w:tblInd w:w="-176" w:type="dxa"/>
        <w:tblLook w:val="04A0"/>
      </w:tblPr>
      <w:tblGrid>
        <w:gridCol w:w="876"/>
        <w:gridCol w:w="4511"/>
      </w:tblGrid>
      <w:tr w:rsidR="00B23FC2" w:rsidRPr="00CF4CE0" w:rsidTr="00B23FC2">
        <w:trPr>
          <w:trHeight w:val="225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B23FC2" w:rsidRPr="0048652C" w:rsidRDefault="00B23FC2" w:rsidP="0080755B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4865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865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865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865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11" w:type="dxa"/>
            <w:tcBorders>
              <w:bottom w:val="single" w:sz="4" w:space="0" w:color="auto"/>
            </w:tcBorders>
            <w:vAlign w:val="center"/>
          </w:tcPr>
          <w:p w:rsidR="00B23FC2" w:rsidRPr="0048652C" w:rsidRDefault="00B23FC2" w:rsidP="0080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52C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23FC2" w:rsidRPr="00CF4CE0" w:rsidTr="00B23FC2">
        <w:trPr>
          <w:trHeight w:val="225"/>
        </w:trPr>
        <w:tc>
          <w:tcPr>
            <w:tcW w:w="876" w:type="dxa"/>
            <w:tcBorders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>Акулова Дарья Сергеевна</w:t>
            </w:r>
          </w:p>
        </w:tc>
      </w:tr>
      <w:tr w:rsidR="00B23FC2" w:rsidRPr="00CF4CE0" w:rsidTr="00B23FC2">
        <w:trPr>
          <w:trHeight w:val="316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Аржанухина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</w:tr>
      <w:tr w:rsidR="00B23FC2" w:rsidRPr="00CF4CE0" w:rsidTr="00B23FC2">
        <w:trPr>
          <w:trHeight w:val="212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D163C9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 xml:space="preserve">Гафурова Анастасия </w:t>
            </w:r>
            <w:proofErr w:type="spellStart"/>
            <w:r w:rsidRPr="0048652C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</w:tr>
      <w:tr w:rsidR="00B23FC2" w:rsidRPr="00CF4CE0" w:rsidTr="00B23FC2">
        <w:trPr>
          <w:trHeight w:val="21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>Григорьева Анна Андреевна</w:t>
            </w:r>
          </w:p>
        </w:tc>
      </w:tr>
      <w:tr w:rsidR="00B23FC2" w:rsidRPr="00CF4CE0" w:rsidTr="00B23FC2">
        <w:trPr>
          <w:trHeight w:val="22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Жевак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Яна Олеговна</w:t>
            </w:r>
          </w:p>
        </w:tc>
      </w:tr>
      <w:tr w:rsidR="00B23FC2" w:rsidRPr="00CF4CE0" w:rsidTr="00B23FC2">
        <w:trPr>
          <w:trHeight w:val="24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Жулина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</w:tr>
      <w:tr w:rsidR="00B23FC2" w:rsidRPr="00CF4CE0" w:rsidTr="00B23FC2">
        <w:trPr>
          <w:trHeight w:val="24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>Зарубина Елена Викторовна</w:t>
            </w:r>
          </w:p>
        </w:tc>
      </w:tr>
      <w:tr w:rsidR="00B23FC2" w:rsidRPr="00CF4CE0" w:rsidTr="00B23FC2">
        <w:trPr>
          <w:trHeight w:val="22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BB0497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>Иванова Анастасия Сергеевна</w:t>
            </w:r>
          </w:p>
        </w:tc>
      </w:tr>
      <w:tr w:rsidR="00B23FC2" w:rsidRPr="00CF4CE0" w:rsidTr="00B23FC2">
        <w:trPr>
          <w:trHeight w:val="31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BB0497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>Инкина Елена Витальевна</w:t>
            </w:r>
          </w:p>
        </w:tc>
      </w:tr>
      <w:tr w:rsidR="00B23FC2" w:rsidRPr="00CF4CE0" w:rsidTr="00B23FC2">
        <w:trPr>
          <w:trHeight w:val="27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>Комлева Анастасия Дмитриевна</w:t>
            </w:r>
          </w:p>
        </w:tc>
      </w:tr>
      <w:tr w:rsidR="00B23FC2" w:rsidRPr="00CF4CE0" w:rsidTr="00B23FC2">
        <w:trPr>
          <w:trHeight w:val="30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D80848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Лихогляд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</w:tr>
      <w:tr w:rsidR="00B23FC2" w:rsidRPr="00CF4CE0" w:rsidTr="00B23FC2">
        <w:trPr>
          <w:trHeight w:val="27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D80848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Мамбетова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2C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Валерьев</w:t>
            </w:r>
            <w:r>
              <w:rPr>
                <w:rFonts w:ascii="Times New Roman" w:hAnsi="Times New Roman" w:cs="Times New Roman"/>
              </w:rPr>
              <w:t>н</w:t>
            </w:r>
            <w:r w:rsidRPr="0048652C">
              <w:rPr>
                <w:rFonts w:ascii="Times New Roman" w:hAnsi="Times New Roman" w:cs="Times New Roman"/>
              </w:rPr>
              <w:t>а</w:t>
            </w:r>
          </w:p>
        </w:tc>
      </w:tr>
      <w:tr w:rsidR="00B23FC2" w:rsidRPr="00CF4CE0" w:rsidTr="00B23FC2">
        <w:trPr>
          <w:trHeight w:val="22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676AD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Марфенко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</w:tr>
      <w:tr w:rsidR="00B23FC2" w:rsidRPr="00CF4CE0" w:rsidTr="00B23FC2">
        <w:trPr>
          <w:trHeight w:val="27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C43AF9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>Моисеева Александра Алексеевна</w:t>
            </w:r>
          </w:p>
        </w:tc>
      </w:tr>
      <w:tr w:rsidR="00B23FC2" w:rsidRPr="00CF4CE0" w:rsidTr="00B23FC2">
        <w:trPr>
          <w:trHeight w:val="31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 xml:space="preserve">Нестерова Дарья Алексеевна </w:t>
            </w:r>
          </w:p>
        </w:tc>
      </w:tr>
      <w:tr w:rsidR="00B23FC2" w:rsidRPr="00CF4CE0" w:rsidTr="00B23FC2">
        <w:trPr>
          <w:trHeight w:val="28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Ниткалиева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2C">
              <w:rPr>
                <w:rFonts w:ascii="Times New Roman" w:hAnsi="Times New Roman" w:cs="Times New Roman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2C">
              <w:rPr>
                <w:rFonts w:ascii="Times New Roman" w:hAnsi="Times New Roman" w:cs="Times New Roman"/>
              </w:rPr>
              <w:t>Уранбековна</w:t>
            </w:r>
            <w:proofErr w:type="spellEnd"/>
          </w:p>
        </w:tc>
      </w:tr>
      <w:tr w:rsidR="00B23FC2" w:rsidRPr="00CF4CE0" w:rsidTr="00B23FC2">
        <w:trPr>
          <w:trHeight w:val="28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Похилый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Ксения Степановна</w:t>
            </w:r>
          </w:p>
        </w:tc>
      </w:tr>
      <w:tr w:rsidR="00B23FC2" w:rsidRPr="00CF4CE0" w:rsidTr="00B23FC2">
        <w:trPr>
          <w:trHeight w:val="30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>Спиридонова Мария Сергеевна</w:t>
            </w:r>
          </w:p>
        </w:tc>
      </w:tr>
      <w:tr w:rsidR="00B23FC2" w:rsidRPr="00CF4CE0" w:rsidTr="00B23FC2">
        <w:trPr>
          <w:trHeight w:val="30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8564C6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52C">
              <w:rPr>
                <w:rFonts w:ascii="Times New Roman" w:hAnsi="Times New Roman" w:cs="Times New Roman"/>
              </w:rPr>
              <w:t>Финогеева Виктория Александровна</w:t>
            </w:r>
          </w:p>
        </w:tc>
      </w:tr>
      <w:tr w:rsidR="00B23FC2" w:rsidRPr="00CF4CE0" w:rsidTr="00B23FC2">
        <w:trPr>
          <w:trHeight w:val="22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Фрисс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Регина Павловна</w:t>
            </w:r>
          </w:p>
        </w:tc>
      </w:tr>
      <w:tr w:rsidR="00B23FC2" w:rsidRPr="00CF4CE0" w:rsidTr="00B23FC2">
        <w:trPr>
          <w:trHeight w:val="39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FA5A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48652C" w:rsidRDefault="00B23FC2" w:rsidP="008075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8652C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48652C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</w:tr>
      <w:tr w:rsidR="00B23FC2" w:rsidRPr="00CF4CE0" w:rsidTr="00B23FC2">
        <w:trPr>
          <w:trHeight w:val="39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FA5A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3D45A5" w:rsidRDefault="00B23FC2" w:rsidP="00B23FC2">
            <w:pPr>
              <w:rPr>
                <w:rFonts w:ascii="Times New Roman" w:hAnsi="Times New Roman" w:cs="Times New Roman"/>
              </w:rPr>
            </w:pPr>
            <w:proofErr w:type="spellStart"/>
            <w:r w:rsidRPr="003D45A5">
              <w:rPr>
                <w:rFonts w:ascii="Times New Roman" w:hAnsi="Times New Roman" w:cs="Times New Roman"/>
              </w:rPr>
              <w:t>Лесневская</w:t>
            </w:r>
            <w:proofErr w:type="spellEnd"/>
            <w:r w:rsidRPr="003D45A5">
              <w:rPr>
                <w:rFonts w:ascii="Times New Roman" w:hAnsi="Times New Roman" w:cs="Times New Roman"/>
              </w:rPr>
              <w:t xml:space="preserve"> Наталия Андреевна </w:t>
            </w:r>
          </w:p>
        </w:tc>
      </w:tr>
      <w:tr w:rsidR="00B23FC2" w:rsidRPr="00CF4CE0" w:rsidTr="00B23FC2">
        <w:trPr>
          <w:trHeight w:val="39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FA5A2C" w:rsidRDefault="00B23FC2" w:rsidP="00B23FC2">
            <w:pPr>
              <w:pStyle w:val="a3"/>
              <w:numPr>
                <w:ilvl w:val="0"/>
                <w:numId w:val="3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3D45A5" w:rsidRDefault="00B23FC2" w:rsidP="00B2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Дарья</w:t>
            </w:r>
          </w:p>
        </w:tc>
      </w:tr>
    </w:tbl>
    <w:p w:rsidR="00B23FC2" w:rsidRDefault="00B23FC2" w:rsidP="00B23F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rPr>
          <w:rFonts w:ascii="Times New Roman" w:hAnsi="Times New Roman" w:cs="Times New Roman"/>
          <w:sz w:val="28"/>
        </w:rPr>
      </w:pPr>
    </w:p>
    <w:p w:rsidR="00B23FC2" w:rsidRDefault="00B23FC2" w:rsidP="00B23FC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23F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23FC2" w:rsidRPr="00B23FC2" w:rsidRDefault="00B23FC2" w:rsidP="00B23FC2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C2">
        <w:rPr>
          <w:rFonts w:ascii="Times New Roman" w:hAnsi="Times New Roman" w:cs="Times New Roman"/>
          <w:b/>
          <w:sz w:val="28"/>
          <w:szCs w:val="28"/>
        </w:rPr>
        <w:t>Группа ПНК-254</w:t>
      </w:r>
    </w:p>
    <w:p w:rsidR="00B23FC2" w:rsidRDefault="00B23FC2" w:rsidP="00B23F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5246" w:type="dxa"/>
        <w:tblInd w:w="-176" w:type="dxa"/>
        <w:tblLook w:val="04A0"/>
      </w:tblPr>
      <w:tblGrid>
        <w:gridCol w:w="851"/>
        <w:gridCol w:w="4395"/>
      </w:tblGrid>
      <w:tr w:rsidR="00B23FC2" w:rsidRPr="00B5211B" w:rsidTr="00B23FC2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3FC2" w:rsidRPr="000C0B99" w:rsidRDefault="00B23FC2" w:rsidP="0080755B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0C0B9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C0B9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C0B9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C0B9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B23FC2" w:rsidRPr="000C0B99" w:rsidRDefault="00B23FC2" w:rsidP="0080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B99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Бауэр Кристина Ивановна</w:t>
            </w:r>
          </w:p>
        </w:tc>
      </w:tr>
      <w:tr w:rsidR="00B23FC2" w:rsidRPr="00B5211B" w:rsidTr="00B23FC2">
        <w:trPr>
          <w:trHeight w:val="2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Беляева Елизавета Эрнестовна</w:t>
            </w:r>
          </w:p>
        </w:tc>
      </w:tr>
      <w:tr w:rsidR="00B23FC2" w:rsidRPr="00B5211B" w:rsidTr="00B23FC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Василенко Анастасия Сергеевна</w:t>
            </w:r>
          </w:p>
        </w:tc>
      </w:tr>
      <w:tr w:rsidR="00B23FC2" w:rsidRPr="00B5211B" w:rsidTr="00B23FC2">
        <w:trPr>
          <w:trHeight w:val="2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Галицкая Екатерина Сергеевна</w:t>
            </w:r>
          </w:p>
        </w:tc>
      </w:tr>
      <w:tr w:rsidR="00B23FC2" w:rsidRPr="00B5211B" w:rsidTr="00B23FC2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0C0B99">
              <w:rPr>
                <w:rFonts w:ascii="Times New Roman" w:hAnsi="Times New Roman" w:cs="Times New Roman"/>
              </w:rPr>
              <w:t>Голощапова</w:t>
            </w:r>
            <w:proofErr w:type="spellEnd"/>
            <w:r w:rsidRPr="000C0B99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</w:tr>
      <w:tr w:rsidR="00B23FC2" w:rsidRPr="00B5211B" w:rsidTr="00B23FC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Григорьева Екатерина Андреевна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</w:t>
            </w:r>
            <w:r w:rsidRPr="000C0B99">
              <w:rPr>
                <w:rFonts w:ascii="Times New Roman" w:hAnsi="Times New Roman" w:cs="Times New Roman"/>
              </w:rPr>
              <w:t>ркина Ал</w:t>
            </w:r>
            <w:r>
              <w:rPr>
                <w:rFonts w:ascii="Times New Roman" w:hAnsi="Times New Roman" w:cs="Times New Roman"/>
              </w:rPr>
              <w:t>е</w:t>
            </w:r>
            <w:r w:rsidRPr="000C0B99">
              <w:rPr>
                <w:rFonts w:ascii="Times New Roman" w:hAnsi="Times New Roman" w:cs="Times New Roman"/>
              </w:rPr>
              <w:t>на Сергеевна</w:t>
            </w:r>
          </w:p>
        </w:tc>
      </w:tr>
      <w:tr w:rsidR="00B23FC2" w:rsidRPr="00B5211B" w:rsidTr="00B23FC2">
        <w:trPr>
          <w:trHeight w:val="2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Иванова Юлия Александровна</w:t>
            </w:r>
          </w:p>
        </w:tc>
      </w:tr>
      <w:tr w:rsidR="00B23FC2" w:rsidRPr="00B5211B" w:rsidTr="00B23FC2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Колесник Елена Геннадьевна</w:t>
            </w:r>
          </w:p>
        </w:tc>
      </w:tr>
      <w:tr w:rsidR="00B23FC2" w:rsidRPr="00B5211B" w:rsidTr="00B23FC2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9D1A87" w:rsidRDefault="00B23FC2" w:rsidP="00B23FC2">
            <w:pPr>
              <w:rPr>
                <w:rFonts w:ascii="Times New Roman" w:hAnsi="Times New Roman" w:cs="Times New Roman"/>
              </w:rPr>
            </w:pPr>
            <w:r w:rsidRPr="009D1A87">
              <w:rPr>
                <w:rFonts w:ascii="Times New Roman" w:hAnsi="Times New Roman" w:cs="Times New Roman"/>
              </w:rPr>
              <w:t>Корнилова Екатерина Сергеевна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0C0B99">
              <w:rPr>
                <w:rFonts w:ascii="Times New Roman" w:hAnsi="Times New Roman" w:cs="Times New Roman"/>
              </w:rPr>
              <w:t>Майхревич</w:t>
            </w:r>
            <w:proofErr w:type="spellEnd"/>
            <w:r w:rsidRPr="000C0B99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</w:tr>
      <w:tr w:rsidR="00B23FC2" w:rsidRPr="00B5211B" w:rsidTr="00B23FC2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0C0B99">
              <w:rPr>
                <w:rFonts w:ascii="Times New Roman" w:hAnsi="Times New Roman" w:cs="Times New Roman"/>
              </w:rPr>
              <w:t>Подкустова</w:t>
            </w:r>
            <w:proofErr w:type="spellEnd"/>
            <w:r w:rsidRPr="000C0B99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</w:tr>
      <w:tr w:rsidR="00B23FC2" w:rsidRPr="00B5211B" w:rsidTr="00B23FC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0C0B99">
              <w:rPr>
                <w:rFonts w:ascii="Times New Roman" w:hAnsi="Times New Roman" w:cs="Times New Roman"/>
              </w:rPr>
              <w:t>Потакова</w:t>
            </w:r>
            <w:proofErr w:type="spellEnd"/>
            <w:r w:rsidRPr="000C0B99"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 w:rsidRPr="000C0B99">
              <w:rPr>
                <w:rFonts w:ascii="Times New Roman" w:hAnsi="Times New Roman" w:cs="Times New Roman"/>
              </w:rPr>
              <w:t>Базарбаев</w:t>
            </w:r>
            <w:r>
              <w:rPr>
                <w:rFonts w:ascii="Times New Roman" w:hAnsi="Times New Roman" w:cs="Times New Roman"/>
              </w:rPr>
              <w:t>н</w:t>
            </w:r>
            <w:r w:rsidRPr="000C0B99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</w:tr>
      <w:tr w:rsidR="00B23FC2" w:rsidRPr="00B5211B" w:rsidTr="00B23FC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Пронина Оксана Витальевна</w:t>
            </w:r>
          </w:p>
        </w:tc>
      </w:tr>
      <w:tr w:rsidR="00B23FC2" w:rsidRPr="00B5211B" w:rsidTr="00B23FC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Самсонова Виктория Витальевна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0C0B99">
              <w:rPr>
                <w:rFonts w:ascii="Times New Roman" w:hAnsi="Times New Roman" w:cs="Times New Roman"/>
              </w:rPr>
              <w:t>Сиганова</w:t>
            </w:r>
            <w:proofErr w:type="spellEnd"/>
            <w:r w:rsidRPr="000C0B99">
              <w:rPr>
                <w:rFonts w:ascii="Times New Roman" w:hAnsi="Times New Roman" w:cs="Times New Roman"/>
              </w:rPr>
              <w:t xml:space="preserve"> Алина Дмитриевна</w:t>
            </w:r>
          </w:p>
        </w:tc>
      </w:tr>
      <w:tr w:rsidR="00B23FC2" w:rsidRPr="00B5211B" w:rsidTr="00B23FC2"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0C0B99">
              <w:rPr>
                <w:rFonts w:ascii="Times New Roman" w:hAnsi="Times New Roman" w:cs="Times New Roman"/>
              </w:rPr>
              <w:t>Такшаитова</w:t>
            </w:r>
            <w:proofErr w:type="spellEnd"/>
            <w:r w:rsidRPr="000C0B99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 w:rsidRPr="000C0B99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Тарасова Анастасия Максимовна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Ткаченко Анна Александровна</w:t>
            </w:r>
          </w:p>
        </w:tc>
      </w:tr>
      <w:tr w:rsidR="00B23FC2" w:rsidRPr="00B5211B" w:rsidTr="00B23FC2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Трегубова Мария Юрьевна</w:t>
            </w:r>
          </w:p>
        </w:tc>
      </w:tr>
      <w:tr w:rsidR="00B23FC2" w:rsidRPr="00B5211B" w:rsidTr="00B23FC2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0C0B99">
              <w:rPr>
                <w:rFonts w:ascii="Times New Roman" w:hAnsi="Times New Roman" w:cs="Times New Roman"/>
              </w:rPr>
              <w:t>Цыгулева</w:t>
            </w:r>
            <w:proofErr w:type="spellEnd"/>
            <w:r w:rsidRPr="000C0B99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B23FC2" w:rsidRPr="00B5211B" w:rsidTr="00B23FC2">
        <w:trPr>
          <w:trHeight w:val="2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r w:rsidRPr="000C0B99">
              <w:rPr>
                <w:rFonts w:ascii="Times New Roman" w:hAnsi="Times New Roman" w:cs="Times New Roman"/>
              </w:rPr>
              <w:t>Чапурина Юлия Андреевна</w:t>
            </w:r>
          </w:p>
        </w:tc>
      </w:tr>
      <w:tr w:rsidR="00B23FC2" w:rsidRPr="00B5211B" w:rsidTr="00B23FC2">
        <w:trPr>
          <w:trHeight w:val="2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0C0B99">
              <w:rPr>
                <w:rFonts w:ascii="Times New Roman" w:hAnsi="Times New Roman" w:cs="Times New Roman"/>
              </w:rPr>
              <w:t>Черпанова</w:t>
            </w:r>
            <w:proofErr w:type="spellEnd"/>
            <w:r w:rsidRPr="000C0B99">
              <w:rPr>
                <w:rFonts w:ascii="Times New Roman" w:hAnsi="Times New Roman" w:cs="Times New Roman"/>
              </w:rPr>
              <w:t xml:space="preserve"> Ирина Михайловна </w:t>
            </w:r>
          </w:p>
        </w:tc>
      </w:tr>
      <w:tr w:rsidR="00B23FC2" w:rsidRPr="00B5211B" w:rsidTr="00B23FC2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B23FC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23FC2" w:rsidRPr="000C0B99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0C0B99">
              <w:rPr>
                <w:rFonts w:ascii="Times New Roman" w:hAnsi="Times New Roman" w:cs="Times New Roman"/>
              </w:rPr>
              <w:t>Шафеева</w:t>
            </w:r>
            <w:proofErr w:type="spellEnd"/>
            <w:r w:rsidRPr="000C0B99">
              <w:rPr>
                <w:rFonts w:ascii="Times New Roman" w:hAnsi="Times New Roman" w:cs="Times New Roman"/>
              </w:rPr>
              <w:t xml:space="preserve"> Александра </w:t>
            </w:r>
            <w:proofErr w:type="spellStart"/>
            <w:r w:rsidRPr="000C0B99">
              <w:rPr>
                <w:rFonts w:ascii="Times New Roman" w:hAnsi="Times New Roman" w:cs="Times New Roman"/>
              </w:rPr>
              <w:t>Рамильевна</w:t>
            </w:r>
            <w:proofErr w:type="spellEnd"/>
          </w:p>
        </w:tc>
      </w:tr>
    </w:tbl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 w:rsidP="00B23F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3F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23FC2" w:rsidRPr="00B23FC2" w:rsidRDefault="00B23FC2" w:rsidP="00B23FC2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C2">
        <w:rPr>
          <w:rFonts w:ascii="Times New Roman" w:hAnsi="Times New Roman" w:cs="Times New Roman"/>
          <w:b/>
          <w:sz w:val="28"/>
          <w:szCs w:val="28"/>
        </w:rPr>
        <w:t xml:space="preserve">Группа ПНК-257 </w:t>
      </w:r>
    </w:p>
    <w:p w:rsidR="00B23FC2" w:rsidRDefault="00B23FC2" w:rsidP="00B23F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5495" w:type="dxa"/>
        <w:tblLook w:val="04A0"/>
      </w:tblPr>
      <w:tblGrid>
        <w:gridCol w:w="851"/>
        <w:gridCol w:w="4644"/>
      </w:tblGrid>
      <w:tr w:rsidR="00B23FC2" w:rsidRPr="00B5211B" w:rsidTr="00B23FC2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3B557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B557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B557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B557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570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Аверьянова Анна Ильинична</w:t>
            </w:r>
          </w:p>
        </w:tc>
      </w:tr>
      <w:tr w:rsidR="00B23FC2" w:rsidRPr="00B5211B" w:rsidTr="00B23FC2">
        <w:trPr>
          <w:trHeight w:val="31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3B5570">
              <w:rPr>
                <w:rFonts w:ascii="Times New Roman" w:hAnsi="Times New Roman" w:cs="Times New Roman"/>
              </w:rPr>
              <w:t>драмбаева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570">
              <w:rPr>
                <w:rFonts w:ascii="Times New Roman" w:hAnsi="Times New Roman" w:cs="Times New Roman"/>
              </w:rPr>
              <w:t>Румия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570">
              <w:rPr>
                <w:rFonts w:ascii="Times New Roman" w:hAnsi="Times New Roman" w:cs="Times New Roman"/>
              </w:rPr>
              <w:t>Жаскайратовна</w:t>
            </w:r>
            <w:proofErr w:type="spellEnd"/>
          </w:p>
        </w:tc>
      </w:tr>
      <w:tr w:rsidR="00B23FC2" w:rsidRPr="00B5211B" w:rsidTr="00B23FC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3B5570">
              <w:rPr>
                <w:rFonts w:ascii="Times New Roman" w:hAnsi="Times New Roman" w:cs="Times New Roman"/>
              </w:rPr>
              <w:t>Баймуханова</w:t>
            </w:r>
            <w:proofErr w:type="spellEnd"/>
            <w:r w:rsidRPr="003B5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570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B5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570">
              <w:rPr>
                <w:rFonts w:ascii="Times New Roman" w:hAnsi="Times New Roman" w:cs="Times New Roman"/>
              </w:rPr>
              <w:t>Байгабыловна</w:t>
            </w:r>
            <w:proofErr w:type="spellEnd"/>
          </w:p>
        </w:tc>
      </w:tr>
      <w:tr w:rsidR="00B23FC2" w:rsidRPr="00B5211B" w:rsidTr="00B23FC2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3B5570">
              <w:rPr>
                <w:rFonts w:ascii="Times New Roman" w:hAnsi="Times New Roman" w:cs="Times New Roman"/>
              </w:rPr>
              <w:t>Гневшева</w:t>
            </w:r>
            <w:proofErr w:type="spellEnd"/>
            <w:r w:rsidRPr="003B5570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</w:tr>
      <w:tr w:rsidR="00B23FC2" w:rsidRPr="00B5211B" w:rsidTr="00B23FC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r w:rsidRPr="003B5570">
              <w:rPr>
                <w:rFonts w:ascii="Times New Roman" w:hAnsi="Times New Roman" w:cs="Times New Roman"/>
              </w:rPr>
              <w:t>Головко Алина Константиновна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Дерюгина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 </w:t>
            </w:r>
          </w:p>
        </w:tc>
      </w:tr>
      <w:tr w:rsidR="00B23FC2" w:rsidRPr="00B5211B" w:rsidTr="00B23FC2">
        <w:trPr>
          <w:trHeight w:val="2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3B5570">
              <w:rPr>
                <w:rFonts w:ascii="Times New Roman" w:hAnsi="Times New Roman" w:cs="Times New Roman"/>
              </w:rPr>
              <w:t>Дордя</w:t>
            </w:r>
            <w:proofErr w:type="spellEnd"/>
            <w:r w:rsidRPr="003B5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570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3B5570">
              <w:rPr>
                <w:rFonts w:ascii="Times New Roman" w:hAnsi="Times New Roman" w:cs="Times New Roman"/>
              </w:rPr>
              <w:t xml:space="preserve"> Ивановна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3B5570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3B5570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</w:tr>
      <w:tr w:rsidR="00B23FC2" w:rsidRPr="00B5211B" w:rsidTr="00B23FC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EB060A" w:rsidRDefault="00B23FC2" w:rsidP="00B23FC2">
            <w:pPr>
              <w:rPr>
                <w:rFonts w:ascii="Times New Roman" w:hAnsi="Times New Roman" w:cs="Times New Roman"/>
              </w:rPr>
            </w:pPr>
            <w:proofErr w:type="spellStart"/>
            <w:r w:rsidRPr="00EB060A">
              <w:rPr>
                <w:rFonts w:ascii="Times New Roman" w:hAnsi="Times New Roman" w:cs="Times New Roman"/>
              </w:rPr>
              <w:t>Моругина</w:t>
            </w:r>
            <w:proofErr w:type="spellEnd"/>
            <w:r w:rsidRPr="00EB060A">
              <w:rPr>
                <w:rFonts w:ascii="Times New Roman" w:hAnsi="Times New Roman" w:cs="Times New Roman"/>
              </w:rPr>
              <w:t xml:space="preserve"> Марина Михайловна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FC2" w:rsidRPr="00B5211B" w:rsidTr="00B23FC2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3B5570">
              <w:rPr>
                <w:rFonts w:ascii="Times New Roman" w:hAnsi="Times New Roman" w:cs="Times New Roman"/>
              </w:rPr>
              <w:t>Метальникова</w:t>
            </w:r>
            <w:proofErr w:type="spellEnd"/>
            <w:r w:rsidRPr="003B5570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</w:tr>
      <w:tr w:rsidR="00B23FC2" w:rsidRPr="00B5211B" w:rsidTr="00B23FC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r w:rsidRPr="003B5570">
              <w:rPr>
                <w:rFonts w:ascii="Times New Roman" w:hAnsi="Times New Roman" w:cs="Times New Roman"/>
              </w:rPr>
              <w:t>Соловьёва Екатерина Андреевна</w:t>
            </w:r>
          </w:p>
        </w:tc>
      </w:tr>
      <w:tr w:rsidR="00B23FC2" w:rsidRPr="00B5211B" w:rsidTr="00B23FC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EB060A" w:rsidRDefault="00B23FC2" w:rsidP="00B23FC2">
            <w:pPr>
              <w:rPr>
                <w:rFonts w:ascii="Times New Roman" w:hAnsi="Times New Roman" w:cs="Times New Roman"/>
              </w:rPr>
            </w:pPr>
            <w:proofErr w:type="spellStart"/>
            <w:r w:rsidRPr="00EB060A">
              <w:rPr>
                <w:rFonts w:ascii="Times New Roman" w:hAnsi="Times New Roman" w:cs="Times New Roman"/>
              </w:rPr>
              <w:t>Такшаитова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60A"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60A">
              <w:rPr>
                <w:rFonts w:ascii="Times New Roman" w:hAnsi="Times New Roman" w:cs="Times New Roman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FC2" w:rsidRPr="00B5211B" w:rsidTr="00B23FC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B23FC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proofErr w:type="spellStart"/>
            <w:r w:rsidRPr="003B5570">
              <w:rPr>
                <w:rFonts w:ascii="Times New Roman" w:hAnsi="Times New Roman" w:cs="Times New Roman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570">
              <w:rPr>
                <w:rFonts w:ascii="Times New Roman" w:hAnsi="Times New Roman" w:cs="Times New Roman"/>
              </w:rPr>
              <w:t>Овсана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570">
              <w:rPr>
                <w:rFonts w:ascii="Times New Roman" w:hAnsi="Times New Roman" w:cs="Times New Roman"/>
              </w:rPr>
              <w:t>Рубиковна</w:t>
            </w:r>
            <w:proofErr w:type="spellEnd"/>
          </w:p>
        </w:tc>
      </w:tr>
      <w:tr w:rsidR="00B23FC2" w:rsidRPr="00B5211B" w:rsidTr="00B23FC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D87E48" w:rsidRDefault="00B23FC2" w:rsidP="0080755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C2" w:rsidRPr="003B5570" w:rsidRDefault="00B23FC2" w:rsidP="0080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Косова Валентина Владимировна</w:t>
            </w:r>
          </w:p>
        </w:tc>
      </w:tr>
    </w:tbl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B23FC2" w:rsidRDefault="00B23FC2"/>
    <w:p w:rsidR="0080755B" w:rsidRDefault="0080755B"/>
    <w:p w:rsidR="0080755B" w:rsidRDefault="0080755B"/>
    <w:p w:rsidR="0080755B" w:rsidRDefault="0080755B"/>
    <w:p w:rsidR="0080755B" w:rsidRDefault="0080755B"/>
    <w:p w:rsidR="0080755B" w:rsidRDefault="0080755B"/>
    <w:p w:rsidR="0080755B" w:rsidRDefault="0080755B"/>
    <w:p w:rsidR="0080755B" w:rsidRDefault="0080755B"/>
    <w:p w:rsidR="0080755B" w:rsidRDefault="0080755B"/>
    <w:p w:rsidR="0080755B" w:rsidRDefault="0080755B"/>
    <w:p w:rsidR="0080755B" w:rsidRDefault="0080755B"/>
    <w:p w:rsidR="008C2C48" w:rsidRDefault="008C2C48"/>
    <w:p w:rsidR="008C2C48" w:rsidRDefault="008C2C48">
      <w:pPr>
        <w:sectPr w:rsidR="008C2C48" w:rsidSect="009B6E2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6"/>
        <w:gridCol w:w="521"/>
        <w:gridCol w:w="2126"/>
      </w:tblGrid>
      <w:tr w:rsidR="008C2C48" w:rsidRPr="002D6153" w:rsidTr="008C2C48">
        <w:trPr>
          <w:trHeight w:val="821"/>
        </w:trPr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lastRenderedPageBreak/>
              <w:t>Государственное автономное профессиональное образовательное учреждение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Саратовской области «</w:t>
            </w:r>
            <w:proofErr w:type="spellStart"/>
            <w:r w:rsidRPr="0080755B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Энгельсский</w:t>
            </w:r>
            <w:proofErr w:type="spellEnd"/>
            <w:r w:rsidRPr="0080755B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колледж профессиональных технологий»</w:t>
            </w:r>
          </w:p>
          <w:p w:rsidR="008C2C48" w:rsidRPr="008C2C48" w:rsidRDefault="008C2C48" w:rsidP="008C2C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ЗНАНИЙ, УМЕНИЙ СТУДЕНТОВ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C48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ПРИ САМООБСЛЕДОВАНИИ </w:t>
            </w:r>
          </w:p>
        </w:tc>
      </w:tr>
      <w:tr w:rsidR="008C2C48" w:rsidRPr="002D6153" w:rsidTr="00BB2897">
        <w:trPr>
          <w:trHeight w:val="16"/>
        </w:trPr>
        <w:tc>
          <w:tcPr>
            <w:tcW w:w="4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Дисциплина___________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Вариант №_____________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Группа ________________    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Дата__________________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Ф.И.О. студента ______________________________________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Ф.И.О. преподавателя _________________________________</w:t>
            </w:r>
          </w:p>
          <w:p w:rsidR="008C2C48" w:rsidRPr="0080755B" w:rsidRDefault="008C2C48" w:rsidP="008C2C48">
            <w:pPr>
              <w:shd w:val="clear" w:color="auto" w:fill="FFFFFF"/>
              <w:tabs>
                <w:tab w:val="left" w:pos="48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Ф.И.О. проверяющего_________________________________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Всего вопросов_______________________________________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Количество правильных ответов________________________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% </w:t>
            </w: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выполненных заданий_______________________________</w:t>
            </w:r>
          </w:p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</w:rPr>
              <w:t>Оценка:____________       _____________/подпись/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 60% выполненных заданий соответствует оценке 2 (</w:t>
            </w:r>
            <w:proofErr w:type="spellStart"/>
            <w:r w:rsidRPr="0080755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неудовл</w:t>
            </w:r>
            <w:proofErr w:type="spellEnd"/>
            <w:r w:rsidRPr="0080755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.) 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61-75% соответствует оценке 3 (удовлетворительно) 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 xml:space="preserve">76-85% соответствует оценке 4 (хорошо) </w:t>
            </w:r>
          </w:p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86-100% соответствует оценке 5 (отлично)</w:t>
            </w:r>
          </w:p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Ответ</w:t>
            </w: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468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688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556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692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689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2D6153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8C2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6"/>
        <w:gridCol w:w="521"/>
        <w:gridCol w:w="2268"/>
      </w:tblGrid>
      <w:tr w:rsidR="008C2C48" w:rsidRPr="0080755B" w:rsidTr="008C2C48">
        <w:trPr>
          <w:trHeight w:val="821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Государственное автономное профессиональное образовательное учреждение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Саратовской области «</w:t>
            </w:r>
            <w:proofErr w:type="spellStart"/>
            <w:r w:rsidRPr="0080755B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Энгельсский</w:t>
            </w:r>
            <w:proofErr w:type="spellEnd"/>
            <w:r w:rsidRPr="0080755B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колледж профессиональных технологий»</w:t>
            </w:r>
          </w:p>
          <w:p w:rsidR="008C2C48" w:rsidRPr="008C2C48" w:rsidRDefault="008C2C48" w:rsidP="00ED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ЗНАНИЙ, УМЕНИЙ СТУДЕНТОВ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C48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ПРИ САМООБСЛЕДОВАНИИ </w:t>
            </w:r>
          </w:p>
        </w:tc>
      </w:tr>
      <w:tr w:rsidR="008C2C48" w:rsidRPr="0080755B" w:rsidTr="00BB2897">
        <w:trPr>
          <w:trHeight w:val="16"/>
        </w:trPr>
        <w:tc>
          <w:tcPr>
            <w:tcW w:w="4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Дисциплина___________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Вариант №_____________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Группа ________________    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Дата__________________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Ф.И.О. студента ______________________________________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Ф.И.О. преподавателя _________________________________</w:t>
            </w:r>
          </w:p>
          <w:p w:rsidR="008C2C48" w:rsidRPr="0080755B" w:rsidRDefault="008C2C48" w:rsidP="00ED2125">
            <w:pPr>
              <w:shd w:val="clear" w:color="auto" w:fill="FFFFFF"/>
              <w:tabs>
                <w:tab w:val="left" w:pos="48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Ф.И.О. проверяющего_________________________________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Всего вопросов_______________________________________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Количество правильных ответов________________________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% </w:t>
            </w: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выполненных заданий_______________________________</w:t>
            </w:r>
          </w:p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</w:rPr>
              <w:t>Оценка:____________       _____________/подпись/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 60% выполненных заданий соответствует оценке 2 (</w:t>
            </w:r>
            <w:proofErr w:type="spellStart"/>
            <w:r w:rsidRPr="0080755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неудовл</w:t>
            </w:r>
            <w:proofErr w:type="spellEnd"/>
            <w:r w:rsidRPr="0080755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.) 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61-75% соответствует оценке 3 (удовлетворительно) 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 xml:space="preserve">76-85% соответствует оценке 4 (хорошо) </w:t>
            </w:r>
          </w:p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86-100% соответствует оценке 5 (отлично)</w:t>
            </w:r>
          </w:p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№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Ответ</w:t>
            </w: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469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689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557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680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704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C48" w:rsidRPr="0080755B" w:rsidTr="00BB2897">
        <w:trPr>
          <w:trHeight w:val="23"/>
        </w:trPr>
        <w:tc>
          <w:tcPr>
            <w:tcW w:w="4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55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C48" w:rsidRPr="0080755B" w:rsidRDefault="008C2C48" w:rsidP="00ED2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755B" w:rsidRDefault="0080755B"/>
    <w:p w:rsidR="0080755B" w:rsidRDefault="0080755B">
      <w:pPr>
        <w:sectPr w:rsidR="0080755B" w:rsidSect="008C2C48">
          <w:pgSz w:w="16838" w:h="11906" w:orient="landscape" w:code="9"/>
          <w:pgMar w:top="284" w:right="851" w:bottom="284" w:left="567" w:header="709" w:footer="709" w:gutter="0"/>
          <w:cols w:space="708"/>
          <w:docGrid w:linePitch="360"/>
        </w:sectPr>
      </w:pPr>
    </w:p>
    <w:p w:rsidR="0080755B" w:rsidRDefault="0080755B"/>
    <w:p w:rsidR="0080755B" w:rsidRDefault="0080755B"/>
    <w:p w:rsidR="0080755B" w:rsidRDefault="0080755B"/>
    <w:p w:rsidR="0080755B" w:rsidRDefault="0080755B"/>
    <w:sectPr w:rsidR="0080755B" w:rsidSect="009B6E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A69"/>
    <w:multiLevelType w:val="hybridMultilevel"/>
    <w:tmpl w:val="6A5CBCA8"/>
    <w:lvl w:ilvl="0" w:tplc="06CAF2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E27"/>
    <w:multiLevelType w:val="hybridMultilevel"/>
    <w:tmpl w:val="4942FF14"/>
    <w:lvl w:ilvl="0" w:tplc="6DD4B82E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1555"/>
    <w:multiLevelType w:val="hybridMultilevel"/>
    <w:tmpl w:val="8820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90A55"/>
    <w:multiLevelType w:val="hybridMultilevel"/>
    <w:tmpl w:val="446A14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D07538"/>
    <w:multiLevelType w:val="hybridMultilevel"/>
    <w:tmpl w:val="6576FA8E"/>
    <w:lvl w:ilvl="0" w:tplc="9F7E4D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000C5"/>
    <w:multiLevelType w:val="hybridMultilevel"/>
    <w:tmpl w:val="46A476F0"/>
    <w:lvl w:ilvl="0" w:tplc="5BA6453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446C5"/>
    <w:multiLevelType w:val="hybridMultilevel"/>
    <w:tmpl w:val="4FCCBB58"/>
    <w:lvl w:ilvl="0" w:tplc="A8D0D1F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C3948"/>
    <w:multiLevelType w:val="hybridMultilevel"/>
    <w:tmpl w:val="5CEC5B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81D54"/>
    <w:multiLevelType w:val="hybridMultilevel"/>
    <w:tmpl w:val="9DDC7CEC"/>
    <w:lvl w:ilvl="0" w:tplc="0F9E9D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67349"/>
    <w:multiLevelType w:val="hybridMultilevel"/>
    <w:tmpl w:val="36BAFE7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A41E4B"/>
    <w:multiLevelType w:val="hybridMultilevel"/>
    <w:tmpl w:val="910C002E"/>
    <w:lvl w:ilvl="0" w:tplc="316C452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AD72511"/>
    <w:multiLevelType w:val="hybridMultilevel"/>
    <w:tmpl w:val="8F788450"/>
    <w:lvl w:ilvl="0" w:tplc="0364813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D2830"/>
    <w:multiLevelType w:val="hybridMultilevel"/>
    <w:tmpl w:val="FBEC2FCA"/>
    <w:lvl w:ilvl="0" w:tplc="335A8C7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91A54"/>
    <w:multiLevelType w:val="hybridMultilevel"/>
    <w:tmpl w:val="58AC54B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C05233"/>
    <w:multiLevelType w:val="hybridMultilevel"/>
    <w:tmpl w:val="5AA00346"/>
    <w:lvl w:ilvl="0" w:tplc="BA2CB32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87DD9"/>
    <w:multiLevelType w:val="hybridMultilevel"/>
    <w:tmpl w:val="851E543A"/>
    <w:lvl w:ilvl="0" w:tplc="E9F6066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54368"/>
    <w:multiLevelType w:val="hybridMultilevel"/>
    <w:tmpl w:val="D7B4996C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F83274"/>
    <w:multiLevelType w:val="hybridMultilevel"/>
    <w:tmpl w:val="AB66DD7E"/>
    <w:lvl w:ilvl="0" w:tplc="37401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362D3"/>
    <w:multiLevelType w:val="hybridMultilevel"/>
    <w:tmpl w:val="1D549C08"/>
    <w:lvl w:ilvl="0" w:tplc="F0CAF8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D1829"/>
    <w:multiLevelType w:val="hybridMultilevel"/>
    <w:tmpl w:val="215E9D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C1618"/>
    <w:multiLevelType w:val="hybridMultilevel"/>
    <w:tmpl w:val="5CEC5B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07871"/>
    <w:multiLevelType w:val="hybridMultilevel"/>
    <w:tmpl w:val="A31C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224A0"/>
    <w:multiLevelType w:val="hybridMultilevel"/>
    <w:tmpl w:val="8272DDC8"/>
    <w:lvl w:ilvl="0" w:tplc="F6E0737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43F51"/>
    <w:multiLevelType w:val="hybridMultilevel"/>
    <w:tmpl w:val="69F68D88"/>
    <w:lvl w:ilvl="0" w:tplc="1DC2EE7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E79B8"/>
    <w:multiLevelType w:val="hybridMultilevel"/>
    <w:tmpl w:val="3598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82F63"/>
    <w:multiLevelType w:val="hybridMultilevel"/>
    <w:tmpl w:val="44EA41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454B9F"/>
    <w:multiLevelType w:val="hybridMultilevel"/>
    <w:tmpl w:val="8820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157BF"/>
    <w:multiLevelType w:val="hybridMultilevel"/>
    <w:tmpl w:val="029C8D7C"/>
    <w:lvl w:ilvl="0" w:tplc="2E7A51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06D42"/>
    <w:multiLevelType w:val="hybridMultilevel"/>
    <w:tmpl w:val="94249818"/>
    <w:lvl w:ilvl="0" w:tplc="38602E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525AA"/>
    <w:multiLevelType w:val="hybridMultilevel"/>
    <w:tmpl w:val="28F4A5B2"/>
    <w:lvl w:ilvl="0" w:tplc="1616986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73E9A"/>
    <w:multiLevelType w:val="hybridMultilevel"/>
    <w:tmpl w:val="CF6AB27A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75761311"/>
    <w:multiLevelType w:val="hybridMultilevel"/>
    <w:tmpl w:val="6F52021C"/>
    <w:lvl w:ilvl="0" w:tplc="786AF8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A06E9"/>
    <w:multiLevelType w:val="hybridMultilevel"/>
    <w:tmpl w:val="96301A02"/>
    <w:lvl w:ilvl="0" w:tplc="5BF437C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C5564"/>
    <w:multiLevelType w:val="hybridMultilevel"/>
    <w:tmpl w:val="63CAB7E4"/>
    <w:lvl w:ilvl="0" w:tplc="0D6A1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806C1"/>
    <w:multiLevelType w:val="hybridMultilevel"/>
    <w:tmpl w:val="70AA94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CA4EBC"/>
    <w:multiLevelType w:val="hybridMultilevel"/>
    <w:tmpl w:val="B5D6724C"/>
    <w:lvl w:ilvl="0" w:tplc="06B6B9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25"/>
  </w:num>
  <w:num w:numId="5">
    <w:abstractNumId w:val="34"/>
  </w:num>
  <w:num w:numId="6">
    <w:abstractNumId w:val="9"/>
  </w:num>
  <w:num w:numId="7">
    <w:abstractNumId w:val="19"/>
  </w:num>
  <w:num w:numId="8">
    <w:abstractNumId w:val="30"/>
  </w:num>
  <w:num w:numId="9">
    <w:abstractNumId w:val="7"/>
  </w:num>
  <w:num w:numId="10">
    <w:abstractNumId w:val="20"/>
  </w:num>
  <w:num w:numId="11">
    <w:abstractNumId w:val="3"/>
  </w:num>
  <w:num w:numId="12">
    <w:abstractNumId w:val="0"/>
  </w:num>
  <w:num w:numId="13">
    <w:abstractNumId w:val="33"/>
  </w:num>
  <w:num w:numId="14">
    <w:abstractNumId w:val="27"/>
  </w:num>
  <w:num w:numId="15">
    <w:abstractNumId w:val="15"/>
  </w:num>
  <w:num w:numId="16">
    <w:abstractNumId w:val="31"/>
  </w:num>
  <w:num w:numId="17">
    <w:abstractNumId w:val="5"/>
  </w:num>
  <w:num w:numId="18">
    <w:abstractNumId w:val="6"/>
  </w:num>
  <w:num w:numId="19">
    <w:abstractNumId w:val="35"/>
  </w:num>
  <w:num w:numId="20">
    <w:abstractNumId w:val="4"/>
  </w:num>
  <w:num w:numId="21">
    <w:abstractNumId w:val="18"/>
  </w:num>
  <w:num w:numId="22">
    <w:abstractNumId w:val="29"/>
  </w:num>
  <w:num w:numId="23">
    <w:abstractNumId w:val="17"/>
  </w:num>
  <w:num w:numId="24">
    <w:abstractNumId w:val="1"/>
  </w:num>
  <w:num w:numId="25">
    <w:abstractNumId w:val="11"/>
  </w:num>
  <w:num w:numId="26">
    <w:abstractNumId w:val="21"/>
  </w:num>
  <w:num w:numId="27">
    <w:abstractNumId w:val="22"/>
  </w:num>
  <w:num w:numId="28">
    <w:abstractNumId w:val="28"/>
  </w:num>
  <w:num w:numId="29">
    <w:abstractNumId w:val="23"/>
  </w:num>
  <w:num w:numId="30">
    <w:abstractNumId w:val="14"/>
  </w:num>
  <w:num w:numId="31">
    <w:abstractNumId w:val="32"/>
  </w:num>
  <w:num w:numId="32">
    <w:abstractNumId w:val="12"/>
  </w:num>
  <w:num w:numId="33">
    <w:abstractNumId w:val="8"/>
  </w:num>
  <w:num w:numId="34">
    <w:abstractNumId w:val="26"/>
  </w:num>
  <w:num w:numId="35">
    <w:abstractNumId w:val="2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6E2F"/>
    <w:rsid w:val="006E533B"/>
    <w:rsid w:val="0080755B"/>
    <w:rsid w:val="008C2C48"/>
    <w:rsid w:val="009B6E2F"/>
    <w:rsid w:val="00A51145"/>
    <w:rsid w:val="00B23FC2"/>
    <w:rsid w:val="00BA488D"/>
    <w:rsid w:val="00BB2897"/>
    <w:rsid w:val="00D5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2F"/>
    <w:pPr>
      <w:spacing w:after="0"/>
      <w:ind w:left="720"/>
      <w:contextualSpacing/>
    </w:pPr>
    <w:rPr>
      <w:rFonts w:ascii="Calibri" w:eastAsia="Times New Roman" w:hAnsi="Calibri" w:cs="Calibri"/>
      <w:sz w:val="20"/>
      <w:szCs w:val="20"/>
    </w:rPr>
  </w:style>
  <w:style w:type="table" w:styleId="a4">
    <w:name w:val="Table Grid"/>
    <w:basedOn w:val="a1"/>
    <w:uiPriority w:val="59"/>
    <w:rsid w:val="00B23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"ЭГППК"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2020-03-26T05:53:00Z</dcterms:created>
  <dcterms:modified xsi:type="dcterms:W3CDTF">2020-03-26T06:48:00Z</dcterms:modified>
</cp:coreProperties>
</file>