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700" w:rsidRPr="00295ECC" w:rsidRDefault="00753700" w:rsidP="00753700">
      <w:pPr>
        <w:jc w:val="center"/>
        <w:rPr>
          <w:b/>
          <w:szCs w:val="24"/>
        </w:rPr>
      </w:pPr>
      <w:r w:rsidRPr="00295ECC">
        <w:rPr>
          <w:b/>
          <w:szCs w:val="24"/>
        </w:rPr>
        <w:t>Задания для самостоятельной работы</w:t>
      </w:r>
    </w:p>
    <w:p w:rsidR="007229C8" w:rsidRDefault="00A51643" w:rsidP="00753700">
      <w:pPr>
        <w:jc w:val="center"/>
        <w:rPr>
          <w:b/>
          <w:szCs w:val="24"/>
        </w:rPr>
      </w:pPr>
      <w:r w:rsidRPr="00A51643">
        <w:rPr>
          <w:b/>
          <w:szCs w:val="24"/>
        </w:rPr>
        <w:t>ОУД</w:t>
      </w:r>
      <w:r>
        <w:rPr>
          <w:b/>
          <w:szCs w:val="24"/>
        </w:rPr>
        <w:t>.03 И</w:t>
      </w:r>
      <w:r>
        <w:rPr>
          <w:b/>
          <w:szCs w:val="24"/>
        </w:rPr>
        <w:t>н</w:t>
      </w:r>
      <w:r>
        <w:rPr>
          <w:b/>
          <w:szCs w:val="24"/>
        </w:rPr>
        <w:t>остра</w:t>
      </w:r>
      <w:r>
        <w:rPr>
          <w:b/>
          <w:szCs w:val="24"/>
        </w:rPr>
        <w:t>нн</w:t>
      </w:r>
      <w:r>
        <w:rPr>
          <w:b/>
          <w:szCs w:val="24"/>
        </w:rPr>
        <w:t>ый язык (</w:t>
      </w:r>
      <w:r>
        <w:rPr>
          <w:b/>
          <w:szCs w:val="24"/>
        </w:rPr>
        <w:t>н</w:t>
      </w:r>
      <w:r>
        <w:rPr>
          <w:b/>
          <w:szCs w:val="24"/>
        </w:rPr>
        <w:t>емецкий) 1 курс</w:t>
      </w:r>
      <w:bookmarkStart w:id="0" w:name="_GoBack"/>
      <w:bookmarkEnd w:id="0"/>
    </w:p>
    <w:p w:rsidR="00A51643" w:rsidRPr="00A51643" w:rsidRDefault="00A51643" w:rsidP="00753700">
      <w:pPr>
        <w:jc w:val="center"/>
        <w:rPr>
          <w:b/>
          <w:szCs w:val="24"/>
        </w:rPr>
      </w:pPr>
    </w:p>
    <w:p w:rsidR="00753700" w:rsidRPr="00A51643" w:rsidRDefault="00C22FFF" w:rsidP="00C22FFF">
      <w:pPr>
        <w:pStyle w:val="a7"/>
        <w:numPr>
          <w:ilvl w:val="0"/>
          <w:numId w:val="5"/>
        </w:numPr>
        <w:spacing w:line="276" w:lineRule="auto"/>
        <w:rPr>
          <w:szCs w:val="24"/>
        </w:rPr>
      </w:pPr>
      <w:r w:rsidRPr="00A51643">
        <w:rPr>
          <w:szCs w:val="24"/>
        </w:rPr>
        <w:t>Изучите грамматический материал</w:t>
      </w:r>
      <w:r w:rsidR="00753700" w:rsidRPr="00A51643">
        <w:rPr>
          <w:szCs w:val="24"/>
        </w:rPr>
        <w:t xml:space="preserve"> «</w:t>
      </w:r>
      <w:r w:rsidR="00305F56" w:rsidRPr="00A51643">
        <w:t>Притяжательные местоимения</w:t>
      </w:r>
      <w:r w:rsidRPr="00A51643">
        <w:rPr>
          <w:szCs w:val="24"/>
        </w:rPr>
        <w:t xml:space="preserve">» </w:t>
      </w:r>
      <w:r w:rsidRPr="00A51643">
        <w:rPr>
          <w:szCs w:val="24"/>
          <w:lang w:val="en-US"/>
        </w:rPr>
        <w:t>c</w:t>
      </w:r>
      <w:r w:rsidRPr="00A51643">
        <w:rPr>
          <w:szCs w:val="24"/>
        </w:rPr>
        <w:t xml:space="preserve"> последующим конспектированием.</w:t>
      </w:r>
    </w:p>
    <w:p w:rsidR="00753700" w:rsidRPr="00A51643" w:rsidRDefault="00753700" w:rsidP="00C22FFF">
      <w:pPr>
        <w:pStyle w:val="a7"/>
        <w:numPr>
          <w:ilvl w:val="0"/>
          <w:numId w:val="5"/>
        </w:numPr>
        <w:spacing w:line="276" w:lineRule="auto"/>
        <w:rPr>
          <w:szCs w:val="24"/>
        </w:rPr>
      </w:pPr>
      <w:r w:rsidRPr="00A51643">
        <w:rPr>
          <w:szCs w:val="24"/>
        </w:rPr>
        <w:t>Выполните</w:t>
      </w:r>
      <w:r w:rsidR="00C22FFF" w:rsidRPr="00A51643">
        <w:rPr>
          <w:szCs w:val="24"/>
        </w:rPr>
        <w:t xml:space="preserve"> письменно</w:t>
      </w:r>
      <w:r w:rsidRPr="00A51643">
        <w:rPr>
          <w:szCs w:val="24"/>
        </w:rPr>
        <w:t xml:space="preserve"> г</w:t>
      </w:r>
      <w:r w:rsidR="00F84DA8" w:rsidRPr="00A51643">
        <w:rPr>
          <w:szCs w:val="24"/>
        </w:rPr>
        <w:t>рамматические упражнения № 1, 2</w:t>
      </w:r>
      <w:r w:rsidR="00C22FFF" w:rsidRPr="00A51643">
        <w:rPr>
          <w:szCs w:val="24"/>
        </w:rPr>
        <w:t>.</w:t>
      </w:r>
    </w:p>
    <w:p w:rsidR="00753700" w:rsidRDefault="00753700" w:rsidP="00753700">
      <w:pPr>
        <w:ind w:firstLine="284"/>
        <w:jc w:val="both"/>
      </w:pPr>
    </w:p>
    <w:p w:rsidR="00305F56" w:rsidRDefault="00305F56" w:rsidP="00305F56">
      <w:pPr>
        <w:jc w:val="center"/>
      </w:pPr>
      <w:r w:rsidRPr="00305F56">
        <w:rPr>
          <w:b/>
        </w:rPr>
        <w:t>Притяжательные местоимения</w:t>
      </w:r>
    </w:p>
    <w:p w:rsidR="00305F56" w:rsidRDefault="00305F56" w:rsidP="00305F56">
      <w:pPr>
        <w:pStyle w:val="a3"/>
      </w:pPr>
      <w:r>
        <w:t>Каждому личному местоимению соответствует определенное притяжательное местоимение.</w:t>
      </w:r>
    </w:p>
    <w:p w:rsidR="00305F56" w:rsidRDefault="00305F56" w:rsidP="00305F56">
      <w:pPr>
        <w:ind w:firstLine="284"/>
        <w:jc w:val="both"/>
      </w:pPr>
    </w:p>
    <w:tbl>
      <w:tblPr>
        <w:tblW w:w="8460" w:type="dxa"/>
        <w:tblInd w:w="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2"/>
        <w:gridCol w:w="2325"/>
        <w:gridCol w:w="2243"/>
        <w:gridCol w:w="2160"/>
      </w:tblGrid>
      <w:tr w:rsidR="00305F56" w:rsidTr="007229C8">
        <w:tc>
          <w:tcPr>
            <w:tcW w:w="1732" w:type="dxa"/>
          </w:tcPr>
          <w:p w:rsidR="00305F56" w:rsidRDefault="00305F56" w:rsidP="006C5B70">
            <w:pPr>
              <w:jc w:val="center"/>
              <w:rPr>
                <w:i/>
              </w:rPr>
            </w:pPr>
            <w:r>
              <w:rPr>
                <w:i/>
              </w:rPr>
              <w:t>Личные местоимения</w:t>
            </w:r>
          </w:p>
        </w:tc>
        <w:tc>
          <w:tcPr>
            <w:tcW w:w="2325" w:type="dxa"/>
          </w:tcPr>
          <w:p w:rsidR="00305F56" w:rsidRDefault="00305F56" w:rsidP="006C5B70">
            <w:pPr>
              <w:jc w:val="center"/>
              <w:rPr>
                <w:i/>
              </w:rPr>
            </w:pPr>
            <w:r>
              <w:rPr>
                <w:i/>
              </w:rPr>
              <w:t xml:space="preserve">Притяжательные </w:t>
            </w:r>
          </w:p>
          <w:p w:rsidR="00305F56" w:rsidRDefault="00305F56" w:rsidP="006C5B70">
            <w:pPr>
              <w:jc w:val="center"/>
              <w:rPr>
                <w:i/>
              </w:rPr>
            </w:pPr>
            <w:r>
              <w:rPr>
                <w:i/>
              </w:rPr>
              <w:t>местоимения</w:t>
            </w:r>
          </w:p>
        </w:tc>
        <w:tc>
          <w:tcPr>
            <w:tcW w:w="2243" w:type="dxa"/>
          </w:tcPr>
          <w:p w:rsidR="00305F56" w:rsidRDefault="00305F56" w:rsidP="006C5B70">
            <w:pPr>
              <w:jc w:val="center"/>
              <w:rPr>
                <w:i/>
              </w:rPr>
            </w:pPr>
            <w:r>
              <w:rPr>
                <w:i/>
              </w:rPr>
              <w:t>Личные местоимения</w:t>
            </w:r>
          </w:p>
        </w:tc>
        <w:tc>
          <w:tcPr>
            <w:tcW w:w="2160" w:type="dxa"/>
          </w:tcPr>
          <w:p w:rsidR="00305F56" w:rsidRDefault="00305F56" w:rsidP="006C5B70">
            <w:pPr>
              <w:jc w:val="center"/>
              <w:rPr>
                <w:i/>
              </w:rPr>
            </w:pPr>
            <w:r>
              <w:rPr>
                <w:i/>
              </w:rPr>
              <w:t>Притяжательные местоимения</w:t>
            </w:r>
          </w:p>
        </w:tc>
      </w:tr>
      <w:tr w:rsidR="00305F56" w:rsidTr="007229C8">
        <w:tc>
          <w:tcPr>
            <w:tcW w:w="1732" w:type="dxa"/>
          </w:tcPr>
          <w:p w:rsidR="00305F56" w:rsidRDefault="00305F56" w:rsidP="006C5B70">
            <w:pPr>
              <w:jc w:val="center"/>
              <w:rPr>
                <w:lang w:val="de-DE"/>
              </w:rPr>
            </w:pPr>
            <w:r>
              <w:rPr>
                <w:lang w:val="de-DE"/>
              </w:rPr>
              <w:t>ich</w:t>
            </w:r>
          </w:p>
          <w:p w:rsidR="00305F56" w:rsidRDefault="00305F56" w:rsidP="006C5B70">
            <w:pPr>
              <w:jc w:val="center"/>
              <w:rPr>
                <w:lang w:val="de-DE"/>
              </w:rPr>
            </w:pPr>
            <w:r>
              <w:rPr>
                <w:lang w:val="de-DE"/>
              </w:rPr>
              <w:t>du</w:t>
            </w:r>
          </w:p>
          <w:p w:rsidR="00305F56" w:rsidRDefault="00305F56" w:rsidP="006C5B70">
            <w:pPr>
              <w:jc w:val="center"/>
              <w:rPr>
                <w:lang w:val="de-DE"/>
              </w:rPr>
            </w:pPr>
            <w:r>
              <w:rPr>
                <w:lang w:val="de-DE"/>
              </w:rPr>
              <w:t>er</w:t>
            </w:r>
          </w:p>
          <w:p w:rsidR="00305F56" w:rsidRDefault="00305F56" w:rsidP="006C5B70">
            <w:pPr>
              <w:jc w:val="center"/>
              <w:rPr>
                <w:lang w:val="de-DE"/>
              </w:rPr>
            </w:pPr>
            <w:r>
              <w:rPr>
                <w:lang w:val="de-DE"/>
              </w:rPr>
              <w:t>sie</w:t>
            </w:r>
          </w:p>
          <w:p w:rsidR="00305F56" w:rsidRDefault="00305F56" w:rsidP="006C5B70">
            <w:pPr>
              <w:jc w:val="center"/>
              <w:rPr>
                <w:lang w:val="de-DE"/>
              </w:rPr>
            </w:pPr>
            <w:r>
              <w:rPr>
                <w:lang w:val="de-DE"/>
              </w:rPr>
              <w:t>es</w:t>
            </w:r>
          </w:p>
        </w:tc>
        <w:tc>
          <w:tcPr>
            <w:tcW w:w="2325" w:type="dxa"/>
          </w:tcPr>
          <w:p w:rsidR="00305F56" w:rsidRDefault="00305F56" w:rsidP="006C5B70">
            <w:pPr>
              <w:jc w:val="both"/>
              <w:rPr>
                <w:lang w:val="de-DE"/>
              </w:rPr>
            </w:pPr>
            <w:r>
              <w:rPr>
                <w:lang w:val="de-DE"/>
              </w:rPr>
              <w:t xml:space="preserve">mein               </w:t>
            </w:r>
            <w:r>
              <w:t>мой</w:t>
            </w:r>
          </w:p>
          <w:p w:rsidR="00305F56" w:rsidRDefault="00305F56" w:rsidP="006C5B70">
            <w:pPr>
              <w:jc w:val="both"/>
              <w:rPr>
                <w:lang w:val="de-DE"/>
              </w:rPr>
            </w:pPr>
            <w:r>
              <w:rPr>
                <w:lang w:val="de-DE"/>
              </w:rPr>
              <w:t xml:space="preserve">dein                </w:t>
            </w:r>
            <w:r>
              <w:t>твой</w:t>
            </w:r>
          </w:p>
          <w:p w:rsidR="00305F56" w:rsidRDefault="00305F56" w:rsidP="006C5B70">
            <w:pPr>
              <w:jc w:val="both"/>
              <w:rPr>
                <w:lang w:val="de-DE"/>
              </w:rPr>
            </w:pPr>
            <w:r>
              <w:rPr>
                <w:lang w:val="de-DE"/>
              </w:rPr>
              <w:t xml:space="preserve">sein                 </w:t>
            </w:r>
            <w:r>
              <w:t>его</w:t>
            </w:r>
          </w:p>
          <w:p w:rsidR="00305F56" w:rsidRDefault="00305F56" w:rsidP="006C5B70">
            <w:pPr>
              <w:jc w:val="both"/>
              <w:rPr>
                <w:lang w:val="de-DE"/>
              </w:rPr>
            </w:pPr>
            <w:r>
              <w:rPr>
                <w:lang w:val="de-DE"/>
              </w:rPr>
              <w:t>ihr</w:t>
            </w:r>
            <w:r>
              <w:t xml:space="preserve">                   ее</w:t>
            </w:r>
          </w:p>
          <w:p w:rsidR="00305F56" w:rsidRDefault="00305F56" w:rsidP="006C5B70">
            <w:pPr>
              <w:jc w:val="both"/>
            </w:pPr>
            <w:r>
              <w:rPr>
                <w:lang w:val="de-DE"/>
              </w:rPr>
              <w:t>sein</w:t>
            </w:r>
            <w:r>
              <w:t xml:space="preserve">                 его</w:t>
            </w:r>
          </w:p>
        </w:tc>
        <w:tc>
          <w:tcPr>
            <w:tcW w:w="2243" w:type="dxa"/>
          </w:tcPr>
          <w:p w:rsidR="00305F56" w:rsidRDefault="00305F56" w:rsidP="006C5B70">
            <w:pPr>
              <w:jc w:val="center"/>
              <w:rPr>
                <w:lang w:val="de-DE"/>
              </w:rPr>
            </w:pPr>
            <w:r>
              <w:rPr>
                <w:lang w:val="de-DE"/>
              </w:rPr>
              <w:t>wir</w:t>
            </w:r>
          </w:p>
          <w:p w:rsidR="00305F56" w:rsidRDefault="00305F56" w:rsidP="006C5B70">
            <w:pPr>
              <w:jc w:val="center"/>
              <w:rPr>
                <w:lang w:val="de-DE"/>
              </w:rPr>
            </w:pPr>
            <w:r>
              <w:rPr>
                <w:lang w:val="de-DE"/>
              </w:rPr>
              <w:t>ihr</w:t>
            </w:r>
          </w:p>
          <w:p w:rsidR="00305F56" w:rsidRDefault="00305F56" w:rsidP="006C5B70">
            <w:pPr>
              <w:jc w:val="center"/>
              <w:rPr>
                <w:lang w:val="de-DE"/>
              </w:rPr>
            </w:pPr>
            <w:r>
              <w:rPr>
                <w:lang w:val="de-DE"/>
              </w:rPr>
              <w:t>sie</w:t>
            </w:r>
          </w:p>
          <w:p w:rsidR="00305F56" w:rsidRDefault="00305F56" w:rsidP="006C5B70">
            <w:pPr>
              <w:jc w:val="center"/>
            </w:pPr>
            <w:r>
              <w:rPr>
                <w:lang w:val="de-DE"/>
              </w:rPr>
              <w:t>Sie</w:t>
            </w:r>
          </w:p>
        </w:tc>
        <w:tc>
          <w:tcPr>
            <w:tcW w:w="2160" w:type="dxa"/>
          </w:tcPr>
          <w:p w:rsidR="00305F56" w:rsidRDefault="00305F56" w:rsidP="006C5B70">
            <w:pPr>
              <w:jc w:val="both"/>
              <w:rPr>
                <w:lang w:val="de-DE"/>
              </w:rPr>
            </w:pPr>
            <w:r>
              <w:rPr>
                <w:lang w:val="de-DE"/>
              </w:rPr>
              <w:t>unser</w:t>
            </w:r>
            <w:r>
              <w:t xml:space="preserve">             наш</w:t>
            </w:r>
          </w:p>
          <w:p w:rsidR="00305F56" w:rsidRDefault="00305F56" w:rsidP="006C5B70">
            <w:pPr>
              <w:jc w:val="both"/>
              <w:rPr>
                <w:lang w:val="de-DE"/>
              </w:rPr>
            </w:pPr>
            <w:r>
              <w:rPr>
                <w:lang w:val="de-DE"/>
              </w:rPr>
              <w:t>euer</w:t>
            </w:r>
            <w:r>
              <w:t xml:space="preserve">               ваш</w:t>
            </w:r>
          </w:p>
          <w:p w:rsidR="00305F56" w:rsidRDefault="00305F56" w:rsidP="006C5B70">
            <w:pPr>
              <w:jc w:val="both"/>
              <w:rPr>
                <w:lang w:val="de-DE"/>
              </w:rPr>
            </w:pPr>
            <w:r>
              <w:rPr>
                <w:lang w:val="de-DE"/>
              </w:rPr>
              <w:t>ihr</w:t>
            </w:r>
            <w:r>
              <w:t xml:space="preserve">                  их</w:t>
            </w:r>
          </w:p>
          <w:p w:rsidR="00305F56" w:rsidRDefault="00305F56" w:rsidP="006C5B70">
            <w:pPr>
              <w:jc w:val="both"/>
            </w:pPr>
            <w:r>
              <w:rPr>
                <w:lang w:val="de-DE"/>
              </w:rPr>
              <w:t>Ihr</w:t>
            </w:r>
            <w:r>
              <w:t xml:space="preserve">                 Ваш</w:t>
            </w:r>
          </w:p>
        </w:tc>
      </w:tr>
    </w:tbl>
    <w:p w:rsidR="00305F56" w:rsidRDefault="00305F56" w:rsidP="00305F56">
      <w:pPr>
        <w:ind w:firstLine="284"/>
        <w:jc w:val="both"/>
      </w:pPr>
    </w:p>
    <w:p w:rsidR="00305F56" w:rsidRDefault="00305F56" w:rsidP="00305F56">
      <w:pPr>
        <w:pStyle w:val="a3"/>
      </w:pPr>
      <w:r>
        <w:t>Притяжательное местоимение склоняется в единственном числе как неопределенный артикль, а во множественном числе – как определенный артикль.</w:t>
      </w:r>
    </w:p>
    <w:p w:rsidR="00305F56" w:rsidRDefault="00305F56" w:rsidP="00305F56">
      <w:pPr>
        <w:pStyle w:val="a3"/>
      </w:pPr>
      <w:r>
        <w:t xml:space="preserve">Притяжательные местоимения могут переводиться на русский язык также местоимением </w:t>
      </w:r>
      <w:r>
        <w:rPr>
          <w:b/>
        </w:rPr>
        <w:t>свой</w:t>
      </w:r>
      <w:r>
        <w:t xml:space="preserve">. В отличие от русского языка, в котором местоимение </w:t>
      </w:r>
      <w:proofErr w:type="gramStart"/>
      <w:r>
        <w:rPr>
          <w:b/>
        </w:rPr>
        <w:t>свой</w:t>
      </w:r>
      <w:proofErr w:type="gramEnd"/>
      <w:r>
        <w:rPr>
          <w:b/>
        </w:rPr>
        <w:t xml:space="preserve"> </w:t>
      </w:r>
      <w:r>
        <w:t>может употребляться со всеми лицами единственного и множественного числа, в немецком языке каждое лицо имеет свое притяжательное местоимение.</w:t>
      </w:r>
    </w:p>
    <w:p w:rsidR="00305F56" w:rsidRDefault="00305F56" w:rsidP="00305F56">
      <w:pPr>
        <w:pStyle w:val="a3"/>
      </w:pPr>
    </w:p>
    <w:p w:rsidR="00305F56" w:rsidRDefault="00305F56" w:rsidP="007229C8">
      <w:pPr>
        <w:ind w:firstLine="2268"/>
        <w:jc w:val="both"/>
        <w:rPr>
          <w:lang w:val="de-DE"/>
        </w:rPr>
      </w:pPr>
      <w:r>
        <w:rPr>
          <w:b/>
          <w:lang w:val="de-DE"/>
        </w:rPr>
        <w:t>Mein</w:t>
      </w:r>
      <w:r>
        <w:rPr>
          <w:lang w:val="de-DE"/>
        </w:rPr>
        <w:t xml:space="preserve"> Beruf ist interessant. – </w:t>
      </w:r>
      <w:r>
        <w:rPr>
          <w:b/>
        </w:rPr>
        <w:t>Моя</w:t>
      </w:r>
      <w:r>
        <w:rPr>
          <w:lang w:val="de-DE"/>
        </w:rPr>
        <w:t xml:space="preserve"> </w:t>
      </w:r>
      <w:r>
        <w:t>профессия</w:t>
      </w:r>
      <w:r>
        <w:rPr>
          <w:lang w:val="de-DE"/>
        </w:rPr>
        <w:t xml:space="preserve"> </w:t>
      </w:r>
      <w:r>
        <w:t>интересна</w:t>
      </w:r>
      <w:r>
        <w:rPr>
          <w:lang w:val="de-DE"/>
        </w:rPr>
        <w:t>.</w:t>
      </w:r>
    </w:p>
    <w:p w:rsidR="00305F56" w:rsidRDefault="00305F56" w:rsidP="007229C8">
      <w:pPr>
        <w:ind w:firstLine="2268"/>
        <w:jc w:val="both"/>
        <w:rPr>
          <w:lang w:val="de-DE"/>
        </w:rPr>
      </w:pPr>
      <w:r>
        <w:rPr>
          <w:lang w:val="de-DE"/>
        </w:rPr>
        <w:t xml:space="preserve">Ich liebe </w:t>
      </w:r>
      <w:r>
        <w:rPr>
          <w:b/>
          <w:lang w:val="de-DE"/>
        </w:rPr>
        <w:t>meinen</w:t>
      </w:r>
      <w:r>
        <w:rPr>
          <w:lang w:val="de-DE"/>
        </w:rPr>
        <w:t xml:space="preserve"> Beruf. – </w:t>
      </w:r>
      <w:r>
        <w:t>Я</w:t>
      </w:r>
      <w:r>
        <w:rPr>
          <w:lang w:val="de-DE"/>
        </w:rPr>
        <w:t xml:space="preserve"> </w:t>
      </w:r>
      <w:r>
        <w:t>люблю</w:t>
      </w:r>
      <w:r>
        <w:rPr>
          <w:lang w:val="de-DE"/>
        </w:rPr>
        <w:t xml:space="preserve"> </w:t>
      </w:r>
      <w:r>
        <w:rPr>
          <w:b/>
        </w:rPr>
        <w:t>свою</w:t>
      </w:r>
      <w:r>
        <w:rPr>
          <w:lang w:val="de-DE"/>
        </w:rPr>
        <w:t xml:space="preserve"> </w:t>
      </w:r>
      <w:r>
        <w:t>профессию</w:t>
      </w:r>
      <w:r>
        <w:rPr>
          <w:lang w:val="de-DE"/>
        </w:rPr>
        <w:t>.</w:t>
      </w:r>
    </w:p>
    <w:p w:rsidR="00305F56" w:rsidRDefault="00305F56" w:rsidP="007229C8">
      <w:pPr>
        <w:ind w:firstLine="2268"/>
        <w:jc w:val="both"/>
        <w:rPr>
          <w:lang w:val="de-DE"/>
        </w:rPr>
      </w:pPr>
      <w:r>
        <w:rPr>
          <w:lang w:val="de-DE"/>
        </w:rPr>
        <w:t xml:space="preserve">Dein Beruf ist interessant. – </w:t>
      </w:r>
      <w:r>
        <w:rPr>
          <w:b/>
        </w:rPr>
        <w:t>Твоя</w:t>
      </w:r>
      <w:r>
        <w:rPr>
          <w:lang w:val="de-DE"/>
        </w:rPr>
        <w:t xml:space="preserve"> </w:t>
      </w:r>
      <w:r>
        <w:t>профессия</w:t>
      </w:r>
      <w:r>
        <w:rPr>
          <w:lang w:val="de-DE"/>
        </w:rPr>
        <w:t xml:space="preserve"> </w:t>
      </w:r>
      <w:r>
        <w:t>интересна</w:t>
      </w:r>
      <w:r>
        <w:rPr>
          <w:lang w:val="de-DE"/>
        </w:rPr>
        <w:t>.</w:t>
      </w:r>
    </w:p>
    <w:p w:rsidR="00305F56" w:rsidRPr="00305F56" w:rsidRDefault="00305F56" w:rsidP="007229C8">
      <w:pPr>
        <w:ind w:firstLine="2268"/>
        <w:jc w:val="both"/>
      </w:pPr>
      <w:r>
        <w:rPr>
          <w:lang w:val="de-DE"/>
        </w:rPr>
        <w:t>Du</w:t>
      </w:r>
      <w:r w:rsidRPr="00305F56">
        <w:t xml:space="preserve"> </w:t>
      </w:r>
      <w:r>
        <w:rPr>
          <w:lang w:val="de-DE"/>
        </w:rPr>
        <w:t>liebst</w:t>
      </w:r>
      <w:r w:rsidRPr="00305F56">
        <w:t xml:space="preserve"> </w:t>
      </w:r>
      <w:r>
        <w:rPr>
          <w:lang w:val="de-DE"/>
        </w:rPr>
        <w:t>deinen</w:t>
      </w:r>
      <w:r w:rsidRPr="00305F56">
        <w:t xml:space="preserve"> </w:t>
      </w:r>
      <w:r>
        <w:rPr>
          <w:lang w:val="de-DE"/>
        </w:rPr>
        <w:t>Beruf</w:t>
      </w:r>
      <w:r w:rsidRPr="00305F56">
        <w:t xml:space="preserve">. – </w:t>
      </w:r>
      <w:r>
        <w:t>Ты</w:t>
      </w:r>
      <w:r w:rsidRPr="00305F56">
        <w:t xml:space="preserve"> </w:t>
      </w:r>
      <w:r>
        <w:t>любишь</w:t>
      </w:r>
      <w:r w:rsidRPr="00305F56">
        <w:t xml:space="preserve"> </w:t>
      </w:r>
      <w:r>
        <w:rPr>
          <w:b/>
        </w:rPr>
        <w:t>свою</w:t>
      </w:r>
      <w:r w:rsidRPr="00305F56">
        <w:t xml:space="preserve"> </w:t>
      </w:r>
      <w:r>
        <w:t>профессию</w:t>
      </w:r>
      <w:r w:rsidRPr="00305F56">
        <w:t>.</w:t>
      </w:r>
    </w:p>
    <w:p w:rsidR="00305F56" w:rsidRDefault="00305F56" w:rsidP="007229C8">
      <w:pPr>
        <w:ind w:firstLine="2268"/>
        <w:jc w:val="both"/>
        <w:rPr>
          <w:lang w:val="de-DE"/>
        </w:rPr>
      </w:pPr>
      <w:r>
        <w:rPr>
          <w:lang w:val="de-DE"/>
        </w:rPr>
        <w:t xml:space="preserve">Unser Beruf ist interessant. – </w:t>
      </w:r>
      <w:r>
        <w:rPr>
          <w:b/>
        </w:rPr>
        <w:t>Наша</w:t>
      </w:r>
      <w:r>
        <w:rPr>
          <w:lang w:val="de-DE"/>
        </w:rPr>
        <w:t xml:space="preserve"> </w:t>
      </w:r>
      <w:r>
        <w:t>профессия</w:t>
      </w:r>
      <w:r>
        <w:rPr>
          <w:lang w:val="de-DE"/>
        </w:rPr>
        <w:t xml:space="preserve"> </w:t>
      </w:r>
      <w:r>
        <w:t>интересна</w:t>
      </w:r>
      <w:r>
        <w:rPr>
          <w:lang w:val="de-DE"/>
        </w:rPr>
        <w:t>.</w:t>
      </w:r>
    </w:p>
    <w:p w:rsidR="00305F56" w:rsidRDefault="00305F56" w:rsidP="00305F56">
      <w:pPr>
        <w:ind w:firstLine="2268"/>
        <w:jc w:val="both"/>
      </w:pPr>
      <w:r>
        <w:rPr>
          <w:lang w:val="de-DE"/>
        </w:rPr>
        <w:t>Wir</w:t>
      </w:r>
      <w:r>
        <w:t xml:space="preserve"> </w:t>
      </w:r>
      <w:r>
        <w:rPr>
          <w:lang w:val="de-DE"/>
        </w:rPr>
        <w:t>lieben</w:t>
      </w:r>
      <w:r>
        <w:t xml:space="preserve"> </w:t>
      </w:r>
      <w:r>
        <w:rPr>
          <w:lang w:val="de-DE"/>
        </w:rPr>
        <w:t>unseren</w:t>
      </w:r>
      <w:r>
        <w:t xml:space="preserve"> </w:t>
      </w:r>
      <w:r>
        <w:rPr>
          <w:lang w:val="de-DE"/>
        </w:rPr>
        <w:t>Beruf</w:t>
      </w:r>
      <w:r>
        <w:t xml:space="preserve">. – Мы любим </w:t>
      </w:r>
      <w:r>
        <w:rPr>
          <w:b/>
        </w:rPr>
        <w:t>свою</w:t>
      </w:r>
      <w:r>
        <w:t xml:space="preserve"> профессию.</w:t>
      </w:r>
    </w:p>
    <w:p w:rsidR="00305F56" w:rsidRDefault="00305F56" w:rsidP="00305F56">
      <w:pPr>
        <w:jc w:val="both"/>
      </w:pPr>
    </w:p>
    <w:p w:rsidR="00305F56" w:rsidRDefault="00305F56" w:rsidP="00305F56">
      <w:pPr>
        <w:jc w:val="center"/>
        <w:rPr>
          <w:b/>
        </w:rPr>
      </w:pPr>
      <w:r>
        <w:rPr>
          <w:b/>
        </w:rPr>
        <w:t>Склонение притяжательных местоимений</w:t>
      </w:r>
    </w:p>
    <w:p w:rsidR="00305F56" w:rsidRDefault="00305F56" w:rsidP="00305F56">
      <w:pPr>
        <w:jc w:val="center"/>
        <w:rPr>
          <w:b/>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2"/>
        <w:gridCol w:w="1625"/>
        <w:gridCol w:w="1164"/>
        <w:gridCol w:w="1289"/>
        <w:gridCol w:w="3525"/>
      </w:tblGrid>
      <w:tr w:rsidR="00305F56" w:rsidTr="007229C8">
        <w:trPr>
          <w:trHeight w:val="279"/>
        </w:trPr>
        <w:tc>
          <w:tcPr>
            <w:tcW w:w="4980" w:type="dxa"/>
            <w:gridSpan w:val="4"/>
          </w:tcPr>
          <w:p w:rsidR="00305F56" w:rsidRDefault="00305F56" w:rsidP="006C5B70">
            <w:pPr>
              <w:jc w:val="center"/>
              <w:rPr>
                <w:i/>
                <w:iCs/>
              </w:rPr>
            </w:pPr>
            <w:r>
              <w:rPr>
                <w:i/>
                <w:iCs/>
              </w:rPr>
              <w:t>Единственное число</w:t>
            </w:r>
          </w:p>
        </w:tc>
        <w:tc>
          <w:tcPr>
            <w:tcW w:w="3525" w:type="dxa"/>
            <w:tcBorders>
              <w:bottom w:val="nil"/>
            </w:tcBorders>
          </w:tcPr>
          <w:p w:rsidR="00305F56" w:rsidRDefault="00305F56" w:rsidP="006C5B70">
            <w:pPr>
              <w:jc w:val="center"/>
              <w:rPr>
                <w:i/>
                <w:iCs/>
              </w:rPr>
            </w:pPr>
            <w:r>
              <w:rPr>
                <w:i/>
                <w:iCs/>
              </w:rPr>
              <w:t xml:space="preserve">Множественное число </w:t>
            </w:r>
          </w:p>
        </w:tc>
      </w:tr>
      <w:tr w:rsidR="00305F56" w:rsidTr="007229C8">
        <w:trPr>
          <w:trHeight w:val="294"/>
        </w:trPr>
        <w:tc>
          <w:tcPr>
            <w:tcW w:w="902" w:type="dxa"/>
          </w:tcPr>
          <w:p w:rsidR="00305F56" w:rsidRDefault="00305F56" w:rsidP="006C5B70">
            <w:pPr>
              <w:jc w:val="center"/>
            </w:pPr>
            <w:r>
              <w:t>Падеж</w:t>
            </w:r>
          </w:p>
        </w:tc>
        <w:tc>
          <w:tcPr>
            <w:tcW w:w="1625" w:type="dxa"/>
          </w:tcPr>
          <w:p w:rsidR="00305F56" w:rsidRPr="008D7973" w:rsidRDefault="00305F56" w:rsidP="006C5B70">
            <w:pPr>
              <w:jc w:val="center"/>
              <w:rPr>
                <w:lang w:val="en-US"/>
              </w:rPr>
            </w:pPr>
            <w:r>
              <w:rPr>
                <w:lang w:val="en-US"/>
              </w:rPr>
              <w:t>m</w:t>
            </w:r>
          </w:p>
        </w:tc>
        <w:tc>
          <w:tcPr>
            <w:tcW w:w="1164" w:type="dxa"/>
          </w:tcPr>
          <w:p w:rsidR="00305F56" w:rsidRPr="008D7973" w:rsidRDefault="00305F56" w:rsidP="006C5B70">
            <w:pPr>
              <w:jc w:val="center"/>
              <w:rPr>
                <w:lang w:val="en-US"/>
              </w:rPr>
            </w:pPr>
            <w:r>
              <w:rPr>
                <w:lang w:val="en-US"/>
              </w:rPr>
              <w:t>f</w:t>
            </w:r>
          </w:p>
        </w:tc>
        <w:tc>
          <w:tcPr>
            <w:tcW w:w="1289" w:type="dxa"/>
          </w:tcPr>
          <w:p w:rsidR="00305F56" w:rsidRPr="008D7973" w:rsidRDefault="00305F56" w:rsidP="006C5B70">
            <w:pPr>
              <w:jc w:val="center"/>
              <w:rPr>
                <w:lang w:val="en-US"/>
              </w:rPr>
            </w:pPr>
            <w:r>
              <w:rPr>
                <w:lang w:val="en-US"/>
              </w:rPr>
              <w:t>n</w:t>
            </w:r>
          </w:p>
        </w:tc>
        <w:tc>
          <w:tcPr>
            <w:tcW w:w="3525" w:type="dxa"/>
            <w:tcBorders>
              <w:top w:val="nil"/>
            </w:tcBorders>
          </w:tcPr>
          <w:p w:rsidR="00305F56" w:rsidRDefault="00305F56" w:rsidP="006C5B70">
            <w:pPr>
              <w:jc w:val="center"/>
              <w:rPr>
                <w:i/>
                <w:iCs/>
              </w:rPr>
            </w:pPr>
            <w:r>
              <w:rPr>
                <w:i/>
                <w:iCs/>
              </w:rPr>
              <w:t>всех родов</w:t>
            </w:r>
          </w:p>
        </w:tc>
      </w:tr>
      <w:tr w:rsidR="00305F56" w:rsidTr="007229C8">
        <w:trPr>
          <w:trHeight w:val="1130"/>
        </w:trPr>
        <w:tc>
          <w:tcPr>
            <w:tcW w:w="902" w:type="dxa"/>
          </w:tcPr>
          <w:p w:rsidR="00305F56" w:rsidRPr="005F75C6" w:rsidRDefault="00305F56" w:rsidP="006C5B70">
            <w:pPr>
              <w:jc w:val="center"/>
              <w:rPr>
                <w:i/>
              </w:rPr>
            </w:pPr>
            <w:proofErr w:type="spellStart"/>
            <w:r w:rsidRPr="005F75C6">
              <w:rPr>
                <w:i/>
                <w:lang w:val="de-DE"/>
              </w:rPr>
              <w:t>Nom</w:t>
            </w:r>
            <w:proofErr w:type="spellEnd"/>
            <w:r w:rsidRPr="005F75C6">
              <w:rPr>
                <w:i/>
              </w:rPr>
              <w:t>.</w:t>
            </w:r>
          </w:p>
          <w:p w:rsidR="00305F56" w:rsidRPr="005F75C6" w:rsidRDefault="00305F56" w:rsidP="006C5B70">
            <w:pPr>
              <w:jc w:val="center"/>
              <w:rPr>
                <w:i/>
                <w:lang w:val="de-DE"/>
              </w:rPr>
            </w:pPr>
            <w:r w:rsidRPr="005F75C6">
              <w:rPr>
                <w:i/>
                <w:lang w:val="de-DE"/>
              </w:rPr>
              <w:t>Gen.</w:t>
            </w:r>
          </w:p>
          <w:p w:rsidR="00305F56" w:rsidRPr="005F75C6" w:rsidRDefault="00305F56" w:rsidP="006C5B70">
            <w:pPr>
              <w:jc w:val="center"/>
              <w:rPr>
                <w:i/>
                <w:lang w:val="de-DE"/>
              </w:rPr>
            </w:pPr>
            <w:r w:rsidRPr="005F75C6">
              <w:rPr>
                <w:i/>
                <w:lang w:val="de-DE"/>
              </w:rPr>
              <w:t>Dat.</w:t>
            </w:r>
          </w:p>
          <w:p w:rsidR="00305F56" w:rsidRDefault="00305F56" w:rsidP="006C5B70">
            <w:pPr>
              <w:jc w:val="center"/>
            </w:pPr>
            <w:r w:rsidRPr="005F75C6">
              <w:rPr>
                <w:i/>
                <w:lang w:val="de-DE"/>
              </w:rPr>
              <w:t>Akk.</w:t>
            </w:r>
          </w:p>
        </w:tc>
        <w:tc>
          <w:tcPr>
            <w:tcW w:w="1625" w:type="dxa"/>
          </w:tcPr>
          <w:p w:rsidR="00305F56" w:rsidRDefault="00305F56" w:rsidP="006C5B70">
            <w:pPr>
              <w:jc w:val="center"/>
              <w:rPr>
                <w:lang w:val="de-DE"/>
              </w:rPr>
            </w:pPr>
            <w:r>
              <w:rPr>
                <w:lang w:val="de-DE"/>
              </w:rPr>
              <w:t>mein</w:t>
            </w:r>
          </w:p>
          <w:p w:rsidR="00305F56" w:rsidRDefault="00305F56" w:rsidP="006C5B70">
            <w:pPr>
              <w:jc w:val="center"/>
              <w:rPr>
                <w:lang w:val="de-DE"/>
              </w:rPr>
            </w:pPr>
            <w:r>
              <w:rPr>
                <w:lang w:val="de-DE"/>
              </w:rPr>
              <w:t>meines</w:t>
            </w:r>
          </w:p>
          <w:p w:rsidR="00305F56" w:rsidRDefault="00305F56" w:rsidP="006C5B70">
            <w:pPr>
              <w:jc w:val="center"/>
              <w:rPr>
                <w:lang w:val="de-DE"/>
              </w:rPr>
            </w:pPr>
            <w:r>
              <w:rPr>
                <w:lang w:val="de-DE"/>
              </w:rPr>
              <w:t>meinem</w:t>
            </w:r>
          </w:p>
          <w:p w:rsidR="00305F56" w:rsidRDefault="00305F56" w:rsidP="006C5B70">
            <w:pPr>
              <w:jc w:val="center"/>
            </w:pPr>
            <w:r>
              <w:rPr>
                <w:lang w:val="de-DE"/>
              </w:rPr>
              <w:t>meinen</w:t>
            </w:r>
          </w:p>
        </w:tc>
        <w:tc>
          <w:tcPr>
            <w:tcW w:w="1164" w:type="dxa"/>
          </w:tcPr>
          <w:p w:rsidR="00305F56" w:rsidRDefault="00305F56" w:rsidP="006C5B70">
            <w:pPr>
              <w:jc w:val="center"/>
              <w:rPr>
                <w:lang w:val="de-DE"/>
              </w:rPr>
            </w:pPr>
            <w:r>
              <w:rPr>
                <w:lang w:val="de-DE"/>
              </w:rPr>
              <w:t>meine</w:t>
            </w:r>
          </w:p>
          <w:p w:rsidR="00305F56" w:rsidRDefault="00305F56" w:rsidP="006C5B70">
            <w:pPr>
              <w:jc w:val="center"/>
              <w:rPr>
                <w:lang w:val="de-DE"/>
              </w:rPr>
            </w:pPr>
            <w:r>
              <w:rPr>
                <w:lang w:val="de-DE"/>
              </w:rPr>
              <w:t>meiner</w:t>
            </w:r>
          </w:p>
          <w:p w:rsidR="00305F56" w:rsidRDefault="00305F56" w:rsidP="006C5B70">
            <w:pPr>
              <w:jc w:val="center"/>
              <w:rPr>
                <w:lang w:val="de-DE"/>
              </w:rPr>
            </w:pPr>
            <w:r>
              <w:rPr>
                <w:lang w:val="de-DE"/>
              </w:rPr>
              <w:t>meiner</w:t>
            </w:r>
          </w:p>
          <w:p w:rsidR="00305F56" w:rsidRDefault="00305F56" w:rsidP="006C5B70">
            <w:pPr>
              <w:jc w:val="center"/>
            </w:pPr>
            <w:r>
              <w:rPr>
                <w:lang w:val="de-DE"/>
              </w:rPr>
              <w:t>meine</w:t>
            </w:r>
          </w:p>
        </w:tc>
        <w:tc>
          <w:tcPr>
            <w:tcW w:w="1289" w:type="dxa"/>
          </w:tcPr>
          <w:p w:rsidR="00305F56" w:rsidRDefault="00305F56" w:rsidP="006C5B70">
            <w:pPr>
              <w:jc w:val="center"/>
              <w:rPr>
                <w:lang w:val="de-DE"/>
              </w:rPr>
            </w:pPr>
            <w:r>
              <w:rPr>
                <w:lang w:val="de-DE"/>
              </w:rPr>
              <w:t>mein</w:t>
            </w:r>
          </w:p>
          <w:p w:rsidR="00305F56" w:rsidRDefault="00305F56" w:rsidP="006C5B70">
            <w:pPr>
              <w:jc w:val="center"/>
              <w:rPr>
                <w:lang w:val="de-DE"/>
              </w:rPr>
            </w:pPr>
            <w:r>
              <w:rPr>
                <w:lang w:val="de-DE"/>
              </w:rPr>
              <w:t>meines</w:t>
            </w:r>
          </w:p>
          <w:p w:rsidR="00305F56" w:rsidRDefault="00305F56" w:rsidP="006C5B70">
            <w:pPr>
              <w:jc w:val="center"/>
              <w:rPr>
                <w:lang w:val="de-DE"/>
              </w:rPr>
            </w:pPr>
            <w:r>
              <w:rPr>
                <w:lang w:val="de-DE"/>
              </w:rPr>
              <w:t>meinem</w:t>
            </w:r>
          </w:p>
          <w:p w:rsidR="00305F56" w:rsidRDefault="00305F56" w:rsidP="006C5B70">
            <w:pPr>
              <w:jc w:val="center"/>
            </w:pPr>
            <w:r>
              <w:rPr>
                <w:lang w:val="de-DE"/>
              </w:rPr>
              <w:t>mein</w:t>
            </w:r>
          </w:p>
        </w:tc>
        <w:tc>
          <w:tcPr>
            <w:tcW w:w="3525" w:type="dxa"/>
          </w:tcPr>
          <w:p w:rsidR="00305F56" w:rsidRDefault="00305F56" w:rsidP="006C5B70">
            <w:pPr>
              <w:jc w:val="center"/>
              <w:rPr>
                <w:lang w:val="de-DE"/>
              </w:rPr>
            </w:pPr>
            <w:r>
              <w:rPr>
                <w:lang w:val="de-DE"/>
              </w:rPr>
              <w:t>meine</w:t>
            </w:r>
          </w:p>
          <w:p w:rsidR="00305F56" w:rsidRDefault="00305F56" w:rsidP="006C5B70">
            <w:pPr>
              <w:jc w:val="center"/>
              <w:rPr>
                <w:lang w:val="de-DE"/>
              </w:rPr>
            </w:pPr>
            <w:r>
              <w:rPr>
                <w:lang w:val="de-DE"/>
              </w:rPr>
              <w:t>meiner</w:t>
            </w:r>
          </w:p>
          <w:p w:rsidR="00305F56" w:rsidRDefault="00305F56" w:rsidP="006C5B70">
            <w:pPr>
              <w:jc w:val="center"/>
              <w:rPr>
                <w:lang w:val="de-DE"/>
              </w:rPr>
            </w:pPr>
            <w:r>
              <w:rPr>
                <w:lang w:val="de-DE"/>
              </w:rPr>
              <w:t>meinen</w:t>
            </w:r>
          </w:p>
          <w:p w:rsidR="00305F56" w:rsidRDefault="00305F56" w:rsidP="006C5B70">
            <w:pPr>
              <w:jc w:val="center"/>
            </w:pPr>
            <w:r>
              <w:rPr>
                <w:lang w:val="de-DE"/>
              </w:rPr>
              <w:t>meine</w:t>
            </w:r>
          </w:p>
        </w:tc>
      </w:tr>
    </w:tbl>
    <w:p w:rsidR="00305F56" w:rsidRDefault="00305F56" w:rsidP="00305F56">
      <w:pPr>
        <w:jc w:val="both"/>
      </w:pPr>
    </w:p>
    <w:p w:rsidR="00305F56" w:rsidRDefault="00305F56" w:rsidP="00305F56">
      <w:pPr>
        <w:pStyle w:val="2"/>
        <w:jc w:val="center"/>
        <w:rPr>
          <w:rFonts w:ascii="Times New Roman" w:hAnsi="Times New Roman" w:cs="Times New Roman"/>
          <w:sz w:val="24"/>
          <w:szCs w:val="24"/>
        </w:rPr>
      </w:pPr>
      <w:r>
        <w:rPr>
          <w:rFonts w:ascii="Times New Roman" w:hAnsi="Times New Roman" w:cs="Times New Roman"/>
          <w:sz w:val="24"/>
          <w:szCs w:val="24"/>
        </w:rPr>
        <w:t>Грамматические упражнения</w:t>
      </w:r>
    </w:p>
    <w:p w:rsidR="00305F56" w:rsidRDefault="00305F56" w:rsidP="00305F56">
      <w:pPr>
        <w:jc w:val="both"/>
      </w:pPr>
    </w:p>
    <w:p w:rsidR="00305F56" w:rsidRPr="00052306" w:rsidRDefault="00305F56" w:rsidP="00305F56">
      <w:pPr>
        <w:jc w:val="both"/>
        <w:rPr>
          <w:b/>
          <w:i/>
          <w:lang w:val="de-DE"/>
        </w:rPr>
      </w:pPr>
      <w:r>
        <w:rPr>
          <w:b/>
          <w:i/>
        </w:rPr>
        <w:t>1. Перепишите предложения. Подчеркните одной чертой личные местоимения и двумя чертами притяжательные местоимения. Переведите</w:t>
      </w:r>
      <w:r>
        <w:rPr>
          <w:b/>
          <w:i/>
          <w:lang w:val="de-DE"/>
        </w:rPr>
        <w:t xml:space="preserve"> </w:t>
      </w:r>
      <w:r>
        <w:rPr>
          <w:b/>
          <w:i/>
        </w:rPr>
        <w:t>предложения</w:t>
      </w:r>
      <w:r>
        <w:rPr>
          <w:b/>
          <w:i/>
          <w:lang w:val="de-DE"/>
        </w:rPr>
        <w:t>.</w:t>
      </w:r>
    </w:p>
    <w:p w:rsidR="00305F56" w:rsidRPr="00052306" w:rsidRDefault="00305F56" w:rsidP="00305F56">
      <w:pPr>
        <w:jc w:val="both"/>
        <w:rPr>
          <w:b/>
          <w:i/>
          <w:lang w:val="de-DE"/>
        </w:rPr>
      </w:pPr>
    </w:p>
    <w:p w:rsidR="00305F56" w:rsidRDefault="00305F56" w:rsidP="00305F56">
      <w:pPr>
        <w:jc w:val="both"/>
        <w:rPr>
          <w:lang w:val="de-DE"/>
        </w:rPr>
      </w:pPr>
      <w:r>
        <w:rPr>
          <w:lang w:val="de-DE"/>
        </w:rPr>
        <w:t>Olga studiert in einer technischen Fachschule. Ihr Bruder studiert an einer Hochschule für Maschinenbau. Er bringt ihr fast jeden Tag technische Zeitschriften.</w:t>
      </w:r>
    </w:p>
    <w:p w:rsidR="00305F56" w:rsidRDefault="00305F56" w:rsidP="00305F56">
      <w:pPr>
        <w:jc w:val="both"/>
        <w:rPr>
          <w:lang w:val="de-DE"/>
        </w:rPr>
      </w:pPr>
      <w:r>
        <w:rPr>
          <w:lang w:val="de-DE"/>
        </w:rPr>
        <w:lastRenderedPageBreak/>
        <w:t>Anna ist Lehrerin. Ihr Mann ist Werkleiter in einem großen Werk. Er will ihr und ihren Schülern neue Geräte zeigen. Sie kommt mit ihren Schülern in sein Werk. Er zeigt ihnen seine Halle und antwortet auf ihre Fragen.</w:t>
      </w:r>
    </w:p>
    <w:p w:rsidR="00305F56" w:rsidRDefault="00305F56" w:rsidP="00305F56">
      <w:pPr>
        <w:jc w:val="both"/>
        <w:rPr>
          <w:lang w:val="de-DE"/>
        </w:rPr>
      </w:pPr>
    </w:p>
    <w:p w:rsidR="00305F56" w:rsidRPr="00052306" w:rsidRDefault="00305F56" w:rsidP="00305F56">
      <w:pPr>
        <w:jc w:val="both"/>
        <w:rPr>
          <w:b/>
          <w:i/>
          <w:lang w:val="de-DE"/>
        </w:rPr>
      </w:pPr>
      <w:r>
        <w:rPr>
          <w:b/>
          <w:i/>
        </w:rPr>
        <w:t>2. Вставьте вместо точек притяжательные местоимения, соответствующие лицу подлежащего. Переведите</w:t>
      </w:r>
      <w:r>
        <w:rPr>
          <w:b/>
          <w:i/>
          <w:lang w:val="de-DE"/>
        </w:rPr>
        <w:t xml:space="preserve"> </w:t>
      </w:r>
      <w:r>
        <w:rPr>
          <w:b/>
          <w:i/>
        </w:rPr>
        <w:t>предложения</w:t>
      </w:r>
      <w:r>
        <w:rPr>
          <w:b/>
          <w:i/>
          <w:lang w:val="de-DE"/>
        </w:rPr>
        <w:t>.</w:t>
      </w:r>
    </w:p>
    <w:p w:rsidR="00305F56" w:rsidRDefault="00305F56" w:rsidP="00305F56">
      <w:pPr>
        <w:jc w:val="both"/>
        <w:rPr>
          <w:lang w:val="de-DE"/>
        </w:rPr>
      </w:pPr>
      <w:r>
        <w:rPr>
          <w:i/>
        </w:rPr>
        <w:t>Образец</w:t>
      </w:r>
      <w:r>
        <w:rPr>
          <w:i/>
          <w:lang w:val="de-DE"/>
        </w:rPr>
        <w:t>:</w:t>
      </w:r>
      <w:r>
        <w:rPr>
          <w:lang w:val="de-DE"/>
        </w:rPr>
        <w:t xml:space="preserve">      Er liebt ... Beruf. – Er liebt seinen Beruf.</w:t>
      </w:r>
    </w:p>
    <w:p w:rsidR="00305F56" w:rsidRDefault="00305F56" w:rsidP="00305F56">
      <w:pPr>
        <w:jc w:val="both"/>
        <w:rPr>
          <w:lang w:val="de-DE"/>
        </w:rPr>
      </w:pPr>
    </w:p>
    <w:p w:rsidR="00305F56" w:rsidRDefault="00305F56" w:rsidP="00305F56">
      <w:pPr>
        <w:numPr>
          <w:ilvl w:val="0"/>
          <w:numId w:val="9"/>
        </w:numPr>
        <w:jc w:val="both"/>
      </w:pPr>
      <w:r>
        <w:rPr>
          <w:lang w:val="de-DE"/>
        </w:rPr>
        <w:t>Sie liebt ... Beruf.</w:t>
      </w:r>
    </w:p>
    <w:p w:rsidR="00305F56" w:rsidRDefault="00305F56" w:rsidP="00305F56">
      <w:pPr>
        <w:numPr>
          <w:ilvl w:val="0"/>
          <w:numId w:val="9"/>
        </w:numPr>
        <w:jc w:val="both"/>
      </w:pPr>
      <w:r>
        <w:rPr>
          <w:lang w:val="de-DE"/>
        </w:rPr>
        <w:t>Ich liebe ... Beruf.</w:t>
      </w:r>
    </w:p>
    <w:p w:rsidR="00305F56" w:rsidRDefault="00305F56" w:rsidP="00305F56">
      <w:pPr>
        <w:numPr>
          <w:ilvl w:val="0"/>
          <w:numId w:val="9"/>
        </w:numPr>
        <w:jc w:val="both"/>
      </w:pPr>
      <w:r>
        <w:rPr>
          <w:lang w:val="de-DE"/>
        </w:rPr>
        <w:t>Du liebst ... Beruf.</w:t>
      </w:r>
    </w:p>
    <w:p w:rsidR="00305F56" w:rsidRDefault="00305F56" w:rsidP="00305F56">
      <w:pPr>
        <w:numPr>
          <w:ilvl w:val="0"/>
          <w:numId w:val="9"/>
        </w:numPr>
        <w:jc w:val="both"/>
      </w:pPr>
      <w:r>
        <w:rPr>
          <w:lang w:val="de-DE"/>
        </w:rPr>
        <w:t>Ihr liebt ... Beruf.</w:t>
      </w:r>
    </w:p>
    <w:p w:rsidR="00305F56" w:rsidRDefault="00305F56" w:rsidP="00305F56">
      <w:pPr>
        <w:numPr>
          <w:ilvl w:val="0"/>
          <w:numId w:val="9"/>
        </w:numPr>
        <w:jc w:val="both"/>
      </w:pPr>
      <w:r>
        <w:rPr>
          <w:lang w:val="de-DE"/>
        </w:rPr>
        <w:t>Wir lieben ... Beruf.</w:t>
      </w:r>
    </w:p>
    <w:p w:rsidR="00305F56" w:rsidRDefault="00305F56" w:rsidP="00305F56">
      <w:pPr>
        <w:numPr>
          <w:ilvl w:val="0"/>
          <w:numId w:val="9"/>
        </w:numPr>
        <w:jc w:val="both"/>
      </w:pPr>
      <w:r>
        <w:rPr>
          <w:lang w:val="de-DE"/>
        </w:rPr>
        <w:t xml:space="preserve">Sie </w:t>
      </w:r>
      <w:r>
        <w:t>(они)</w:t>
      </w:r>
      <w:r>
        <w:rPr>
          <w:lang w:val="de-DE"/>
        </w:rPr>
        <w:t xml:space="preserve"> lieben ... Beruf.</w:t>
      </w:r>
    </w:p>
    <w:p w:rsidR="00305F56" w:rsidRDefault="00305F56" w:rsidP="00305F56">
      <w:pPr>
        <w:numPr>
          <w:ilvl w:val="0"/>
          <w:numId w:val="9"/>
        </w:numPr>
        <w:jc w:val="both"/>
      </w:pPr>
      <w:r>
        <w:rPr>
          <w:lang w:val="de-DE"/>
        </w:rPr>
        <w:t>Sie</w:t>
      </w:r>
      <w:r>
        <w:t xml:space="preserve"> (</w:t>
      </w:r>
      <w:proofErr w:type="spellStart"/>
      <w:r>
        <w:t>вежл</w:t>
      </w:r>
      <w:proofErr w:type="spellEnd"/>
      <w:r>
        <w:t>.)</w:t>
      </w:r>
      <w:r>
        <w:rPr>
          <w:lang w:val="de-DE"/>
        </w:rPr>
        <w:t xml:space="preserve"> lieben ... Beruf.</w:t>
      </w:r>
    </w:p>
    <w:p w:rsidR="00761E04" w:rsidRPr="00753700" w:rsidRDefault="00761E04" w:rsidP="002B59A4">
      <w:pPr>
        <w:jc w:val="center"/>
        <w:rPr>
          <w:lang w:val="de-DE"/>
        </w:rPr>
      </w:pPr>
    </w:p>
    <w:sectPr w:rsidR="00761E04" w:rsidRPr="00753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8EE"/>
    <w:multiLevelType w:val="singleLevel"/>
    <w:tmpl w:val="99327A18"/>
    <w:lvl w:ilvl="0">
      <w:start w:val="1"/>
      <w:numFmt w:val="decimal"/>
      <w:lvlText w:val="%1)"/>
      <w:legacy w:legacy="1" w:legacySpace="0" w:legacyIndent="283"/>
      <w:lvlJc w:val="left"/>
      <w:pPr>
        <w:ind w:left="283" w:hanging="283"/>
      </w:pPr>
    </w:lvl>
  </w:abstractNum>
  <w:abstractNum w:abstractNumId="1">
    <w:nsid w:val="1C64620C"/>
    <w:multiLevelType w:val="hybridMultilevel"/>
    <w:tmpl w:val="E1D2D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57464"/>
    <w:multiLevelType w:val="singleLevel"/>
    <w:tmpl w:val="99327A18"/>
    <w:lvl w:ilvl="0">
      <w:start w:val="1"/>
      <w:numFmt w:val="decimal"/>
      <w:lvlText w:val="%1)"/>
      <w:legacy w:legacy="1" w:legacySpace="0" w:legacyIndent="283"/>
      <w:lvlJc w:val="left"/>
      <w:pPr>
        <w:ind w:left="283" w:hanging="283"/>
      </w:pPr>
    </w:lvl>
  </w:abstractNum>
  <w:abstractNum w:abstractNumId="3">
    <w:nsid w:val="2F656E1B"/>
    <w:multiLevelType w:val="singleLevel"/>
    <w:tmpl w:val="52644366"/>
    <w:lvl w:ilvl="0">
      <w:start w:val="1"/>
      <w:numFmt w:val="decimal"/>
      <w:lvlText w:val="%1)"/>
      <w:lvlJc w:val="left"/>
      <w:pPr>
        <w:tabs>
          <w:tab w:val="num" w:pos="360"/>
        </w:tabs>
        <w:ind w:left="360" w:hanging="360"/>
      </w:pPr>
      <w:rPr>
        <w:rFonts w:hint="default"/>
      </w:rPr>
    </w:lvl>
  </w:abstractNum>
  <w:abstractNum w:abstractNumId="4">
    <w:nsid w:val="3134542E"/>
    <w:multiLevelType w:val="singleLevel"/>
    <w:tmpl w:val="52644366"/>
    <w:lvl w:ilvl="0">
      <w:start w:val="1"/>
      <w:numFmt w:val="decimal"/>
      <w:lvlText w:val="%1)"/>
      <w:lvlJc w:val="left"/>
      <w:pPr>
        <w:tabs>
          <w:tab w:val="num" w:pos="360"/>
        </w:tabs>
        <w:ind w:left="360" w:hanging="360"/>
      </w:pPr>
      <w:rPr>
        <w:rFonts w:hint="default"/>
      </w:rPr>
    </w:lvl>
  </w:abstractNum>
  <w:abstractNum w:abstractNumId="5">
    <w:nsid w:val="3AF33E19"/>
    <w:multiLevelType w:val="singleLevel"/>
    <w:tmpl w:val="52644366"/>
    <w:lvl w:ilvl="0">
      <w:start w:val="1"/>
      <w:numFmt w:val="decimal"/>
      <w:lvlText w:val="%1)"/>
      <w:lvlJc w:val="left"/>
      <w:pPr>
        <w:tabs>
          <w:tab w:val="num" w:pos="360"/>
        </w:tabs>
        <w:ind w:left="360" w:hanging="360"/>
      </w:pPr>
      <w:rPr>
        <w:rFonts w:hint="default"/>
      </w:rPr>
    </w:lvl>
  </w:abstractNum>
  <w:abstractNum w:abstractNumId="6">
    <w:nsid w:val="6859777B"/>
    <w:multiLevelType w:val="singleLevel"/>
    <w:tmpl w:val="99327A18"/>
    <w:lvl w:ilvl="0">
      <w:start w:val="1"/>
      <w:numFmt w:val="decimal"/>
      <w:lvlText w:val="%1)"/>
      <w:legacy w:legacy="1" w:legacySpace="0" w:legacyIndent="283"/>
      <w:lvlJc w:val="left"/>
      <w:pPr>
        <w:ind w:left="283" w:hanging="283"/>
      </w:pPr>
    </w:lvl>
  </w:abstractNum>
  <w:abstractNum w:abstractNumId="7">
    <w:nsid w:val="70507C2A"/>
    <w:multiLevelType w:val="singleLevel"/>
    <w:tmpl w:val="52644366"/>
    <w:lvl w:ilvl="0">
      <w:start w:val="1"/>
      <w:numFmt w:val="decimal"/>
      <w:lvlText w:val="%1)"/>
      <w:lvlJc w:val="left"/>
      <w:pPr>
        <w:tabs>
          <w:tab w:val="num" w:pos="360"/>
        </w:tabs>
        <w:ind w:left="360" w:hanging="360"/>
      </w:pPr>
      <w:rPr>
        <w:rFonts w:hint="default"/>
      </w:rPr>
    </w:lvl>
  </w:abstractNum>
  <w:abstractNum w:abstractNumId="8">
    <w:nsid w:val="739150E4"/>
    <w:multiLevelType w:val="singleLevel"/>
    <w:tmpl w:val="52644366"/>
    <w:lvl w:ilvl="0">
      <w:start w:val="1"/>
      <w:numFmt w:val="decimal"/>
      <w:lvlText w:val="%1)"/>
      <w:lvlJc w:val="left"/>
      <w:pPr>
        <w:tabs>
          <w:tab w:val="num" w:pos="360"/>
        </w:tabs>
        <w:ind w:left="360" w:hanging="360"/>
      </w:pPr>
      <w:rPr>
        <w:rFonts w:hint="default"/>
      </w:rPr>
    </w:lvl>
  </w:abstractNum>
  <w:num w:numId="1">
    <w:abstractNumId w:val="4"/>
  </w:num>
  <w:num w:numId="2">
    <w:abstractNumId w:val="5"/>
  </w:num>
  <w:num w:numId="3">
    <w:abstractNumId w:val="8"/>
  </w:num>
  <w:num w:numId="4">
    <w:abstractNumId w:val="7"/>
  </w:num>
  <w:num w:numId="5">
    <w:abstractNumId w:val="1"/>
  </w:num>
  <w:num w:numId="6">
    <w:abstractNumId w:val="2"/>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D2E"/>
    <w:rsid w:val="00295ECC"/>
    <w:rsid w:val="002B59A4"/>
    <w:rsid w:val="00305F56"/>
    <w:rsid w:val="00353658"/>
    <w:rsid w:val="007229C8"/>
    <w:rsid w:val="0073316F"/>
    <w:rsid w:val="00753700"/>
    <w:rsid w:val="00761E04"/>
    <w:rsid w:val="00A51643"/>
    <w:rsid w:val="00BC4175"/>
    <w:rsid w:val="00C22FFF"/>
    <w:rsid w:val="00D4633D"/>
    <w:rsid w:val="00D73E16"/>
    <w:rsid w:val="00E10153"/>
    <w:rsid w:val="00E14D2E"/>
    <w:rsid w:val="00F8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70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75370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B59A4"/>
    <w:pPr>
      <w:keepNext/>
      <w:spacing w:before="240" w:after="60"/>
      <w:outlineLvl w:val="2"/>
    </w:pPr>
    <w:rPr>
      <w:rFonts w:ascii="Arial" w:hAnsi="Arial" w:cs="Arial"/>
      <w:b/>
      <w:bCs/>
      <w:sz w:val="26"/>
      <w:szCs w:val="26"/>
    </w:rPr>
  </w:style>
  <w:style w:type="paragraph" w:styleId="8">
    <w:name w:val="heading 8"/>
    <w:basedOn w:val="a"/>
    <w:next w:val="a"/>
    <w:link w:val="80"/>
    <w:qFormat/>
    <w:rsid w:val="002B59A4"/>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3E16"/>
    <w:pPr>
      <w:ind w:left="360"/>
    </w:pPr>
    <w:rPr>
      <w:szCs w:val="24"/>
    </w:rPr>
  </w:style>
  <w:style w:type="character" w:customStyle="1" w:styleId="a4">
    <w:name w:val="Основной текст с отступом Знак"/>
    <w:basedOn w:val="a0"/>
    <w:link w:val="a3"/>
    <w:rsid w:val="00D73E1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53700"/>
    <w:rPr>
      <w:rFonts w:ascii="Arial" w:eastAsia="Times New Roman" w:hAnsi="Arial" w:cs="Arial"/>
      <w:b/>
      <w:bCs/>
      <w:i/>
      <w:iCs/>
      <w:sz w:val="28"/>
      <w:szCs w:val="28"/>
      <w:lang w:eastAsia="ru-RU"/>
    </w:rPr>
  </w:style>
  <w:style w:type="paragraph" w:styleId="21">
    <w:name w:val="Body Text 2"/>
    <w:basedOn w:val="a"/>
    <w:link w:val="22"/>
    <w:rsid w:val="00753700"/>
    <w:pPr>
      <w:spacing w:after="120" w:line="480" w:lineRule="auto"/>
    </w:pPr>
  </w:style>
  <w:style w:type="character" w:customStyle="1" w:styleId="22">
    <w:name w:val="Основной текст 2 Знак"/>
    <w:basedOn w:val="a0"/>
    <w:link w:val="21"/>
    <w:rsid w:val="00753700"/>
    <w:rPr>
      <w:rFonts w:ascii="Times New Roman" w:eastAsia="Times New Roman" w:hAnsi="Times New Roman" w:cs="Times New Roman"/>
      <w:sz w:val="24"/>
      <w:szCs w:val="20"/>
      <w:lang w:eastAsia="ru-RU"/>
    </w:rPr>
  </w:style>
  <w:style w:type="paragraph" w:styleId="a5">
    <w:name w:val="Body Text"/>
    <w:basedOn w:val="a"/>
    <w:link w:val="a6"/>
    <w:rsid w:val="00753700"/>
    <w:pPr>
      <w:spacing w:after="120"/>
    </w:pPr>
  </w:style>
  <w:style w:type="character" w:customStyle="1" w:styleId="a6">
    <w:name w:val="Основной текст Знак"/>
    <w:basedOn w:val="a0"/>
    <w:link w:val="a5"/>
    <w:rsid w:val="00753700"/>
    <w:rPr>
      <w:rFonts w:ascii="Times New Roman" w:eastAsia="Times New Roman" w:hAnsi="Times New Roman" w:cs="Times New Roman"/>
      <w:sz w:val="24"/>
      <w:szCs w:val="20"/>
      <w:lang w:eastAsia="ru-RU"/>
    </w:rPr>
  </w:style>
  <w:style w:type="paragraph" w:styleId="a7">
    <w:name w:val="List Paragraph"/>
    <w:basedOn w:val="a"/>
    <w:uiPriority w:val="34"/>
    <w:qFormat/>
    <w:rsid w:val="00753700"/>
    <w:pPr>
      <w:ind w:left="720"/>
      <w:contextualSpacing/>
    </w:pPr>
  </w:style>
  <w:style w:type="character" w:customStyle="1" w:styleId="30">
    <w:name w:val="Заголовок 3 Знак"/>
    <w:basedOn w:val="a0"/>
    <w:link w:val="3"/>
    <w:rsid w:val="002B59A4"/>
    <w:rPr>
      <w:rFonts w:ascii="Arial" w:eastAsia="Times New Roman" w:hAnsi="Arial" w:cs="Arial"/>
      <w:b/>
      <w:bCs/>
      <w:sz w:val="26"/>
      <w:szCs w:val="26"/>
      <w:lang w:eastAsia="ru-RU"/>
    </w:rPr>
  </w:style>
  <w:style w:type="character" w:customStyle="1" w:styleId="80">
    <w:name w:val="Заголовок 8 Знак"/>
    <w:basedOn w:val="a0"/>
    <w:link w:val="8"/>
    <w:rsid w:val="002B59A4"/>
    <w:rPr>
      <w:rFonts w:ascii="Times New Roman" w:eastAsia="Times New Roman" w:hAnsi="Times New Roman" w:cs="Times New Roman"/>
      <w:i/>
      <w:iCs/>
      <w:sz w:val="24"/>
      <w:szCs w:val="24"/>
      <w:lang w:eastAsia="ru-RU"/>
    </w:rPr>
  </w:style>
  <w:style w:type="paragraph" w:styleId="23">
    <w:name w:val="Body Text Indent 2"/>
    <w:basedOn w:val="a"/>
    <w:link w:val="24"/>
    <w:rsid w:val="002B59A4"/>
    <w:pPr>
      <w:spacing w:after="120" w:line="480" w:lineRule="auto"/>
      <w:ind w:left="283"/>
    </w:pPr>
  </w:style>
  <w:style w:type="character" w:customStyle="1" w:styleId="24">
    <w:name w:val="Основной текст с отступом 2 Знак"/>
    <w:basedOn w:val="a0"/>
    <w:link w:val="23"/>
    <w:rsid w:val="002B59A4"/>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70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75370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B59A4"/>
    <w:pPr>
      <w:keepNext/>
      <w:spacing w:before="240" w:after="60"/>
      <w:outlineLvl w:val="2"/>
    </w:pPr>
    <w:rPr>
      <w:rFonts w:ascii="Arial" w:hAnsi="Arial" w:cs="Arial"/>
      <w:b/>
      <w:bCs/>
      <w:sz w:val="26"/>
      <w:szCs w:val="26"/>
    </w:rPr>
  </w:style>
  <w:style w:type="paragraph" w:styleId="8">
    <w:name w:val="heading 8"/>
    <w:basedOn w:val="a"/>
    <w:next w:val="a"/>
    <w:link w:val="80"/>
    <w:qFormat/>
    <w:rsid w:val="002B59A4"/>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3E16"/>
    <w:pPr>
      <w:ind w:left="360"/>
    </w:pPr>
    <w:rPr>
      <w:szCs w:val="24"/>
    </w:rPr>
  </w:style>
  <w:style w:type="character" w:customStyle="1" w:styleId="a4">
    <w:name w:val="Основной текст с отступом Знак"/>
    <w:basedOn w:val="a0"/>
    <w:link w:val="a3"/>
    <w:rsid w:val="00D73E1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53700"/>
    <w:rPr>
      <w:rFonts w:ascii="Arial" w:eastAsia="Times New Roman" w:hAnsi="Arial" w:cs="Arial"/>
      <w:b/>
      <w:bCs/>
      <w:i/>
      <w:iCs/>
      <w:sz w:val="28"/>
      <w:szCs w:val="28"/>
      <w:lang w:eastAsia="ru-RU"/>
    </w:rPr>
  </w:style>
  <w:style w:type="paragraph" w:styleId="21">
    <w:name w:val="Body Text 2"/>
    <w:basedOn w:val="a"/>
    <w:link w:val="22"/>
    <w:rsid w:val="00753700"/>
    <w:pPr>
      <w:spacing w:after="120" w:line="480" w:lineRule="auto"/>
    </w:pPr>
  </w:style>
  <w:style w:type="character" w:customStyle="1" w:styleId="22">
    <w:name w:val="Основной текст 2 Знак"/>
    <w:basedOn w:val="a0"/>
    <w:link w:val="21"/>
    <w:rsid w:val="00753700"/>
    <w:rPr>
      <w:rFonts w:ascii="Times New Roman" w:eastAsia="Times New Roman" w:hAnsi="Times New Roman" w:cs="Times New Roman"/>
      <w:sz w:val="24"/>
      <w:szCs w:val="20"/>
      <w:lang w:eastAsia="ru-RU"/>
    </w:rPr>
  </w:style>
  <w:style w:type="paragraph" w:styleId="a5">
    <w:name w:val="Body Text"/>
    <w:basedOn w:val="a"/>
    <w:link w:val="a6"/>
    <w:rsid w:val="00753700"/>
    <w:pPr>
      <w:spacing w:after="120"/>
    </w:pPr>
  </w:style>
  <w:style w:type="character" w:customStyle="1" w:styleId="a6">
    <w:name w:val="Основной текст Знак"/>
    <w:basedOn w:val="a0"/>
    <w:link w:val="a5"/>
    <w:rsid w:val="00753700"/>
    <w:rPr>
      <w:rFonts w:ascii="Times New Roman" w:eastAsia="Times New Roman" w:hAnsi="Times New Roman" w:cs="Times New Roman"/>
      <w:sz w:val="24"/>
      <w:szCs w:val="20"/>
      <w:lang w:eastAsia="ru-RU"/>
    </w:rPr>
  </w:style>
  <w:style w:type="paragraph" w:styleId="a7">
    <w:name w:val="List Paragraph"/>
    <w:basedOn w:val="a"/>
    <w:uiPriority w:val="34"/>
    <w:qFormat/>
    <w:rsid w:val="00753700"/>
    <w:pPr>
      <w:ind w:left="720"/>
      <w:contextualSpacing/>
    </w:pPr>
  </w:style>
  <w:style w:type="character" w:customStyle="1" w:styleId="30">
    <w:name w:val="Заголовок 3 Знак"/>
    <w:basedOn w:val="a0"/>
    <w:link w:val="3"/>
    <w:rsid w:val="002B59A4"/>
    <w:rPr>
      <w:rFonts w:ascii="Arial" w:eastAsia="Times New Roman" w:hAnsi="Arial" w:cs="Arial"/>
      <w:b/>
      <w:bCs/>
      <w:sz w:val="26"/>
      <w:szCs w:val="26"/>
      <w:lang w:eastAsia="ru-RU"/>
    </w:rPr>
  </w:style>
  <w:style w:type="character" w:customStyle="1" w:styleId="80">
    <w:name w:val="Заголовок 8 Знак"/>
    <w:basedOn w:val="a0"/>
    <w:link w:val="8"/>
    <w:rsid w:val="002B59A4"/>
    <w:rPr>
      <w:rFonts w:ascii="Times New Roman" w:eastAsia="Times New Roman" w:hAnsi="Times New Roman" w:cs="Times New Roman"/>
      <w:i/>
      <w:iCs/>
      <w:sz w:val="24"/>
      <w:szCs w:val="24"/>
      <w:lang w:eastAsia="ru-RU"/>
    </w:rPr>
  </w:style>
  <w:style w:type="paragraph" w:styleId="23">
    <w:name w:val="Body Text Indent 2"/>
    <w:basedOn w:val="a"/>
    <w:link w:val="24"/>
    <w:rsid w:val="002B59A4"/>
    <w:pPr>
      <w:spacing w:after="120" w:line="480" w:lineRule="auto"/>
      <w:ind w:left="283"/>
    </w:pPr>
  </w:style>
  <w:style w:type="character" w:customStyle="1" w:styleId="24">
    <w:name w:val="Основной текст с отступом 2 Знак"/>
    <w:basedOn w:val="a0"/>
    <w:link w:val="23"/>
    <w:rsid w:val="002B59A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2020-03-26T17:03:00Z</dcterms:created>
  <dcterms:modified xsi:type="dcterms:W3CDTF">2020-03-26T17:03:00Z</dcterms:modified>
</cp:coreProperties>
</file>