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23" w:rsidRPr="00AB0572" w:rsidRDefault="00BB3C23" w:rsidP="00BB3C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0572">
        <w:rPr>
          <w:rFonts w:ascii="Times New Roman" w:eastAsia="Calibri" w:hAnsi="Times New Roman" w:cs="Times New Roman"/>
          <w:b/>
          <w:sz w:val="24"/>
          <w:szCs w:val="24"/>
        </w:rPr>
        <w:t>МДК.01.01 Теоретические основы организации обучения в начальных классах</w:t>
      </w:r>
    </w:p>
    <w:p w:rsidR="00BB3C23" w:rsidRPr="00BB05BD" w:rsidRDefault="00BB3C23" w:rsidP="00BB3C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05BD">
        <w:rPr>
          <w:rFonts w:ascii="Times New Roman" w:hAnsi="Times New Roman" w:cs="Times New Roman"/>
          <w:b/>
          <w:sz w:val="24"/>
          <w:szCs w:val="24"/>
        </w:rPr>
        <w:t>Преподаватель: Иванова Н.И.</w:t>
      </w:r>
    </w:p>
    <w:p w:rsidR="00CF18B0" w:rsidRPr="001D3042" w:rsidRDefault="00CF18B0" w:rsidP="00CF18B0">
      <w:pPr>
        <w:pStyle w:val="a3"/>
        <w:ind w:left="0"/>
        <w:jc w:val="both"/>
        <w:rPr>
          <w:b/>
          <w:sz w:val="24"/>
          <w:szCs w:val="24"/>
        </w:rPr>
      </w:pPr>
      <w:r w:rsidRPr="00BB05BD">
        <w:rPr>
          <w:b/>
          <w:sz w:val="24"/>
          <w:szCs w:val="24"/>
        </w:rPr>
        <w:t>1</w:t>
      </w:r>
      <w:r w:rsidRPr="001D3042">
        <w:rPr>
          <w:b/>
          <w:sz w:val="24"/>
          <w:szCs w:val="24"/>
        </w:rPr>
        <w:t>.Тема: «</w:t>
      </w:r>
      <w:r w:rsidR="001D3042" w:rsidRPr="001D3042">
        <w:rPr>
          <w:b/>
          <w:sz w:val="24"/>
          <w:szCs w:val="24"/>
        </w:rPr>
        <w:t>Организация домашней учебной  работы  школьников</w:t>
      </w:r>
      <w:r w:rsidRPr="001D3042">
        <w:rPr>
          <w:b/>
          <w:sz w:val="24"/>
          <w:szCs w:val="24"/>
        </w:rPr>
        <w:t>» (2часа)</w:t>
      </w:r>
    </w:p>
    <w:p w:rsidR="00CF18B0" w:rsidRPr="001D3042" w:rsidRDefault="00CF18B0" w:rsidP="00CF18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3042">
        <w:rPr>
          <w:rFonts w:ascii="Times New Roman" w:hAnsi="Times New Roman" w:cs="Times New Roman"/>
          <w:b/>
          <w:sz w:val="24"/>
          <w:szCs w:val="24"/>
        </w:rPr>
        <w:t xml:space="preserve"> Задания:</w:t>
      </w:r>
      <w:r w:rsidRPr="001D3042">
        <w:rPr>
          <w:rFonts w:ascii="Times New Roman" w:hAnsi="Times New Roman" w:cs="Times New Roman"/>
          <w:sz w:val="24"/>
          <w:szCs w:val="24"/>
        </w:rPr>
        <w:t xml:space="preserve"> Записать конспект по вопросам: </w:t>
      </w:r>
      <w:r w:rsidRPr="001D3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042" w:rsidRPr="001D3042" w:rsidRDefault="001D3042" w:rsidP="001D3042">
      <w:pPr>
        <w:pStyle w:val="a3"/>
        <w:ind w:left="0"/>
        <w:jc w:val="both"/>
        <w:rPr>
          <w:sz w:val="24"/>
          <w:szCs w:val="24"/>
        </w:rPr>
      </w:pPr>
      <w:r w:rsidRPr="001D3042">
        <w:rPr>
          <w:sz w:val="24"/>
          <w:szCs w:val="24"/>
        </w:rPr>
        <w:t xml:space="preserve">1.Педагогические требования к организации самостоятельной работы школьников, условия ее эффективности. </w:t>
      </w:r>
    </w:p>
    <w:p w:rsidR="00B0188E" w:rsidRPr="001D3042" w:rsidRDefault="001D3042" w:rsidP="001D3042">
      <w:pPr>
        <w:pStyle w:val="a3"/>
        <w:ind w:left="0"/>
        <w:jc w:val="both"/>
        <w:rPr>
          <w:b/>
          <w:sz w:val="24"/>
          <w:szCs w:val="24"/>
        </w:rPr>
      </w:pPr>
      <w:r w:rsidRPr="001D3042">
        <w:rPr>
          <w:sz w:val="24"/>
          <w:szCs w:val="24"/>
        </w:rPr>
        <w:t>2.Виды домашних заданий, нормативы максимальных нагрузок на ученика.</w:t>
      </w:r>
    </w:p>
    <w:p w:rsidR="00476BBA" w:rsidRDefault="00476BBA" w:rsidP="00B0188E">
      <w:pPr>
        <w:pStyle w:val="a3"/>
        <w:ind w:left="0"/>
        <w:jc w:val="both"/>
        <w:rPr>
          <w:b/>
          <w:sz w:val="24"/>
          <w:szCs w:val="24"/>
        </w:rPr>
      </w:pPr>
    </w:p>
    <w:p w:rsidR="00476BBA" w:rsidRDefault="00476BBA" w:rsidP="00B0188E">
      <w:pPr>
        <w:pStyle w:val="a3"/>
        <w:ind w:left="0"/>
        <w:jc w:val="both"/>
        <w:rPr>
          <w:b/>
          <w:sz w:val="24"/>
          <w:szCs w:val="24"/>
        </w:rPr>
      </w:pPr>
    </w:p>
    <w:p w:rsidR="00E14DE4" w:rsidRPr="00E14DE4" w:rsidRDefault="00476BBA" w:rsidP="00E14D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E14DE4">
        <w:rPr>
          <w:b/>
          <w:color w:val="222222"/>
        </w:rPr>
        <w:t>1</w:t>
      </w:r>
      <w:r w:rsidRPr="00E14DE4">
        <w:rPr>
          <w:color w:val="222222"/>
        </w:rPr>
        <w:t>.</w:t>
      </w:r>
      <w:r w:rsidR="00E14DE4" w:rsidRPr="00E14DE4">
        <w:t xml:space="preserve"> Педагогические требования к организации самостоятельной работы школьников, условия ее эффективности.</w:t>
      </w:r>
    </w:p>
    <w:p w:rsidR="00476BBA" w:rsidRPr="00E14DE4" w:rsidRDefault="00476BBA" w:rsidP="00E14D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E14DE4">
        <w:rPr>
          <w:color w:val="222222"/>
        </w:rPr>
        <w:t>При отборе содержания для самостоятельной работы необходимо учитывать следующие психолого-педагогические условия, способствующие повышению эффективности ее применения:</w:t>
      </w:r>
    </w:p>
    <w:p w:rsidR="00476BBA" w:rsidRPr="00E14DE4" w:rsidRDefault="00476BBA" w:rsidP="00E14D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E14DE4">
        <w:rPr>
          <w:color w:val="222222"/>
        </w:rPr>
        <w:t>- включение в образовательный процесс дидактических средств, оптимизирующих деятельность учителей и школьников;</w:t>
      </w:r>
    </w:p>
    <w:p w:rsidR="00476BBA" w:rsidRPr="00E14DE4" w:rsidRDefault="00476BBA" w:rsidP="00E14D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E14DE4">
        <w:rPr>
          <w:color w:val="222222"/>
        </w:rPr>
        <w:t>- усиление роли контрольно-диагностических процедур для повышения эффективности самостоятельной работы;</w:t>
      </w:r>
    </w:p>
    <w:p w:rsidR="00476BBA" w:rsidRPr="00E14DE4" w:rsidRDefault="00476BBA" w:rsidP="00E14D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E14DE4">
        <w:rPr>
          <w:color w:val="222222"/>
        </w:rPr>
        <w:t>- формирование активно-поискового уровня самостоятельности школьников через использование дидактических средств образовательного процесса;</w:t>
      </w:r>
    </w:p>
    <w:p w:rsidR="00476BBA" w:rsidRPr="00E14DE4" w:rsidRDefault="00476BBA" w:rsidP="00E14D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E14DE4">
        <w:rPr>
          <w:color w:val="222222"/>
        </w:rPr>
        <w:t>- учет индивидуальных стилей учебной деятельности.</w:t>
      </w:r>
    </w:p>
    <w:p w:rsidR="00476BBA" w:rsidRPr="00E14DE4" w:rsidRDefault="00476BBA" w:rsidP="00E14D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E14DE4">
        <w:rPr>
          <w:color w:val="222222"/>
        </w:rPr>
        <w:t>Вообще говоря, к условиям отбора содержания самостоятельной работы можно отнести достаточно большой ряд различных факторов, но на наш взгляд, большую роль играют следующие:</w:t>
      </w:r>
    </w:p>
    <w:p w:rsidR="00476BBA" w:rsidRPr="00E14DE4" w:rsidRDefault="00476BBA" w:rsidP="00E14D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E14DE4">
        <w:rPr>
          <w:color w:val="222222"/>
        </w:rPr>
        <w:t>1. Обеспечение правильного сочетания объема совместной с учителем</w:t>
      </w:r>
      <w:r w:rsidRPr="00E14DE4">
        <w:rPr>
          <w:color w:val="222222"/>
        </w:rPr>
        <w:br/>
        <w:t>работы и самостоятельной.</w:t>
      </w:r>
    </w:p>
    <w:p w:rsidR="00476BBA" w:rsidRPr="00E14DE4" w:rsidRDefault="00476BBA" w:rsidP="00E14D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E14DE4">
        <w:rPr>
          <w:color w:val="222222"/>
        </w:rPr>
        <w:t xml:space="preserve">2. Методически правильная организация работы учащегося в классе и </w:t>
      </w:r>
      <w:proofErr w:type="gramStart"/>
      <w:r w:rsidRPr="00E14DE4">
        <w:rPr>
          <w:color w:val="222222"/>
        </w:rPr>
        <w:t>вне</w:t>
      </w:r>
      <w:proofErr w:type="gramEnd"/>
      <w:r w:rsidRPr="00E14DE4">
        <w:rPr>
          <w:color w:val="222222"/>
        </w:rPr>
        <w:t xml:space="preserve"> </w:t>
      </w:r>
      <w:proofErr w:type="gramStart"/>
      <w:r w:rsidRPr="00E14DE4">
        <w:rPr>
          <w:color w:val="222222"/>
        </w:rPr>
        <w:t>его</w:t>
      </w:r>
      <w:proofErr w:type="gramEnd"/>
      <w:r w:rsidRPr="00E14DE4">
        <w:rPr>
          <w:color w:val="222222"/>
        </w:rPr>
        <w:t>.</w:t>
      </w:r>
    </w:p>
    <w:p w:rsidR="00476BBA" w:rsidRPr="00E14DE4" w:rsidRDefault="00476BBA" w:rsidP="00E14D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E14DE4">
        <w:rPr>
          <w:color w:val="222222"/>
        </w:rPr>
        <w:t>3. Обеспечение ученика необходимыми методическими материалами с целью превращения процесса самостоятельной работы в процесс творческий.</w:t>
      </w:r>
    </w:p>
    <w:p w:rsidR="00476BBA" w:rsidRPr="00E14DE4" w:rsidRDefault="00476BBA" w:rsidP="00E14D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E14DE4">
        <w:rPr>
          <w:color w:val="222222"/>
        </w:rPr>
        <w:t xml:space="preserve">4. </w:t>
      </w:r>
      <w:proofErr w:type="gramStart"/>
      <w:r w:rsidRPr="00E14DE4">
        <w:rPr>
          <w:color w:val="222222"/>
        </w:rPr>
        <w:t>Контроль за</w:t>
      </w:r>
      <w:proofErr w:type="gramEnd"/>
      <w:r w:rsidRPr="00E14DE4">
        <w:rPr>
          <w:color w:val="222222"/>
        </w:rPr>
        <w:t xml:space="preserve"> ходом самостоятельной работы и меры, поощряющие</w:t>
      </w:r>
      <w:r w:rsidRPr="00E14DE4">
        <w:rPr>
          <w:color w:val="222222"/>
        </w:rPr>
        <w:br/>
        <w:t>ученика за ее качественное выполнение.</w:t>
      </w:r>
    </w:p>
    <w:p w:rsidR="00476BBA" w:rsidRPr="00E14DE4" w:rsidRDefault="00476BBA" w:rsidP="00E14D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E14DE4">
        <w:rPr>
          <w:color w:val="222222"/>
        </w:rPr>
        <w:t>При построении системы заданий самостоятельных работ каждый учитель должен руководствоваться следующими дидактическими требованиями:</w:t>
      </w:r>
    </w:p>
    <w:p w:rsidR="00476BBA" w:rsidRPr="00E14DE4" w:rsidRDefault="00476BBA" w:rsidP="00E14D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E14DE4">
        <w:rPr>
          <w:color w:val="222222"/>
        </w:rPr>
        <w:t>· Система самостоятельных работ должна способствовать решению основных дидактических задач – приобретению учащимися глубоких и прочных знаний, развитию у них познавательных способностей, формированию умения самостоятельно приобретать, расширять и углублять знания, применять их на практике.</w:t>
      </w:r>
    </w:p>
    <w:p w:rsidR="00476BBA" w:rsidRPr="00E14DE4" w:rsidRDefault="00476BBA" w:rsidP="00E14D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E14DE4">
        <w:rPr>
          <w:color w:val="222222"/>
        </w:rPr>
        <w:t>· Система должна удовлетворять основным принципам дидактики, и, прежде всего принципам доступности и систематичности, связи теории с практикой, сознательной и творческой активности, принципу обучения на высоком научном уровне.</w:t>
      </w:r>
    </w:p>
    <w:p w:rsidR="00476BBA" w:rsidRPr="00E14DE4" w:rsidRDefault="00476BBA" w:rsidP="00E14D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E14DE4">
        <w:rPr>
          <w:color w:val="222222"/>
        </w:rPr>
        <w:t>· Входящие в систему работы должны быть разнообразны по учебной цели и содержанию, чтобы обеспечить формирование у учащихся разнообразных умений и навыков.</w:t>
      </w:r>
    </w:p>
    <w:p w:rsidR="00476BBA" w:rsidRPr="00E14DE4" w:rsidRDefault="00476BBA" w:rsidP="00E14D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E14DE4">
        <w:rPr>
          <w:color w:val="222222"/>
        </w:rPr>
        <w:t xml:space="preserve">· Последовательность выполнения домашних и классных самостоятельных работ логически вытекало </w:t>
      </w:r>
      <w:proofErr w:type="gramStart"/>
      <w:r w:rsidRPr="00E14DE4">
        <w:rPr>
          <w:color w:val="222222"/>
        </w:rPr>
        <w:t>из</w:t>
      </w:r>
      <w:proofErr w:type="gramEnd"/>
      <w:r w:rsidRPr="00E14DE4">
        <w:rPr>
          <w:color w:val="222222"/>
        </w:rPr>
        <w:t xml:space="preserve"> предыдущих и готовило почву для выполнения последующих. В этом случае между отдельными работами обеспечиваются не только «ближние», но и «дальние» связи. Успех решения этой задачи зависит не только от педагогического </w:t>
      </w:r>
      <w:r w:rsidRPr="00E14DE4">
        <w:rPr>
          <w:color w:val="222222"/>
        </w:rPr>
        <w:lastRenderedPageBreak/>
        <w:t>мастерства учителя, но и от того, как он понимает значение и место каждой отдельной работы в системе работ, в развитии познавательных способностей учащихся, их мышления и других качеств.</w:t>
      </w:r>
    </w:p>
    <w:p w:rsidR="00476BBA" w:rsidRPr="00E14DE4" w:rsidRDefault="00476BBA" w:rsidP="00E14D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E14DE4">
        <w:rPr>
          <w:color w:val="222222"/>
          <w:u w:val="single"/>
        </w:rPr>
        <w:t>Контрольно-корректировочный компонент самостоятельной работы</w:t>
      </w:r>
      <w:r w:rsidRPr="00E14DE4">
        <w:rPr>
          <w:color w:val="222222"/>
        </w:rPr>
        <w:t>. Включает тщательный отбор средств контроля, определение эталон, разработку индивидуальных форм контроля.</w:t>
      </w:r>
    </w:p>
    <w:p w:rsidR="00476BBA" w:rsidRPr="00E14DE4" w:rsidRDefault="00476BBA" w:rsidP="00E14D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E14DE4">
        <w:rPr>
          <w:color w:val="222222"/>
        </w:rPr>
        <w:t>При самостоятельном обучении у школьников формируются прочные мотивы учения, постоянного совершенствования, самообучения, самовоспитания и самоорганизации в ходе урока. Такой урок обучает рациональной организации самостоятельной и учебно-тренировочной деятельности. Так как по форме и содержанию самостоятельные работы могут быть разнообразны, это позволяет значительно повышать интерес учащихся к предмету и влиять на совершенствование процесса обучения.</w:t>
      </w:r>
    </w:p>
    <w:p w:rsidR="00476BBA" w:rsidRPr="00E14DE4" w:rsidRDefault="00476BBA" w:rsidP="00E14DE4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</w:p>
    <w:p w:rsidR="00476BBA" w:rsidRPr="00E14DE4" w:rsidRDefault="00476BBA" w:rsidP="00E14DE4">
      <w:pPr>
        <w:pStyle w:val="a3"/>
        <w:spacing w:line="276" w:lineRule="auto"/>
        <w:ind w:left="0"/>
        <w:jc w:val="both"/>
        <w:rPr>
          <w:b/>
          <w:sz w:val="24"/>
          <w:szCs w:val="24"/>
        </w:rPr>
      </w:pPr>
      <w:r w:rsidRPr="00E14DE4">
        <w:rPr>
          <w:b/>
          <w:sz w:val="24"/>
          <w:szCs w:val="24"/>
        </w:rPr>
        <w:t>2.</w:t>
      </w:r>
      <w:r w:rsidRPr="00E14DE4">
        <w:rPr>
          <w:sz w:val="24"/>
          <w:szCs w:val="24"/>
        </w:rPr>
        <w:t xml:space="preserve"> Виды домашних заданий, нормативы максимальных нагрузок на ученика.</w:t>
      </w:r>
    </w:p>
    <w:p w:rsidR="00476BBA" w:rsidRPr="00E14DE4" w:rsidRDefault="00476BBA" w:rsidP="00E14DE4">
      <w:pPr>
        <w:pStyle w:val="article-renderblock"/>
        <w:shd w:val="clear" w:color="auto" w:fill="FFFFFF"/>
        <w:spacing w:before="75" w:beforeAutospacing="0" w:after="250" w:afterAutospacing="0" w:line="276" w:lineRule="auto"/>
        <w:rPr>
          <w:color w:val="000000"/>
        </w:rPr>
      </w:pPr>
      <w:r w:rsidRPr="00E14DE4">
        <w:rPr>
          <w:color w:val="000000"/>
        </w:rPr>
        <w:t xml:space="preserve">Учеба — дело тяжелое. И для родителей, и, тем более, для школьников. Чтобы </w:t>
      </w:r>
      <w:proofErr w:type="gramStart"/>
      <w:r w:rsidRPr="00E14DE4">
        <w:rPr>
          <w:color w:val="000000"/>
        </w:rPr>
        <w:t>справиться с ним без потерь необходимо грамотно распределить</w:t>
      </w:r>
      <w:proofErr w:type="gramEnd"/>
      <w:r w:rsidRPr="00E14DE4">
        <w:rPr>
          <w:color w:val="000000"/>
        </w:rPr>
        <w:t xml:space="preserve"> нагрузку, а главное — не перезаниматься.</w:t>
      </w:r>
    </w:p>
    <w:p w:rsidR="00476BBA" w:rsidRPr="00E14DE4" w:rsidRDefault="00476BBA" w:rsidP="00E14DE4">
      <w:pPr>
        <w:pStyle w:val="article-renderblock"/>
        <w:shd w:val="clear" w:color="auto" w:fill="FFFFFF"/>
        <w:spacing w:before="75" w:beforeAutospacing="0" w:after="250" w:afterAutospacing="0" w:line="276" w:lineRule="auto"/>
        <w:rPr>
          <w:color w:val="000000"/>
        </w:rPr>
      </w:pPr>
      <w:r w:rsidRPr="00E14DE4">
        <w:rPr>
          <w:color w:val="000000"/>
        </w:rPr>
        <w:t>Кстати, все нормы уже давно подсчитаны, поэтому родителям не нужно ломать голову над тем, сколько времени школьник должен тратить на выполнение домашнего задания, сколько на дополнительные занятия, а сколько на внеурочную деятельность в кружках и секциях. Ведь есть </w:t>
      </w:r>
      <w:proofErr w:type="spellStart"/>
      <w:r w:rsidRPr="00E14DE4">
        <w:rPr>
          <w:b/>
          <w:bCs/>
          <w:color w:val="000000"/>
        </w:rPr>
        <w:t>СанПиН</w:t>
      </w:r>
      <w:proofErr w:type="spellEnd"/>
      <w:r w:rsidRPr="00E14DE4">
        <w:rPr>
          <w:b/>
          <w:bCs/>
          <w:color w:val="000000"/>
        </w:rPr>
        <w:t xml:space="preserve"> 2.4.2.2821-10 «Требования к условиям и организации обучения в общеобразовательных учреждениях»</w:t>
      </w:r>
      <w:r w:rsidRPr="00E14DE4">
        <w:rPr>
          <w:color w:val="000000"/>
        </w:rPr>
        <w:t>, в котором и указана максимальная нагрузка на школьников, а также даны требования к организации их дня.</w:t>
      </w:r>
    </w:p>
    <w:p w:rsidR="00476BBA" w:rsidRPr="00E14DE4" w:rsidRDefault="00476BBA" w:rsidP="00E14DE4">
      <w:pPr>
        <w:pStyle w:val="2"/>
        <w:shd w:val="clear" w:color="auto" w:fill="FFFFFF"/>
        <w:spacing w:before="526"/>
        <w:rPr>
          <w:rFonts w:ascii="Times New Roman" w:hAnsi="Times New Roman" w:cs="Times New Roman"/>
          <w:color w:val="000000"/>
          <w:sz w:val="24"/>
          <w:szCs w:val="24"/>
        </w:rPr>
      </w:pPr>
      <w:r w:rsidRPr="00E14DE4">
        <w:rPr>
          <w:rFonts w:ascii="Times New Roman" w:hAnsi="Times New Roman" w:cs="Times New Roman"/>
          <w:color w:val="000000"/>
          <w:sz w:val="24"/>
          <w:szCs w:val="24"/>
        </w:rPr>
        <w:t>Школа</w:t>
      </w:r>
    </w:p>
    <w:p w:rsidR="00476BBA" w:rsidRPr="00E14DE4" w:rsidRDefault="00476BBA" w:rsidP="00E14DE4">
      <w:pPr>
        <w:pStyle w:val="article-renderblock"/>
        <w:shd w:val="clear" w:color="auto" w:fill="FFFFFF"/>
        <w:spacing w:before="75" w:beforeAutospacing="0" w:after="250" w:afterAutospacing="0" w:line="276" w:lineRule="auto"/>
        <w:rPr>
          <w:color w:val="000000"/>
        </w:rPr>
      </w:pPr>
      <w:r w:rsidRPr="00E14DE4">
        <w:rPr>
          <w:color w:val="000000"/>
        </w:rPr>
        <w:t>Больше всего в учебный год дети заняты в школе. Поэтому, первым делом, рассмотрим, сколько уроков они могут посещать без ущерба для здоровья.</w:t>
      </w:r>
    </w:p>
    <w:p w:rsidR="00476BBA" w:rsidRPr="00E14DE4" w:rsidRDefault="00476BBA" w:rsidP="00E14DE4">
      <w:pPr>
        <w:pStyle w:val="article-renderblock"/>
        <w:shd w:val="clear" w:color="auto" w:fill="FFFFFF"/>
        <w:spacing w:before="75" w:beforeAutospacing="0" w:after="250" w:afterAutospacing="0" w:line="276" w:lineRule="auto"/>
        <w:rPr>
          <w:color w:val="000000"/>
        </w:rPr>
      </w:pPr>
      <w:proofErr w:type="gramStart"/>
      <w:r w:rsidRPr="00E14DE4">
        <w:rPr>
          <w:color w:val="000000"/>
        </w:rPr>
        <w:t>Очевидно, что уровень нагрузки зависит от года обучения, то есть у первоклассников обычно меньше всего, как уроков, так и академических часов (продолжительность урока в 1-ом классе всего 30 минут, а со 2-го по 4-й класс — 40 минут), а в старшей школе учебную нагрузку в неделю можно смело сравнивать с работой взрослого человека.</w:t>
      </w:r>
      <w:proofErr w:type="gramEnd"/>
    </w:p>
    <w:p w:rsidR="00476BBA" w:rsidRPr="00E14DE4" w:rsidRDefault="00476BBA" w:rsidP="00E14DE4">
      <w:pPr>
        <w:pStyle w:val="article-renderblock"/>
        <w:shd w:val="clear" w:color="auto" w:fill="FFFFFF"/>
        <w:spacing w:before="75" w:beforeAutospacing="0" w:after="250" w:afterAutospacing="0" w:line="276" w:lineRule="auto"/>
        <w:rPr>
          <w:color w:val="000000"/>
        </w:rPr>
      </w:pPr>
      <w:r w:rsidRPr="00E14DE4">
        <w:rPr>
          <w:color w:val="000000"/>
        </w:rPr>
        <w:t xml:space="preserve">Для </w:t>
      </w:r>
      <w:proofErr w:type="gramStart"/>
      <w:r w:rsidRPr="00E14DE4">
        <w:rPr>
          <w:color w:val="000000"/>
        </w:rPr>
        <w:t>удобства</w:t>
      </w:r>
      <w:proofErr w:type="gramEnd"/>
      <w:r w:rsidRPr="00E14DE4">
        <w:rPr>
          <w:color w:val="000000"/>
        </w:rPr>
        <w:t xml:space="preserve"> данные о максимальной нагрузке во всех классах средней общеобразовательной школе мы собрали в таблицу:</w:t>
      </w:r>
    </w:p>
    <w:p w:rsidR="00476BBA" w:rsidRPr="00E14DE4" w:rsidRDefault="00476BBA" w:rsidP="00E14DE4">
      <w:pPr>
        <w:rPr>
          <w:rFonts w:ascii="Times New Roman" w:hAnsi="Times New Roman" w:cs="Times New Roman"/>
          <w:sz w:val="24"/>
          <w:szCs w:val="24"/>
        </w:rPr>
      </w:pPr>
      <w:r w:rsidRPr="00E14DE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35040" cy="2783205"/>
            <wp:effectExtent l="19050" t="0" r="3810" b="0"/>
            <wp:docPr id="1" name="Рисунок 1" descr="https://avatars.mds.yandex.net/get-zen_doc/167204/pub_5b98d33c67918d00aa70d4b2_5b98d382adeb8200aa3b244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7204/pub_5b98d33c67918d00aa70d4b2_5b98d382adeb8200aa3b2440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BBA" w:rsidRPr="00E14DE4" w:rsidRDefault="00476BBA" w:rsidP="00E14DE4">
      <w:pPr>
        <w:pStyle w:val="article-renderblock"/>
        <w:shd w:val="clear" w:color="auto" w:fill="FFFFFF"/>
        <w:spacing w:before="75" w:beforeAutospacing="0" w:after="250" w:afterAutospacing="0" w:line="276" w:lineRule="auto"/>
        <w:rPr>
          <w:color w:val="000000"/>
        </w:rPr>
      </w:pPr>
      <w:r w:rsidRPr="00E14DE4">
        <w:rPr>
          <w:color w:val="000000"/>
        </w:rPr>
        <w:t>Продолжительность академического часа 45 минут, то есть — 1 урок. Фактически это количество уроков в неделю. Правда, существуют и другие ограничения, в основном для начальной школы:</w:t>
      </w:r>
    </w:p>
    <w:p w:rsidR="00476BBA" w:rsidRPr="00E14DE4" w:rsidRDefault="00476BBA" w:rsidP="00E14DE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14DE4">
        <w:rPr>
          <w:rFonts w:ascii="Times New Roman" w:hAnsi="Times New Roman" w:cs="Times New Roman"/>
          <w:color w:val="000000"/>
          <w:sz w:val="24"/>
          <w:szCs w:val="24"/>
        </w:rPr>
        <w:t xml:space="preserve">в первом классе не </w:t>
      </w:r>
      <w:proofErr w:type="gramStart"/>
      <w:r w:rsidRPr="00E14DE4">
        <w:rPr>
          <w:rFonts w:ascii="Times New Roman" w:hAnsi="Times New Roman" w:cs="Times New Roman"/>
          <w:color w:val="000000"/>
          <w:sz w:val="24"/>
          <w:szCs w:val="24"/>
        </w:rPr>
        <w:t>может быть больше </w:t>
      </w:r>
      <w:r w:rsidRPr="00E1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четырех уроков</w:t>
      </w:r>
      <w:proofErr w:type="gramEnd"/>
      <w:r w:rsidRPr="00E1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день</w:t>
      </w:r>
      <w:r w:rsidRPr="00E14DE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76BBA" w:rsidRPr="00E14DE4" w:rsidRDefault="00476BBA" w:rsidP="00E14DE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14DE4">
        <w:rPr>
          <w:rFonts w:ascii="Times New Roman" w:hAnsi="Times New Roman" w:cs="Times New Roman"/>
          <w:color w:val="000000"/>
          <w:sz w:val="24"/>
          <w:szCs w:val="24"/>
        </w:rPr>
        <w:t>только один раз в неделю уроков </w:t>
      </w:r>
      <w:r w:rsidRPr="00E1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может быть пять</w:t>
      </w:r>
      <w:r w:rsidRPr="00E14DE4">
        <w:rPr>
          <w:rFonts w:ascii="Times New Roman" w:hAnsi="Times New Roman" w:cs="Times New Roman"/>
          <w:color w:val="000000"/>
          <w:sz w:val="24"/>
          <w:szCs w:val="24"/>
        </w:rPr>
        <w:t>, но и то за счет физкультуры,</w:t>
      </w:r>
    </w:p>
    <w:p w:rsidR="00476BBA" w:rsidRPr="00E14DE4" w:rsidRDefault="00476BBA" w:rsidP="00E14DE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14DE4">
        <w:rPr>
          <w:rFonts w:ascii="Times New Roman" w:hAnsi="Times New Roman" w:cs="Times New Roman"/>
          <w:color w:val="000000"/>
          <w:sz w:val="24"/>
          <w:szCs w:val="24"/>
        </w:rPr>
        <w:t>со второго по четвертый класс — </w:t>
      </w:r>
      <w:r w:rsidRPr="00E1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больше пяти уроков</w:t>
      </w:r>
      <w:r w:rsidRPr="00E14DE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76BBA" w:rsidRPr="00E14DE4" w:rsidRDefault="00476BBA" w:rsidP="00E14DE4">
      <w:pPr>
        <w:numPr>
          <w:ilvl w:val="0"/>
          <w:numId w:val="18"/>
        </w:numPr>
        <w:shd w:val="clear" w:color="auto" w:fill="FFFFFF"/>
        <w:spacing w:before="100" w:beforeAutospacing="1"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14DE4">
        <w:rPr>
          <w:rFonts w:ascii="Times New Roman" w:hAnsi="Times New Roman" w:cs="Times New Roman"/>
          <w:color w:val="000000"/>
          <w:sz w:val="24"/>
          <w:szCs w:val="24"/>
        </w:rPr>
        <w:t>до шестого класса максимальное число уроков в день — </w:t>
      </w:r>
      <w:r w:rsidRPr="00E1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шесть</w:t>
      </w:r>
      <w:r w:rsidRPr="00E14DE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76BBA" w:rsidRPr="00E14DE4" w:rsidRDefault="00476BBA" w:rsidP="00E14DE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14DE4">
        <w:rPr>
          <w:rFonts w:ascii="Times New Roman" w:hAnsi="Times New Roman" w:cs="Times New Roman"/>
          <w:color w:val="000000"/>
          <w:sz w:val="24"/>
          <w:szCs w:val="24"/>
        </w:rPr>
        <w:t>далее — </w:t>
      </w:r>
      <w:r w:rsidRPr="00E1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больше семи</w:t>
      </w:r>
      <w:r w:rsidRPr="00E14D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6BBA" w:rsidRPr="00E14DE4" w:rsidRDefault="00476BBA" w:rsidP="00E14DE4">
      <w:pPr>
        <w:pStyle w:val="article-renderblock"/>
        <w:shd w:val="clear" w:color="auto" w:fill="FFFFFF"/>
        <w:spacing w:before="75" w:beforeAutospacing="0" w:after="250" w:afterAutospacing="0" w:line="276" w:lineRule="auto"/>
        <w:rPr>
          <w:color w:val="000000"/>
        </w:rPr>
      </w:pPr>
      <w:r w:rsidRPr="00E14DE4">
        <w:rPr>
          <w:color w:val="000000"/>
        </w:rPr>
        <w:t>При этом профессиональное обучение увеличивать нагрузку на школьников не может. Расписание в школах составляют с учетом этих требований.</w:t>
      </w:r>
    </w:p>
    <w:p w:rsidR="00476BBA" w:rsidRPr="00E14DE4" w:rsidRDefault="00476BBA" w:rsidP="00E14DE4">
      <w:pPr>
        <w:pStyle w:val="2"/>
        <w:shd w:val="clear" w:color="auto" w:fill="FFFFFF"/>
        <w:spacing w:before="526"/>
        <w:rPr>
          <w:rFonts w:ascii="Times New Roman" w:hAnsi="Times New Roman" w:cs="Times New Roman"/>
          <w:color w:val="000000"/>
          <w:sz w:val="24"/>
          <w:szCs w:val="24"/>
        </w:rPr>
      </w:pPr>
      <w:r w:rsidRPr="00E14DE4">
        <w:rPr>
          <w:rFonts w:ascii="Times New Roman" w:hAnsi="Times New Roman" w:cs="Times New Roman"/>
          <w:color w:val="000000"/>
          <w:sz w:val="24"/>
          <w:szCs w:val="24"/>
        </w:rPr>
        <w:t>Дом</w:t>
      </w:r>
    </w:p>
    <w:p w:rsidR="00476BBA" w:rsidRPr="00E14DE4" w:rsidRDefault="00476BBA" w:rsidP="00E14DE4">
      <w:pPr>
        <w:pStyle w:val="article-renderblock"/>
        <w:shd w:val="clear" w:color="auto" w:fill="FFFFFF"/>
        <w:spacing w:before="75" w:beforeAutospacing="0" w:after="250" w:afterAutospacing="0" w:line="276" w:lineRule="auto"/>
        <w:rPr>
          <w:color w:val="000000"/>
        </w:rPr>
      </w:pPr>
      <w:r w:rsidRPr="00E14DE4">
        <w:rPr>
          <w:color w:val="000000"/>
        </w:rPr>
        <w:t>Дома ученики выполняют домашние задания, которые им задают учителя. В первом классе такие задания запрещены. Максимальное время на домашнюю работу не может превышать:</w:t>
      </w:r>
    </w:p>
    <w:p w:rsidR="00476BBA" w:rsidRPr="00E14DE4" w:rsidRDefault="00476BBA" w:rsidP="00E14DE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14DE4">
        <w:rPr>
          <w:rFonts w:ascii="Times New Roman" w:hAnsi="Times New Roman" w:cs="Times New Roman"/>
          <w:color w:val="000000"/>
          <w:sz w:val="24"/>
          <w:szCs w:val="24"/>
        </w:rPr>
        <w:t>у учеников со второго по третий класс —</w:t>
      </w:r>
      <w:r w:rsidRPr="00E1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1,5 часа в день</w:t>
      </w:r>
      <w:r w:rsidRPr="00E14D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6BBA" w:rsidRPr="00E14DE4" w:rsidRDefault="00476BBA" w:rsidP="00E14DE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14DE4">
        <w:rPr>
          <w:rFonts w:ascii="Times New Roman" w:hAnsi="Times New Roman" w:cs="Times New Roman"/>
          <w:color w:val="000000"/>
          <w:sz w:val="24"/>
          <w:szCs w:val="24"/>
        </w:rPr>
        <w:t>в четвертом и пятом классах — не более</w:t>
      </w:r>
      <w:r w:rsidRPr="00E1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2-х часов в день</w:t>
      </w:r>
      <w:r w:rsidRPr="00E14D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6BBA" w:rsidRPr="00E14DE4" w:rsidRDefault="00476BBA" w:rsidP="00E14DE4">
      <w:pPr>
        <w:numPr>
          <w:ilvl w:val="0"/>
          <w:numId w:val="19"/>
        </w:numPr>
        <w:shd w:val="clear" w:color="auto" w:fill="FFFFFF"/>
        <w:spacing w:before="100" w:beforeAutospacing="1"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14DE4">
        <w:rPr>
          <w:rFonts w:ascii="Times New Roman" w:hAnsi="Times New Roman" w:cs="Times New Roman"/>
          <w:color w:val="000000"/>
          <w:sz w:val="24"/>
          <w:szCs w:val="24"/>
        </w:rPr>
        <w:t>с шестого по восьмой класс — </w:t>
      </w:r>
      <w:r w:rsidRPr="00E1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2,5 часа в день</w:t>
      </w:r>
      <w:r w:rsidRPr="00E14D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6BBA" w:rsidRPr="00E14DE4" w:rsidRDefault="00476BBA" w:rsidP="00E14DE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14DE4">
        <w:rPr>
          <w:rFonts w:ascii="Times New Roman" w:hAnsi="Times New Roman" w:cs="Times New Roman"/>
          <w:color w:val="000000"/>
          <w:sz w:val="24"/>
          <w:szCs w:val="24"/>
        </w:rPr>
        <w:t>с девятого по одиннадцатый класс — </w:t>
      </w:r>
      <w:r w:rsidRPr="00E1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3,5 часа в день</w:t>
      </w:r>
      <w:r w:rsidRPr="00E14D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6BBA" w:rsidRPr="00E14DE4" w:rsidRDefault="00476BBA" w:rsidP="00E14DE4">
      <w:pPr>
        <w:pStyle w:val="article-renderblock"/>
        <w:shd w:val="clear" w:color="auto" w:fill="FFFFFF"/>
        <w:spacing w:before="75" w:beforeAutospacing="0" w:after="250" w:afterAutospacing="0" w:line="276" w:lineRule="auto"/>
        <w:rPr>
          <w:color w:val="000000"/>
        </w:rPr>
      </w:pPr>
      <w:r w:rsidRPr="00E14DE4">
        <w:rPr>
          <w:color w:val="000000"/>
        </w:rPr>
        <w:t>В младшей школе на выходные домашние задания не задают.</w:t>
      </w:r>
    </w:p>
    <w:p w:rsidR="00476BBA" w:rsidRPr="00E14DE4" w:rsidRDefault="00476BBA" w:rsidP="00E14DE4">
      <w:pPr>
        <w:pStyle w:val="article-renderblock"/>
        <w:shd w:val="clear" w:color="auto" w:fill="FFFFFF"/>
        <w:spacing w:before="75" w:beforeAutospacing="0" w:after="250" w:afterAutospacing="0" w:line="276" w:lineRule="auto"/>
        <w:rPr>
          <w:color w:val="000000"/>
        </w:rPr>
      </w:pPr>
      <w:r w:rsidRPr="00E14DE4">
        <w:rPr>
          <w:color w:val="000000"/>
        </w:rPr>
        <w:t>Соблюсти баланс между объемом заданного и временем выполнения получается не всегда. Все дети разные: если кто-то способен сделать уроки и за час, то кому-то придется просидеть за ними максимальное время. Контролировать этот процесс должны родители.</w:t>
      </w:r>
    </w:p>
    <w:p w:rsidR="00476BBA" w:rsidRPr="00E14DE4" w:rsidRDefault="00476BBA" w:rsidP="00E14DE4">
      <w:pPr>
        <w:pStyle w:val="article-renderblock"/>
        <w:shd w:val="clear" w:color="auto" w:fill="FFFFFF"/>
        <w:spacing w:before="75" w:beforeAutospacing="0" w:after="250" w:afterAutospacing="0" w:line="276" w:lineRule="auto"/>
        <w:rPr>
          <w:color w:val="000000"/>
        </w:rPr>
      </w:pPr>
      <w:r w:rsidRPr="00E14DE4">
        <w:rPr>
          <w:color w:val="000000"/>
        </w:rPr>
        <w:lastRenderedPageBreak/>
        <w:t>Очень важно</w:t>
      </w:r>
      <w:proofErr w:type="gramStart"/>
      <w:r w:rsidRPr="00E14DE4">
        <w:rPr>
          <w:color w:val="000000"/>
        </w:rPr>
        <w:t>.</w:t>
      </w:r>
      <w:proofErr w:type="gramEnd"/>
      <w:r w:rsidRPr="00E14DE4">
        <w:rPr>
          <w:color w:val="000000"/>
        </w:rPr>
        <w:t xml:space="preserve"> </w:t>
      </w:r>
      <w:proofErr w:type="gramStart"/>
      <w:r w:rsidRPr="00E14DE4">
        <w:rPr>
          <w:color w:val="000000"/>
        </w:rPr>
        <w:t>ч</w:t>
      </w:r>
      <w:proofErr w:type="gramEnd"/>
      <w:r w:rsidRPr="00E14DE4">
        <w:rPr>
          <w:color w:val="000000"/>
        </w:rPr>
        <w:t>тобы ребенок не переутомлялся, поэтому нужно делать перерывы и переключаться на другие домашние дела. Кстати, на свежем воздухе дети всех возрастов должны проводить не менее 1,5 часов в день. Это прогулки и активные занятия.</w:t>
      </w:r>
    </w:p>
    <w:p w:rsidR="00476BBA" w:rsidRPr="00E14DE4" w:rsidRDefault="00476BBA" w:rsidP="00E14DE4">
      <w:pPr>
        <w:pStyle w:val="2"/>
        <w:shd w:val="clear" w:color="auto" w:fill="FFFFFF"/>
        <w:spacing w:before="526"/>
        <w:rPr>
          <w:rFonts w:ascii="Times New Roman" w:hAnsi="Times New Roman" w:cs="Times New Roman"/>
          <w:color w:val="000000"/>
          <w:sz w:val="24"/>
          <w:szCs w:val="24"/>
        </w:rPr>
      </w:pPr>
      <w:r w:rsidRPr="00E14DE4">
        <w:rPr>
          <w:rFonts w:ascii="Times New Roman" w:hAnsi="Times New Roman" w:cs="Times New Roman"/>
          <w:color w:val="000000"/>
          <w:sz w:val="24"/>
          <w:szCs w:val="24"/>
        </w:rPr>
        <w:t>Кружки и секции</w:t>
      </w:r>
    </w:p>
    <w:p w:rsidR="00476BBA" w:rsidRPr="00E14DE4" w:rsidRDefault="00476BBA" w:rsidP="00E14DE4">
      <w:pPr>
        <w:pStyle w:val="article-renderblock"/>
        <w:shd w:val="clear" w:color="auto" w:fill="FFFFFF"/>
        <w:spacing w:before="75" w:beforeAutospacing="0" w:after="250" w:afterAutospacing="0" w:line="276" w:lineRule="auto"/>
        <w:rPr>
          <w:color w:val="000000"/>
        </w:rPr>
      </w:pPr>
      <w:r w:rsidRPr="00E14DE4">
        <w:rPr>
          <w:color w:val="000000"/>
        </w:rPr>
        <w:t>Кроме школьных занятий у российских школьников должна быть так называемая внеурочная деятельность. К ней относятся различные развивающие кружки, музыкальные школы и занятия спортом.</w:t>
      </w:r>
    </w:p>
    <w:p w:rsidR="00476BBA" w:rsidRPr="00E14DE4" w:rsidRDefault="00476BBA" w:rsidP="00E14DE4">
      <w:pPr>
        <w:pStyle w:val="article-renderblock"/>
        <w:shd w:val="clear" w:color="auto" w:fill="FFFFFF"/>
        <w:spacing w:before="75" w:beforeAutospacing="0" w:after="250" w:afterAutospacing="0" w:line="276" w:lineRule="auto"/>
        <w:rPr>
          <w:color w:val="000000"/>
        </w:rPr>
      </w:pPr>
      <w:r w:rsidRPr="00E14DE4">
        <w:rPr>
          <w:color w:val="000000"/>
        </w:rPr>
        <w:t>По нормам такая деятельность должна занимать не менее 6-ти часов в неделю. Максимальных ограничений в этом случае нет. Ведь это могут быть самые разнообразные занятия: пение, рисование, плавание, футбол, туризм и многое другое. Все зависит от увлечений самого ребенка и возможностей его родителей.</w:t>
      </w:r>
    </w:p>
    <w:p w:rsidR="00476BBA" w:rsidRPr="00E14DE4" w:rsidRDefault="00476BBA" w:rsidP="00E14DE4">
      <w:pPr>
        <w:pStyle w:val="article-renderblock"/>
        <w:shd w:val="clear" w:color="auto" w:fill="FFFFFF"/>
        <w:spacing w:before="75" w:beforeAutospacing="0" w:after="250" w:afterAutospacing="0" w:line="276" w:lineRule="auto"/>
        <w:rPr>
          <w:color w:val="000000"/>
        </w:rPr>
      </w:pPr>
      <w:r w:rsidRPr="00E14DE4">
        <w:rPr>
          <w:color w:val="000000"/>
        </w:rPr>
        <w:t>Главное только следить, чтобы развивающие занятия не мешали учебе, а школьная нагрузка не влияла по посещение секций и кружков. Тогда получится воспитать по-настоящему гармонично развитую и образованную личность.</w:t>
      </w:r>
    </w:p>
    <w:p w:rsidR="00476BBA" w:rsidRPr="00E14DE4" w:rsidRDefault="00476BBA" w:rsidP="00E14DE4">
      <w:pPr>
        <w:pStyle w:val="article-renderblock"/>
        <w:shd w:val="clear" w:color="auto" w:fill="FFFFFF"/>
        <w:spacing w:before="75" w:beforeAutospacing="0" w:after="250" w:afterAutospacing="0" w:line="276" w:lineRule="auto"/>
        <w:rPr>
          <w:color w:val="000000"/>
        </w:rPr>
      </w:pPr>
      <w:r w:rsidRPr="00E14DE4">
        <w:rPr>
          <w:b/>
          <w:bCs/>
          <w:color w:val="000000"/>
        </w:rPr>
        <w:t>P.S.</w:t>
      </w:r>
      <w:r w:rsidRPr="00E14DE4">
        <w:rPr>
          <w:color w:val="000000"/>
        </w:rPr>
        <w:t> При всем этом свободное время и домашние дела для школьников никто не отменял. Хотя бы полчаса в день они должны находить для помощи родителям, тогда точно не вырастут эгоистами.</w:t>
      </w:r>
    </w:p>
    <w:p w:rsidR="00B0188E" w:rsidRDefault="00B0188E" w:rsidP="00B01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97D">
        <w:rPr>
          <w:rFonts w:ascii="Times New Roman" w:hAnsi="Times New Roman" w:cs="Times New Roman"/>
          <w:sz w:val="24"/>
          <w:szCs w:val="24"/>
        </w:rPr>
        <w:t>Можно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ссылками: </w:t>
      </w:r>
    </w:p>
    <w:p w:rsidR="00B0188E" w:rsidRDefault="00B0188E" w:rsidP="00B0188E">
      <w:pPr>
        <w:spacing w:after="0"/>
      </w:pPr>
      <w:r>
        <w:t xml:space="preserve">1. </w:t>
      </w:r>
      <w:hyperlink r:id="rId7" w:history="1">
        <w:r>
          <w:rPr>
            <w:rStyle w:val="a5"/>
          </w:rPr>
          <w:t>https://studfile.net/preview/2378084/page:17/</w:t>
        </w:r>
      </w:hyperlink>
    </w:p>
    <w:p w:rsidR="00B0188E" w:rsidRDefault="00B0188E" w:rsidP="00B0188E">
      <w:pPr>
        <w:spacing w:after="0"/>
      </w:pPr>
      <w:r>
        <w:t xml:space="preserve">2. </w:t>
      </w:r>
      <w:hyperlink r:id="rId8" w:history="1">
        <w:r>
          <w:rPr>
            <w:rStyle w:val="a5"/>
          </w:rPr>
          <w:t>https://infourok.ru/referat-na-temu-organizaciya-samostoyatelnoy-raboti-mladshih-shkolnikov-na-uroke-2594243.html</w:t>
        </w:r>
      </w:hyperlink>
    </w:p>
    <w:p w:rsidR="00B0188E" w:rsidRDefault="00B0188E" w:rsidP="00B0188E">
      <w:pPr>
        <w:spacing w:after="0"/>
      </w:pPr>
      <w:r>
        <w:t xml:space="preserve">3. </w:t>
      </w:r>
      <w:hyperlink r:id="rId9" w:history="1">
        <w:r>
          <w:rPr>
            <w:rStyle w:val="a5"/>
          </w:rPr>
          <w:t>https://cyberleninka.ru/article/n/ponyatie-vidy-i-trebovaniya-k-organizatsii-samostoyatelnoy-raboty-mladshih-shkolnikov/viewer</w:t>
        </w:r>
      </w:hyperlink>
    </w:p>
    <w:p w:rsidR="008D14F8" w:rsidRPr="008D14F8" w:rsidRDefault="008D14F8" w:rsidP="008D14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14F8" w:rsidRDefault="008D14F8" w:rsidP="00BB0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8B0" w:rsidRDefault="00CF18B0" w:rsidP="00CF1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работы присылать на почту </w:t>
      </w:r>
      <w:hyperlink r:id="rId10" w:history="1">
        <w:r w:rsidR="00BB05BD" w:rsidRPr="00B25A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Natali</w:t>
        </w:r>
        <w:r w:rsidR="00BB05BD" w:rsidRPr="00B25AD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B05BD" w:rsidRPr="00B25A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BB05BD" w:rsidRPr="00B25AD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BB05BD" w:rsidRPr="00B25A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B05BD" w:rsidRPr="00B25AD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B05BD" w:rsidRPr="00B25AD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CF18B0" w:rsidSect="00E2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64AD"/>
    <w:multiLevelType w:val="multilevel"/>
    <w:tmpl w:val="2994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D7D77"/>
    <w:multiLevelType w:val="multilevel"/>
    <w:tmpl w:val="45F2E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B2DA1"/>
    <w:multiLevelType w:val="multilevel"/>
    <w:tmpl w:val="7E4E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C177C"/>
    <w:multiLevelType w:val="multilevel"/>
    <w:tmpl w:val="4C421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30A49"/>
    <w:multiLevelType w:val="multilevel"/>
    <w:tmpl w:val="9878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71924"/>
    <w:multiLevelType w:val="multilevel"/>
    <w:tmpl w:val="7834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95FE3"/>
    <w:multiLevelType w:val="multilevel"/>
    <w:tmpl w:val="8BA0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966E7"/>
    <w:multiLevelType w:val="multilevel"/>
    <w:tmpl w:val="081C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2605F"/>
    <w:multiLevelType w:val="hybridMultilevel"/>
    <w:tmpl w:val="BB680266"/>
    <w:lvl w:ilvl="0" w:tplc="A6FEF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21254EF"/>
    <w:multiLevelType w:val="multilevel"/>
    <w:tmpl w:val="4420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70507D"/>
    <w:multiLevelType w:val="multilevel"/>
    <w:tmpl w:val="16C4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FC4711"/>
    <w:multiLevelType w:val="hybridMultilevel"/>
    <w:tmpl w:val="4EA2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80B9D"/>
    <w:multiLevelType w:val="multilevel"/>
    <w:tmpl w:val="4C1C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BA61C0"/>
    <w:multiLevelType w:val="multilevel"/>
    <w:tmpl w:val="7A84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A924AF"/>
    <w:multiLevelType w:val="hybridMultilevel"/>
    <w:tmpl w:val="E97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00EF4"/>
    <w:multiLevelType w:val="multilevel"/>
    <w:tmpl w:val="B8DE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A31FDD"/>
    <w:multiLevelType w:val="multilevel"/>
    <w:tmpl w:val="55728F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4A75C9"/>
    <w:multiLevelType w:val="multilevel"/>
    <w:tmpl w:val="CD9A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0F016C"/>
    <w:multiLevelType w:val="multilevel"/>
    <w:tmpl w:val="652A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5"/>
  </w:num>
  <w:num w:numId="5">
    <w:abstractNumId w:val="18"/>
  </w:num>
  <w:num w:numId="6">
    <w:abstractNumId w:val="7"/>
  </w:num>
  <w:num w:numId="7">
    <w:abstractNumId w:val="10"/>
  </w:num>
  <w:num w:numId="8">
    <w:abstractNumId w:val="13"/>
  </w:num>
  <w:num w:numId="9">
    <w:abstractNumId w:val="2"/>
  </w:num>
  <w:num w:numId="10">
    <w:abstractNumId w:val="3"/>
  </w:num>
  <w:num w:numId="11">
    <w:abstractNumId w:val="16"/>
  </w:num>
  <w:num w:numId="12">
    <w:abstractNumId w:val="15"/>
  </w:num>
  <w:num w:numId="13">
    <w:abstractNumId w:val="4"/>
  </w:num>
  <w:num w:numId="14">
    <w:abstractNumId w:val="1"/>
  </w:num>
  <w:num w:numId="15">
    <w:abstractNumId w:val="6"/>
  </w:num>
  <w:num w:numId="16">
    <w:abstractNumId w:val="12"/>
  </w:num>
  <w:num w:numId="17">
    <w:abstractNumId w:val="9"/>
  </w:num>
  <w:num w:numId="18">
    <w:abstractNumId w:val="1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F23"/>
    <w:rsid w:val="00026EBE"/>
    <w:rsid w:val="00045F1B"/>
    <w:rsid w:val="00152A43"/>
    <w:rsid w:val="0016247D"/>
    <w:rsid w:val="001D3042"/>
    <w:rsid w:val="001D7B3E"/>
    <w:rsid w:val="002B4536"/>
    <w:rsid w:val="002E6DC8"/>
    <w:rsid w:val="002F2F91"/>
    <w:rsid w:val="0032193A"/>
    <w:rsid w:val="003D3B98"/>
    <w:rsid w:val="003F2E14"/>
    <w:rsid w:val="00412DB6"/>
    <w:rsid w:val="00431935"/>
    <w:rsid w:val="004555B8"/>
    <w:rsid w:val="00476BBA"/>
    <w:rsid w:val="004E3CA2"/>
    <w:rsid w:val="004E4B74"/>
    <w:rsid w:val="005C21EF"/>
    <w:rsid w:val="00620646"/>
    <w:rsid w:val="00674753"/>
    <w:rsid w:val="006838F9"/>
    <w:rsid w:val="0069164C"/>
    <w:rsid w:val="006A397D"/>
    <w:rsid w:val="006C6259"/>
    <w:rsid w:val="00770BAD"/>
    <w:rsid w:val="00777A5D"/>
    <w:rsid w:val="007D0714"/>
    <w:rsid w:val="00840F0D"/>
    <w:rsid w:val="008D14F8"/>
    <w:rsid w:val="00956641"/>
    <w:rsid w:val="009B1DED"/>
    <w:rsid w:val="009F394B"/>
    <w:rsid w:val="00A32500"/>
    <w:rsid w:val="00AB0572"/>
    <w:rsid w:val="00B0188E"/>
    <w:rsid w:val="00BB05BD"/>
    <w:rsid w:val="00BB3C23"/>
    <w:rsid w:val="00BC15B8"/>
    <w:rsid w:val="00BD5DD6"/>
    <w:rsid w:val="00C329AB"/>
    <w:rsid w:val="00C66A07"/>
    <w:rsid w:val="00CA1777"/>
    <w:rsid w:val="00CF18B0"/>
    <w:rsid w:val="00CF7F5B"/>
    <w:rsid w:val="00D11C4A"/>
    <w:rsid w:val="00E14DE4"/>
    <w:rsid w:val="00E24263"/>
    <w:rsid w:val="00E33F9B"/>
    <w:rsid w:val="00EB6F23"/>
    <w:rsid w:val="00EF5D68"/>
    <w:rsid w:val="00F2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63"/>
  </w:style>
  <w:style w:type="paragraph" w:styleId="1">
    <w:name w:val="heading 1"/>
    <w:basedOn w:val="a"/>
    <w:link w:val="10"/>
    <w:uiPriority w:val="9"/>
    <w:qFormat/>
    <w:rsid w:val="00BB3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6F2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3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B3C23"/>
    <w:rPr>
      <w:color w:val="0000FF"/>
      <w:u w:val="single"/>
    </w:rPr>
  </w:style>
  <w:style w:type="table" w:styleId="a6">
    <w:name w:val="Table Grid"/>
    <w:basedOn w:val="a1"/>
    <w:uiPriority w:val="59"/>
    <w:rsid w:val="001D3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76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renderblock">
    <w:name w:val="article-render__block"/>
    <w:basedOn w:val="a"/>
    <w:rsid w:val="0047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eferat-na-temu-organizaciya-samostoyatelnoy-raboti-mladshih-shkolnikov-na-uroke-2594243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studfile.net/preview/2378084/page:17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.I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ponyatie-vidy-i-trebovaniya-k-organizatsii-samostoyatelnoy-raboty-mladshih-shkolnikov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805A-3C11-4A73-A8E3-672A39BE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25</cp:revision>
  <dcterms:created xsi:type="dcterms:W3CDTF">2020-03-18T07:05:00Z</dcterms:created>
  <dcterms:modified xsi:type="dcterms:W3CDTF">2020-05-06T04:36:00Z</dcterms:modified>
</cp:coreProperties>
</file>