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EA4722" w:rsidRDefault="008F14CD" w:rsidP="00DD3B78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A4722">
        <w:rPr>
          <w:b/>
          <w:bCs/>
        </w:rPr>
        <w:t xml:space="preserve">Группа ПНК </w:t>
      </w:r>
      <w:r w:rsidR="00DD3B78" w:rsidRPr="00EA4722">
        <w:rPr>
          <w:b/>
          <w:bCs/>
        </w:rPr>
        <w:t>–</w:t>
      </w:r>
      <w:r w:rsidRPr="00EA4722">
        <w:rPr>
          <w:b/>
          <w:bCs/>
        </w:rPr>
        <w:t xml:space="preserve"> 164</w:t>
      </w:r>
    </w:p>
    <w:p w:rsidR="00DD3B78" w:rsidRPr="00EA4722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Дисциплина:</w:t>
      </w:r>
      <w:r w:rsidRPr="00EA4722">
        <w:t xml:space="preserve"> Обществознание (включая экономику и право)</w:t>
      </w:r>
    </w:p>
    <w:p w:rsidR="00C97367" w:rsidRDefault="00DD3B78" w:rsidP="00DD3B78">
      <w:pPr>
        <w:tabs>
          <w:tab w:val="left" w:pos="2656"/>
          <w:tab w:val="left" w:pos="4943"/>
        </w:tabs>
      </w:pPr>
      <w:r w:rsidRPr="00EA4722">
        <w:rPr>
          <w:b/>
        </w:rPr>
        <w:t>Преподаватель:</w:t>
      </w:r>
      <w:r w:rsidRPr="00EA4722">
        <w:t xml:space="preserve"> Савчук Т.М.</w:t>
      </w:r>
    </w:p>
    <w:p w:rsidR="00357966" w:rsidRPr="00E349A8" w:rsidRDefault="00357966" w:rsidP="00357966">
      <w:pPr>
        <w:jc w:val="both"/>
        <w:rPr>
          <w:rStyle w:val="FontStyle13"/>
          <w:sz w:val="24"/>
          <w:szCs w:val="24"/>
        </w:rPr>
      </w:pPr>
      <w:r w:rsidRPr="00E349A8">
        <w:rPr>
          <w:b/>
          <w:bCs/>
        </w:rPr>
        <w:t xml:space="preserve">Тема </w:t>
      </w:r>
      <w:r w:rsidRPr="00E349A8">
        <w:rPr>
          <w:b/>
        </w:rPr>
        <w:t>6.1. Правовое регулирование общественных отношений</w:t>
      </w:r>
      <w:r w:rsidRPr="00E349A8">
        <w:rPr>
          <w:rStyle w:val="FontStyle13"/>
          <w:b/>
          <w:sz w:val="24"/>
          <w:szCs w:val="24"/>
        </w:rPr>
        <w:t xml:space="preserve"> </w:t>
      </w:r>
      <w:r w:rsidR="007C36E0">
        <w:rPr>
          <w:rStyle w:val="FontStyle13"/>
          <w:b/>
          <w:sz w:val="24"/>
          <w:szCs w:val="24"/>
        </w:rPr>
        <w:t>–</w:t>
      </w:r>
      <w:r w:rsidRPr="00E349A8">
        <w:rPr>
          <w:rStyle w:val="FontStyle13"/>
          <w:b/>
          <w:sz w:val="24"/>
          <w:szCs w:val="24"/>
        </w:rPr>
        <w:t xml:space="preserve"> </w:t>
      </w:r>
      <w:r w:rsidRPr="00E349A8">
        <w:rPr>
          <w:rStyle w:val="FontStyle13"/>
          <w:sz w:val="24"/>
          <w:szCs w:val="24"/>
        </w:rPr>
        <w:t>10</w:t>
      </w:r>
      <w:r w:rsidR="007C36E0">
        <w:rPr>
          <w:rStyle w:val="FontStyle13"/>
          <w:sz w:val="24"/>
          <w:szCs w:val="24"/>
        </w:rPr>
        <w:t xml:space="preserve"> </w:t>
      </w:r>
      <w:r w:rsidRPr="00E349A8">
        <w:rPr>
          <w:rStyle w:val="FontStyle13"/>
          <w:sz w:val="24"/>
          <w:szCs w:val="24"/>
        </w:rPr>
        <w:t>часов</w:t>
      </w:r>
    </w:p>
    <w:p w:rsidR="00357966" w:rsidRPr="00E349A8" w:rsidRDefault="00357966" w:rsidP="00357966">
      <w:pPr>
        <w:jc w:val="both"/>
        <w:rPr>
          <w:rStyle w:val="FontStyle13"/>
          <w:sz w:val="24"/>
          <w:szCs w:val="24"/>
        </w:rPr>
      </w:pPr>
      <w:r w:rsidRPr="00E349A8">
        <w:rPr>
          <w:rStyle w:val="FontStyle13"/>
          <w:b/>
          <w:sz w:val="24"/>
          <w:szCs w:val="24"/>
        </w:rPr>
        <w:t xml:space="preserve">Тема урока: </w:t>
      </w:r>
      <w:r w:rsidRPr="00E349A8">
        <w:rPr>
          <w:rStyle w:val="FontStyle13"/>
          <w:sz w:val="24"/>
          <w:szCs w:val="24"/>
        </w:rPr>
        <w:t>Юриспруденция как общественная наука.</w:t>
      </w:r>
      <w:r w:rsidRPr="00E349A8">
        <w:t xml:space="preserve"> Система права</w:t>
      </w:r>
      <w:r w:rsidRPr="00E349A8">
        <w:rPr>
          <w:rStyle w:val="FontStyle13"/>
          <w:sz w:val="24"/>
          <w:szCs w:val="24"/>
        </w:rPr>
        <w:t xml:space="preserve"> – 4 часа</w:t>
      </w:r>
    </w:p>
    <w:p w:rsidR="00357966" w:rsidRPr="00E349A8" w:rsidRDefault="00357966" w:rsidP="00357966">
      <w:pPr>
        <w:jc w:val="both"/>
      </w:pPr>
      <w:r w:rsidRPr="00E349A8">
        <w:rPr>
          <w:rStyle w:val="FontStyle13"/>
          <w:b/>
          <w:sz w:val="24"/>
          <w:szCs w:val="24"/>
        </w:rPr>
        <w:t>Содержание материала:</w:t>
      </w:r>
      <w:r w:rsidRPr="00E349A8">
        <w:rPr>
          <w:rStyle w:val="FontStyle13"/>
          <w:sz w:val="24"/>
          <w:szCs w:val="24"/>
        </w:rPr>
        <w:t xml:space="preserve"> </w:t>
      </w:r>
      <w:r w:rsidRPr="009074D9">
        <w:rPr>
          <w:rStyle w:val="FontStyle14"/>
          <w:i w:val="0"/>
          <w:sz w:val="24"/>
        </w:rPr>
        <w:t xml:space="preserve">Цели и задачи изучения права в современном обществе. </w:t>
      </w:r>
      <w:r w:rsidRPr="00E349A8">
        <w:rPr>
          <w:rStyle w:val="FontStyle13"/>
          <w:sz w:val="24"/>
          <w:szCs w:val="24"/>
        </w:rPr>
        <w:t xml:space="preserve">Право в системе социальных норм. </w:t>
      </w:r>
      <w:r w:rsidRPr="00E349A8">
        <w:t xml:space="preserve"> Правовые и моральные нормы. Система права: основные институты, отрасли права. Частное и публичное право.</w:t>
      </w:r>
    </w:p>
    <w:p w:rsidR="00357966" w:rsidRPr="00E349A8" w:rsidRDefault="00357966" w:rsidP="00357966">
      <w:pPr>
        <w:jc w:val="both"/>
      </w:pPr>
      <w:r w:rsidRPr="00E349A8">
        <w:rPr>
          <w:b/>
        </w:rPr>
        <w:t>Задание 1</w:t>
      </w:r>
      <w:r w:rsidRPr="007C36E0">
        <w:rPr>
          <w:b/>
        </w:rPr>
        <w:t>.</w:t>
      </w:r>
      <w:r w:rsidRPr="00E349A8">
        <w:t xml:space="preserve"> </w:t>
      </w:r>
      <w:r w:rsidRPr="00E349A8">
        <w:rPr>
          <w:b/>
        </w:rPr>
        <w:t>Выписать определения:</w:t>
      </w:r>
      <w:r w:rsidRPr="00E349A8">
        <w:t xml:space="preserve"> обычаи, религиозные нормы, моральные нормы, нормы права, институт права, частное право, публичное право, нормативный правовой акт, закон.</w:t>
      </w:r>
    </w:p>
    <w:p w:rsidR="00357966" w:rsidRPr="00E349A8" w:rsidRDefault="00357966" w:rsidP="00357966">
      <w:pPr>
        <w:jc w:val="both"/>
        <w:rPr>
          <w:rStyle w:val="FontStyle14"/>
          <w:bCs/>
          <w:sz w:val="24"/>
        </w:rPr>
      </w:pPr>
      <w:r w:rsidRPr="007C36E0">
        <w:rPr>
          <w:rStyle w:val="FontStyle14"/>
          <w:b/>
          <w:bCs/>
          <w:i w:val="0"/>
          <w:sz w:val="24"/>
        </w:rPr>
        <w:t>Задание 2. Заполнить таблицу</w:t>
      </w:r>
      <w:r w:rsidRPr="00E349A8">
        <w:rPr>
          <w:rStyle w:val="FontStyle14"/>
          <w:b/>
          <w:bCs/>
          <w:sz w:val="24"/>
        </w:rPr>
        <w:t xml:space="preserve"> «</w:t>
      </w:r>
      <w:r w:rsidRPr="007C36E0">
        <w:rPr>
          <w:rStyle w:val="FontStyle17"/>
        </w:rPr>
        <w:t>Виды норм»</w:t>
      </w:r>
    </w:p>
    <w:p w:rsidR="00357966" w:rsidRPr="00E349A8" w:rsidRDefault="00357966" w:rsidP="00357966">
      <w:pPr>
        <w:ind w:left="709"/>
        <w:jc w:val="both"/>
      </w:pPr>
      <w:r w:rsidRPr="00E349A8">
        <w:rPr>
          <w:b/>
        </w:rPr>
        <w:t>Методические рекомендации</w:t>
      </w:r>
      <w:r w:rsidRPr="00E349A8">
        <w:t xml:space="preserve"> по выполнению задания:</w:t>
      </w:r>
    </w:p>
    <w:p w:rsidR="00357966" w:rsidRPr="00E349A8" w:rsidRDefault="00357966" w:rsidP="00357966">
      <w:pPr>
        <w:pStyle w:val="a3"/>
        <w:numPr>
          <w:ilvl w:val="0"/>
          <w:numId w:val="8"/>
        </w:numPr>
        <w:spacing w:after="0" w:line="240" w:lineRule="auto"/>
        <w:ind w:right="-2"/>
        <w:jc w:val="both"/>
        <w:rPr>
          <w:rStyle w:val="FontStyle124"/>
          <w:rFonts w:eastAsia="Times New Roman"/>
          <w:i w:val="0"/>
          <w:sz w:val="24"/>
          <w:szCs w:val="24"/>
        </w:rPr>
      </w:pPr>
      <w:r w:rsidRPr="00E349A8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349A8">
        <w:rPr>
          <w:rFonts w:ascii="Times New Roman" w:hAnsi="Times New Roman"/>
          <w:sz w:val="24"/>
          <w:szCs w:val="24"/>
        </w:rPr>
        <w:t>§</w:t>
      </w:r>
      <w:r w:rsidRPr="00E349A8">
        <w:rPr>
          <w:rStyle w:val="FontStyle124"/>
          <w:rFonts w:eastAsia="Times New Roman"/>
          <w:sz w:val="24"/>
          <w:szCs w:val="24"/>
        </w:rPr>
        <w:t>27 (Кравченко А.И. Обществознание, часть 2, М.: ООО  «Русское слово», 2017. (ФГОС. Инновационная школа), интернет-источники.</w:t>
      </w:r>
    </w:p>
    <w:p w:rsidR="00357966" w:rsidRPr="00E349A8" w:rsidRDefault="00357966" w:rsidP="00357966">
      <w:pPr>
        <w:pStyle w:val="Style6"/>
        <w:widowControl/>
        <w:numPr>
          <w:ilvl w:val="0"/>
          <w:numId w:val="8"/>
        </w:numPr>
        <w:spacing w:line="240" w:lineRule="auto"/>
        <w:ind w:right="-2"/>
        <w:rPr>
          <w:rStyle w:val="FontStyle17"/>
        </w:rPr>
      </w:pPr>
      <w:r w:rsidRPr="00E349A8">
        <w:rPr>
          <w:rStyle w:val="FontStyle17"/>
        </w:rPr>
        <w:t>Выявите общие черты и различ</w:t>
      </w:r>
      <w:r w:rsidR="007C36E0">
        <w:rPr>
          <w:rStyle w:val="FontStyle17"/>
        </w:rPr>
        <w:t>ия социальных норм и представьте</w:t>
      </w:r>
      <w:r w:rsidRPr="00E349A8">
        <w:rPr>
          <w:rStyle w:val="FontStyle17"/>
        </w:rPr>
        <w:t xml:space="preserve"> их в форме таблицы</w:t>
      </w:r>
    </w:p>
    <w:p w:rsidR="00357966" w:rsidRPr="007C36E0" w:rsidRDefault="00357966" w:rsidP="003579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FontStyle124"/>
          <w:rFonts w:eastAsia="Times New Roman"/>
          <w:i w:val="0"/>
          <w:iCs w:val="0"/>
          <w:sz w:val="24"/>
          <w:szCs w:val="24"/>
        </w:rPr>
      </w:pPr>
      <w:r w:rsidRPr="00E349A8">
        <w:rPr>
          <w:rFonts w:ascii="Times New Roman" w:hAnsi="Times New Roman"/>
          <w:sz w:val="24"/>
          <w:szCs w:val="24"/>
        </w:rPr>
        <w:t xml:space="preserve">Для выполнеия задания № 2 обратитесь к </w:t>
      </w:r>
      <w:r w:rsidRPr="00E349A8">
        <w:rPr>
          <w:rStyle w:val="FontStyle124"/>
          <w:rFonts w:eastAsia="Times New Roman"/>
          <w:sz w:val="24"/>
          <w:szCs w:val="24"/>
        </w:rPr>
        <w:t>Справочнику для подготовки к ЕГЭ под редакцией Баранова П.А. – М., АСТ. 2019, с.385-386</w:t>
      </w:r>
    </w:p>
    <w:p w:rsidR="007C36E0" w:rsidRPr="00E349A8" w:rsidRDefault="007C36E0" w:rsidP="007C36E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rFonts w:eastAsia="Times New Roman"/>
          <w:sz w:val="24"/>
          <w:szCs w:val="24"/>
        </w:rPr>
      </w:pPr>
    </w:p>
    <w:p w:rsidR="007C36E0" w:rsidRPr="007C36E0" w:rsidRDefault="00357966" w:rsidP="007C36E0">
      <w:pPr>
        <w:pStyle w:val="Style1"/>
        <w:widowControl/>
        <w:jc w:val="center"/>
        <w:rPr>
          <w:rStyle w:val="FontStyle17"/>
          <w:b/>
        </w:rPr>
      </w:pPr>
      <w:r w:rsidRPr="00E349A8">
        <w:rPr>
          <w:rStyle w:val="FontStyle17"/>
          <w:b/>
        </w:rPr>
        <w:t>Виды норм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3558"/>
        <w:gridCol w:w="3260"/>
      </w:tblGrid>
      <w:tr w:rsidR="00357966" w:rsidRPr="00E349A8" w:rsidTr="002C7317">
        <w:tc>
          <w:tcPr>
            <w:tcW w:w="2963" w:type="dxa"/>
          </w:tcPr>
          <w:p w:rsidR="00357966" w:rsidRPr="00E349A8" w:rsidRDefault="00357966" w:rsidP="002C7317">
            <w:pPr>
              <w:pStyle w:val="Style1"/>
              <w:widowControl/>
              <w:ind w:hanging="675"/>
              <w:jc w:val="both"/>
              <w:rPr>
                <w:rStyle w:val="FontStyle17"/>
                <w:b/>
              </w:rPr>
            </w:pPr>
            <w:r w:rsidRPr="00E349A8">
              <w:rPr>
                <w:rStyle w:val="FontStyle17"/>
                <w:b/>
              </w:rPr>
              <w:t>ВидВВиды  норм</w:t>
            </w:r>
          </w:p>
        </w:tc>
        <w:tc>
          <w:tcPr>
            <w:tcW w:w="3558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  <w:r w:rsidRPr="00E349A8">
              <w:rPr>
                <w:rStyle w:val="FontStyle17"/>
                <w:b/>
              </w:rPr>
              <w:t>Общее</w:t>
            </w:r>
          </w:p>
        </w:tc>
        <w:tc>
          <w:tcPr>
            <w:tcW w:w="3260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  <w:r w:rsidRPr="00E349A8">
              <w:rPr>
                <w:rStyle w:val="FontStyle17"/>
                <w:b/>
              </w:rPr>
              <w:t>Отличное</w:t>
            </w:r>
          </w:p>
        </w:tc>
      </w:tr>
      <w:tr w:rsidR="00357966" w:rsidRPr="00E349A8" w:rsidTr="002C7317">
        <w:tc>
          <w:tcPr>
            <w:tcW w:w="2963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Традиции, обычаи</w:t>
            </w:r>
          </w:p>
        </w:tc>
        <w:tc>
          <w:tcPr>
            <w:tcW w:w="3558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  <w:tr w:rsidR="00357966" w:rsidRPr="00E349A8" w:rsidTr="002C7317">
        <w:tc>
          <w:tcPr>
            <w:tcW w:w="2963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Моральные нормы</w:t>
            </w:r>
          </w:p>
        </w:tc>
        <w:tc>
          <w:tcPr>
            <w:tcW w:w="3558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  <w:tr w:rsidR="00357966" w:rsidRPr="00E349A8" w:rsidTr="002C7317">
        <w:tc>
          <w:tcPr>
            <w:tcW w:w="2963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Религиозные нормы</w:t>
            </w:r>
          </w:p>
        </w:tc>
        <w:tc>
          <w:tcPr>
            <w:tcW w:w="3558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  <w:tr w:rsidR="00357966" w:rsidRPr="00E349A8" w:rsidTr="002C7317">
        <w:tc>
          <w:tcPr>
            <w:tcW w:w="2963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Корпоративные нормы</w:t>
            </w:r>
          </w:p>
        </w:tc>
        <w:tc>
          <w:tcPr>
            <w:tcW w:w="3558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  <w:tr w:rsidR="00357966" w:rsidRPr="00E349A8" w:rsidTr="002C7317">
        <w:tc>
          <w:tcPr>
            <w:tcW w:w="2963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</w:rPr>
            </w:pPr>
            <w:r w:rsidRPr="00E349A8">
              <w:rPr>
                <w:rStyle w:val="FontStyle17"/>
              </w:rPr>
              <w:t>Нормы права</w:t>
            </w:r>
          </w:p>
        </w:tc>
        <w:tc>
          <w:tcPr>
            <w:tcW w:w="3558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  <w:tc>
          <w:tcPr>
            <w:tcW w:w="3260" w:type="dxa"/>
          </w:tcPr>
          <w:p w:rsidR="00357966" w:rsidRPr="00E349A8" w:rsidRDefault="00357966" w:rsidP="002C7317">
            <w:pPr>
              <w:pStyle w:val="Style1"/>
              <w:widowControl/>
              <w:jc w:val="both"/>
              <w:rPr>
                <w:rStyle w:val="FontStyle17"/>
                <w:b/>
              </w:rPr>
            </w:pPr>
          </w:p>
        </w:tc>
      </w:tr>
    </w:tbl>
    <w:p w:rsidR="00357966" w:rsidRDefault="00357966" w:rsidP="00357966">
      <w:pPr>
        <w:pStyle w:val="Style6"/>
        <w:widowControl/>
        <w:spacing w:line="240" w:lineRule="auto"/>
        <w:ind w:firstLine="0"/>
        <w:jc w:val="left"/>
        <w:rPr>
          <w:b/>
        </w:rPr>
      </w:pPr>
    </w:p>
    <w:p w:rsidR="00357966" w:rsidRPr="00E349A8" w:rsidRDefault="00357966" w:rsidP="00357966">
      <w:pPr>
        <w:pStyle w:val="Style6"/>
        <w:widowControl/>
        <w:spacing w:line="240" w:lineRule="auto"/>
        <w:ind w:firstLine="0"/>
        <w:jc w:val="left"/>
        <w:rPr>
          <w:rStyle w:val="FontStyle13"/>
          <w:b/>
          <w:sz w:val="24"/>
          <w:szCs w:val="24"/>
        </w:rPr>
      </w:pPr>
      <w:r w:rsidRPr="00E349A8">
        <w:rPr>
          <w:b/>
        </w:rPr>
        <w:t>Задание 3.</w:t>
      </w:r>
      <w:r w:rsidRPr="00E349A8">
        <w:rPr>
          <w:rStyle w:val="FontStyle17"/>
        </w:rPr>
        <w:t xml:space="preserve"> Опираясь на материал </w:t>
      </w:r>
      <w:r w:rsidRPr="00E349A8">
        <w:t>§</w:t>
      </w:r>
      <w:r w:rsidRPr="00E349A8">
        <w:rPr>
          <w:rStyle w:val="FontStyle17"/>
        </w:rPr>
        <w:t>27 «Право в системе социальных норм. Система российского права», заполните таблицу</w:t>
      </w:r>
      <w:r w:rsidRPr="00E349A8">
        <w:rPr>
          <w:rStyle w:val="FontStyle13"/>
          <w:b/>
          <w:sz w:val="24"/>
          <w:szCs w:val="24"/>
        </w:rPr>
        <w:t xml:space="preserve"> «Основные отрасли Российского права»</w:t>
      </w:r>
    </w:p>
    <w:p w:rsidR="00357966" w:rsidRPr="00E349A8" w:rsidRDefault="00357966" w:rsidP="00357966">
      <w:pPr>
        <w:ind w:left="709"/>
        <w:jc w:val="both"/>
      </w:pPr>
      <w:r w:rsidRPr="00E349A8">
        <w:rPr>
          <w:b/>
        </w:rPr>
        <w:t>Методические рекомендации</w:t>
      </w:r>
      <w:r w:rsidRPr="00E349A8">
        <w:t xml:space="preserve"> по выполнению задания:</w:t>
      </w:r>
    </w:p>
    <w:p w:rsidR="00357966" w:rsidRPr="00E349A8" w:rsidRDefault="00357966" w:rsidP="00357966">
      <w:pPr>
        <w:pStyle w:val="a3"/>
        <w:numPr>
          <w:ilvl w:val="0"/>
          <w:numId w:val="10"/>
        </w:num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  <w:r w:rsidRPr="00E349A8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349A8">
        <w:rPr>
          <w:rFonts w:ascii="Times New Roman" w:hAnsi="Times New Roman"/>
          <w:sz w:val="24"/>
          <w:szCs w:val="24"/>
        </w:rPr>
        <w:t>§</w:t>
      </w:r>
      <w:r w:rsidRPr="00E349A8">
        <w:rPr>
          <w:rStyle w:val="FontStyle124"/>
          <w:rFonts w:eastAsia="Times New Roman"/>
          <w:sz w:val="24"/>
          <w:szCs w:val="24"/>
        </w:rPr>
        <w:t>27 (Кравченко А.И. Обществознание, часть 2, М.: ООО  «Русское слово», 2017. (ФГОС. Инновационная школа), интернет-источники.</w:t>
      </w:r>
    </w:p>
    <w:p w:rsidR="00357966" w:rsidRPr="00E349A8" w:rsidRDefault="00357966" w:rsidP="0035796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FontStyle17"/>
          <w:rFonts w:eastAsia="Times New Roman"/>
          <w:sz w:val="24"/>
          <w:szCs w:val="24"/>
        </w:rPr>
      </w:pPr>
      <w:r w:rsidRPr="00E349A8">
        <w:rPr>
          <w:rFonts w:ascii="Times New Roman" w:hAnsi="Times New Roman"/>
          <w:sz w:val="24"/>
          <w:szCs w:val="24"/>
        </w:rPr>
        <w:t>Для выполне</w:t>
      </w:r>
      <w:r w:rsidR="007C36E0">
        <w:rPr>
          <w:rFonts w:ascii="Times New Roman" w:hAnsi="Times New Roman"/>
          <w:sz w:val="24"/>
          <w:szCs w:val="24"/>
        </w:rPr>
        <w:t>н</w:t>
      </w:r>
      <w:r w:rsidRPr="00E349A8">
        <w:rPr>
          <w:rFonts w:ascii="Times New Roman" w:hAnsi="Times New Roman"/>
          <w:sz w:val="24"/>
          <w:szCs w:val="24"/>
        </w:rPr>
        <w:t xml:space="preserve">ия задания № 3 обратитесь к </w:t>
      </w:r>
      <w:r w:rsidRPr="00E349A8">
        <w:rPr>
          <w:rStyle w:val="FontStyle124"/>
          <w:rFonts w:eastAsia="Times New Roman"/>
          <w:sz w:val="24"/>
          <w:szCs w:val="24"/>
        </w:rPr>
        <w:t>Справочнику для подготовки к ЕГЭ под редакцией Баранова П.А. – М., АСТ. 2019, с.397</w:t>
      </w:r>
    </w:p>
    <w:p w:rsidR="00357966" w:rsidRPr="00E349A8" w:rsidRDefault="00357966" w:rsidP="00357966">
      <w:pPr>
        <w:pStyle w:val="Style6"/>
        <w:widowControl/>
        <w:ind w:firstLine="0"/>
        <w:jc w:val="center"/>
        <w:rPr>
          <w:rStyle w:val="FontStyle17"/>
        </w:rPr>
      </w:pPr>
      <w:r w:rsidRPr="00E349A8">
        <w:rPr>
          <w:rStyle w:val="FontStyle13"/>
          <w:b/>
          <w:sz w:val="24"/>
          <w:szCs w:val="24"/>
        </w:rPr>
        <w:t>Основные отрасли Российского права</w:t>
      </w:r>
    </w:p>
    <w:tbl>
      <w:tblPr>
        <w:tblStyle w:val="a6"/>
        <w:tblW w:w="9781" w:type="dxa"/>
        <w:tblInd w:w="250" w:type="dxa"/>
        <w:tblLook w:val="04A0"/>
      </w:tblPr>
      <w:tblGrid>
        <w:gridCol w:w="3404"/>
        <w:gridCol w:w="6377"/>
      </w:tblGrid>
      <w:tr w:rsidR="00357966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66" w:rsidRPr="00E349A8" w:rsidRDefault="00357966" w:rsidP="002C7317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E349A8">
              <w:rPr>
                <w:rStyle w:val="FontStyle13"/>
                <w:b/>
                <w:sz w:val="24"/>
                <w:szCs w:val="24"/>
              </w:rPr>
              <w:t>Отрасли  права</w:t>
            </w: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966" w:rsidRPr="00E349A8" w:rsidRDefault="00357966" w:rsidP="002C7317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</w:rPr>
            </w:pPr>
            <w:r w:rsidRPr="00E349A8">
              <w:rPr>
                <w:rStyle w:val="FontStyle17"/>
                <w:b/>
                <w:sz w:val="24"/>
                <w:szCs w:val="24"/>
              </w:rPr>
              <w:t xml:space="preserve">Их характеристика </w:t>
            </w:r>
          </w:p>
        </w:tc>
      </w:tr>
      <w:tr w:rsidR="00357966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357966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357966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357966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  <w:tr w:rsidR="00357966" w:rsidRPr="00E349A8" w:rsidTr="002C7317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966" w:rsidRPr="00E349A8" w:rsidRDefault="00357966" w:rsidP="002C7317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</w:p>
        </w:tc>
      </w:tr>
    </w:tbl>
    <w:p w:rsidR="00357966" w:rsidRPr="00E349A8" w:rsidRDefault="00357966" w:rsidP="0035796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357966" w:rsidRPr="00E349A8" w:rsidRDefault="00357966" w:rsidP="00357966">
      <w:pPr>
        <w:rPr>
          <w:b/>
        </w:rPr>
      </w:pPr>
      <w:r w:rsidRPr="00E349A8">
        <w:rPr>
          <w:b/>
        </w:rPr>
        <w:t>Задание 4.</w:t>
      </w:r>
      <w:r w:rsidRPr="00E349A8">
        <w:t xml:space="preserve"> Подготовьте сообщение (презентацию) </w:t>
      </w:r>
      <w:r w:rsidRPr="00E349A8">
        <w:rPr>
          <w:b/>
        </w:rPr>
        <w:t>«Теории возникновения права»</w:t>
      </w:r>
    </w:p>
    <w:p w:rsidR="00357966" w:rsidRPr="00E349A8" w:rsidRDefault="00357966" w:rsidP="00357966">
      <w:pPr>
        <w:ind w:left="709"/>
        <w:jc w:val="both"/>
      </w:pPr>
      <w:r w:rsidRPr="00E349A8">
        <w:rPr>
          <w:b/>
        </w:rPr>
        <w:t>Методические рекомендации</w:t>
      </w:r>
      <w:r w:rsidRPr="00E349A8">
        <w:t xml:space="preserve"> по выполнению задания:</w:t>
      </w:r>
    </w:p>
    <w:p w:rsidR="00357966" w:rsidRPr="009074D9" w:rsidRDefault="00357966" w:rsidP="009074D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Style w:val="FontStyle13"/>
          <w:rFonts w:eastAsia="Times New Roman"/>
          <w:sz w:val="24"/>
          <w:szCs w:val="24"/>
        </w:rPr>
      </w:pPr>
      <w:r w:rsidRPr="00E349A8">
        <w:rPr>
          <w:rFonts w:ascii="Times New Roman" w:hAnsi="Times New Roman"/>
          <w:sz w:val="24"/>
          <w:szCs w:val="24"/>
        </w:rPr>
        <w:t xml:space="preserve">Для выполнеия задания № 4 обратитесь к </w:t>
      </w:r>
      <w:r w:rsidRPr="00E349A8">
        <w:rPr>
          <w:rStyle w:val="FontStyle124"/>
          <w:rFonts w:eastAsia="Times New Roman"/>
          <w:sz w:val="24"/>
          <w:szCs w:val="24"/>
        </w:rPr>
        <w:t>Справочнику для подготовки к ЕГЭ под редакцией Баранова П.А. – М., АСТ. 2019, с.386-387</w:t>
      </w:r>
    </w:p>
    <w:p w:rsidR="00357966" w:rsidRPr="008F6F8B" w:rsidRDefault="00357966" w:rsidP="00357966">
      <w:pPr>
        <w:ind w:firstLine="709"/>
        <w:rPr>
          <w:b/>
        </w:rPr>
      </w:pPr>
      <w:r w:rsidRPr="008F6F8B">
        <w:rPr>
          <w:b/>
        </w:rPr>
        <w:t>Методические рекомендации по оформлению презентаций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bCs/>
          <w:sz w:val="24"/>
          <w:szCs w:val="24"/>
          <w:shd w:val="clear" w:color="auto" w:fill="FFFFFF"/>
        </w:rPr>
        <w:t xml:space="preserve">Компьютерную презентацию </w:t>
      </w:r>
      <w:r w:rsidRPr="008F6F8B">
        <w:rPr>
          <w:rFonts w:cs="Times New Roman"/>
          <w:sz w:val="24"/>
          <w:szCs w:val="24"/>
          <w:shd w:val="clear" w:color="auto" w:fill="FFFFFF"/>
        </w:rPr>
        <w:t xml:space="preserve">удобнее всего подготовить в программе MS Power 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Количество слайдов адекватно содержанию и </w:t>
      </w:r>
      <w:r w:rsidRPr="008F6F8B">
        <w:rPr>
          <w:rFonts w:cs="Times New Roman"/>
          <w:sz w:val="24"/>
          <w:szCs w:val="24"/>
          <w:shd w:val="clear" w:color="auto" w:fill="FFFFFF"/>
        </w:rPr>
        <w:lastRenderedPageBreak/>
        <w:t>продолжительности выступления (например, для 5-минутного выступления рекомендуется использовать не более 10 слайдов).</w:t>
      </w:r>
      <w:r w:rsidRPr="008F6F8B">
        <w:rPr>
          <w:rFonts w:cs="Times New Roman"/>
          <w:sz w:val="24"/>
          <w:szCs w:val="24"/>
        </w:rPr>
        <w:t> 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F6F8B">
        <w:rPr>
          <w:rFonts w:cs="Times New Roman"/>
          <w:i/>
          <w:sz w:val="24"/>
          <w:szCs w:val="24"/>
          <w:shd w:val="clear" w:color="auto" w:fill="FFFFFF"/>
        </w:rPr>
        <w:t>Презентация создается индивидуально</w:t>
      </w:r>
      <w:r w:rsidRPr="008F6F8B">
        <w:rPr>
          <w:rFonts w:cs="Times New Roman"/>
          <w:sz w:val="24"/>
          <w:szCs w:val="24"/>
          <w:shd w:val="clear" w:color="auto" w:fill="FFFFFF"/>
        </w:rPr>
        <w:t>.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Работа может быть представлена либо в электронном варианте, либо напечатана на бумаге формата А4 (на одном листе – один слайд).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Выполненную работу сдать к указанному сроку.</w:t>
      </w:r>
      <w:r w:rsidRPr="008F6F8B">
        <w:rPr>
          <w:rFonts w:cs="Times New Roman"/>
          <w:sz w:val="24"/>
          <w:szCs w:val="24"/>
        </w:rPr>
        <w:t> 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Первый слайд обязательно должен содержать Ф.И.О. учащегося,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  <w:r w:rsidRPr="008F6F8B">
        <w:rPr>
          <w:rFonts w:cs="Times New Roman"/>
          <w:sz w:val="24"/>
          <w:szCs w:val="24"/>
        </w:rPr>
        <w:t> 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объем текста на слайде – не больше 7 строк;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маркированный/нумерованный список содержит не более 7 элементов;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отсутствуют знаки пунктуации в конце строк в маркированных и нумерованных списках;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значимая информация выделяется с помощью цвета, начертания, эффектов анимации.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i/>
          <w:sz w:val="24"/>
          <w:szCs w:val="24"/>
          <w:shd w:val="clear" w:color="auto" w:fill="FFFFFF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</w:t>
      </w:r>
      <w:r w:rsidRPr="008F6F8B">
        <w:rPr>
          <w:rFonts w:cs="Times New Roman"/>
          <w:i/>
          <w:sz w:val="24"/>
          <w:szCs w:val="24"/>
          <w:shd w:val="clear" w:color="auto" w:fill="FFFFFF"/>
        </w:rPr>
        <w:t>что выступающие заменяют свою речь чтением текста со слайдов.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  <w:shd w:val="clear" w:color="auto" w:fill="FFFFFF"/>
        </w:rPr>
        <w:t>-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  <w:r w:rsidRPr="008F6F8B">
        <w:rPr>
          <w:rFonts w:cs="Times New Roman"/>
          <w:sz w:val="24"/>
          <w:szCs w:val="24"/>
        </w:rPr>
        <w:t> 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выбранные средства визуализации информации (таблицы, схемы, графики и т. д.) соответствуют содержанию;</w:t>
      </w:r>
    </w:p>
    <w:p w:rsidR="00357966" w:rsidRPr="008F6F8B" w:rsidRDefault="00357966" w:rsidP="00357966">
      <w:pPr>
        <w:pStyle w:val="a4"/>
        <w:ind w:firstLine="709"/>
        <w:jc w:val="both"/>
        <w:rPr>
          <w:rFonts w:cs="Times New Roman"/>
          <w:sz w:val="24"/>
          <w:szCs w:val="24"/>
        </w:rPr>
      </w:pPr>
      <w:r w:rsidRPr="008F6F8B">
        <w:rPr>
          <w:rFonts w:cs="Times New Roman"/>
          <w:sz w:val="24"/>
          <w:szCs w:val="24"/>
        </w:rPr>
        <w:t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  в текст на ваших слайдах и всматриваться в мелкие иллюстрации); </w:t>
      </w:r>
    </w:p>
    <w:p w:rsidR="00357966" w:rsidRPr="008F6F8B" w:rsidRDefault="00357966" w:rsidP="00357966">
      <w:pPr>
        <w:pStyle w:val="a4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8F6F8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357966" w:rsidRPr="008F6F8B" w:rsidRDefault="00357966" w:rsidP="00357966">
      <w:pPr>
        <w:pStyle w:val="a4"/>
        <w:ind w:firstLine="709"/>
        <w:jc w:val="both"/>
        <w:rPr>
          <w:rFonts w:eastAsia="Times New Roman" w:cs="Times New Roman"/>
          <w:b/>
          <w:bCs/>
          <w:color w:val="666666"/>
          <w:sz w:val="24"/>
          <w:szCs w:val="24"/>
          <w:lang w:eastAsia="ru-RU"/>
        </w:rPr>
      </w:pPr>
      <w:r w:rsidRPr="008F6F8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Последний слайд должен быть повторением первого.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:rsidR="00357966" w:rsidRPr="008F6F8B" w:rsidRDefault="00357966" w:rsidP="00357966">
      <w:pPr>
        <w:pStyle w:val="a4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6F8B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8F6F8B">
        <w:rPr>
          <w:rFonts w:eastAsia="Times New Roman" w:cs="Times New Roman"/>
          <w:bCs/>
          <w:i/>
          <w:sz w:val="24"/>
          <w:szCs w:val="24"/>
          <w:lang w:eastAsia="ru-RU"/>
        </w:rPr>
        <w:t>Оформление презентации</w:t>
      </w:r>
      <w:r w:rsidRPr="008F6F8B">
        <w:rPr>
          <w:rFonts w:eastAsia="Times New Roman" w:cs="Times New Roman"/>
          <w:sz w:val="24"/>
          <w:szCs w:val="24"/>
          <w:lang w:eastAsia="ru-RU"/>
        </w:rPr>
        <w:t>:</w:t>
      </w:r>
    </w:p>
    <w:p w:rsidR="00357966" w:rsidRPr="008F6F8B" w:rsidRDefault="00357966" w:rsidP="00357966">
      <w:pPr>
        <w:pStyle w:val="a4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6F8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для всех слайдов презентации по возможности необходимо использовать один и тот же шаблон оформления, размер – для заголовков - не меньше 24 пунктов, для информации - для информации - не менее 18</w:t>
      </w:r>
      <w:r w:rsidRPr="008F6F8B">
        <w:rPr>
          <w:rFonts w:eastAsia="Times New Roman" w:cs="Times New Roman"/>
          <w:sz w:val="24"/>
          <w:szCs w:val="24"/>
          <w:lang w:eastAsia="ru-RU"/>
        </w:rPr>
        <w:t>;</w:t>
      </w:r>
    </w:p>
    <w:p w:rsidR="00357966" w:rsidRPr="008F6F8B" w:rsidRDefault="00357966" w:rsidP="00357966">
      <w:pPr>
        <w:pStyle w:val="a4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8F6F8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- в презентациях не принято ставить переносы в словах;</w:t>
      </w:r>
    </w:p>
    <w:p w:rsidR="00357966" w:rsidRDefault="00357966" w:rsidP="0035796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F6F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оформление слайдов не должно отвлекать от его содержания. Наилучшими являются контрастные цвета фона и текста (белый фон – черный текст; темно-синий фон – светло-желтый текст и т. д.). - лучше не смешивать разные типы шрифтов в одной презентации</w:t>
      </w:r>
    </w:p>
    <w:p w:rsidR="00357966" w:rsidRDefault="00357966" w:rsidP="00357966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357966" w:rsidRPr="000637BD" w:rsidRDefault="00357966" w:rsidP="00357966">
      <w:pPr>
        <w:jc w:val="both"/>
        <w:rPr>
          <w:color w:val="333333"/>
        </w:rPr>
      </w:pPr>
      <w:r w:rsidRPr="000637BD">
        <w:rPr>
          <w:b/>
          <w:color w:val="333333"/>
        </w:rPr>
        <w:t xml:space="preserve">Ответы направлять на почту: </w:t>
      </w:r>
      <w:hyperlink r:id="rId6" w:history="1">
        <w:r w:rsidRPr="000637BD">
          <w:rPr>
            <w:rStyle w:val="a7"/>
          </w:rPr>
          <w:t>tatianasavchuk35@mail.ru</w:t>
        </w:r>
      </w:hyperlink>
    </w:p>
    <w:p w:rsidR="00357966" w:rsidRPr="000637BD" w:rsidRDefault="00357966" w:rsidP="00357966">
      <w:pPr>
        <w:jc w:val="both"/>
        <w:rPr>
          <w:rStyle w:val="FontStyle124"/>
          <w:rFonts w:cstheme="minorBidi"/>
          <w:i w:val="0"/>
          <w:iCs w:val="0"/>
        </w:rPr>
      </w:pPr>
      <w:r w:rsidRPr="000637BD">
        <w:rPr>
          <w:b/>
        </w:rPr>
        <w:t>Срок выполнения задания</w:t>
      </w:r>
      <w:r>
        <w:t xml:space="preserve"> – до 25.05</w:t>
      </w:r>
      <w:r w:rsidRPr="000637BD">
        <w:t>.20 г.</w:t>
      </w:r>
    </w:p>
    <w:sectPr w:rsidR="00357966" w:rsidRPr="000637BD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0200AA"/>
    <w:rsid w:val="001730CE"/>
    <w:rsid w:val="00196E5D"/>
    <w:rsid w:val="001F4BD1"/>
    <w:rsid w:val="002A3130"/>
    <w:rsid w:val="002F1508"/>
    <w:rsid w:val="00357966"/>
    <w:rsid w:val="003C4A25"/>
    <w:rsid w:val="003E2DD5"/>
    <w:rsid w:val="00443FB4"/>
    <w:rsid w:val="0046366D"/>
    <w:rsid w:val="004E181C"/>
    <w:rsid w:val="004E3F86"/>
    <w:rsid w:val="005E7ABE"/>
    <w:rsid w:val="0060483C"/>
    <w:rsid w:val="00604AF7"/>
    <w:rsid w:val="006309C9"/>
    <w:rsid w:val="00650F0B"/>
    <w:rsid w:val="0067611A"/>
    <w:rsid w:val="006B7A6E"/>
    <w:rsid w:val="007737E7"/>
    <w:rsid w:val="007C36E0"/>
    <w:rsid w:val="008215F7"/>
    <w:rsid w:val="00897802"/>
    <w:rsid w:val="008F14CD"/>
    <w:rsid w:val="009074D9"/>
    <w:rsid w:val="00A24E46"/>
    <w:rsid w:val="00A71D48"/>
    <w:rsid w:val="00AC17A4"/>
    <w:rsid w:val="00B928FE"/>
    <w:rsid w:val="00BE0D9C"/>
    <w:rsid w:val="00C97367"/>
    <w:rsid w:val="00D159B3"/>
    <w:rsid w:val="00D30D53"/>
    <w:rsid w:val="00D873CC"/>
    <w:rsid w:val="00DB1238"/>
    <w:rsid w:val="00DD3B78"/>
    <w:rsid w:val="00EA4722"/>
    <w:rsid w:val="00EE510F"/>
    <w:rsid w:val="00F4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357966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3579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savchu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1842D-42F5-417D-9CE8-3DDC94E9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2020-04-17T03:09:00Z</dcterms:created>
  <dcterms:modified xsi:type="dcterms:W3CDTF">2020-05-16T17:04:00Z</dcterms:modified>
</cp:coreProperties>
</file>