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94" w:rsidRPr="00FF2B94" w:rsidRDefault="00FF2B94">
      <w:pPr>
        <w:rPr>
          <w:rFonts w:ascii="Times New Roman" w:hAnsi="Times New Roman" w:cs="Times New Roman"/>
          <w:b/>
          <w:sz w:val="28"/>
          <w:szCs w:val="28"/>
        </w:rPr>
      </w:pPr>
      <w:r w:rsidRPr="00FF2B94">
        <w:rPr>
          <w:rFonts w:ascii="Times New Roman" w:hAnsi="Times New Roman" w:cs="Times New Roman"/>
          <w:b/>
          <w:sz w:val="28"/>
          <w:szCs w:val="28"/>
        </w:rPr>
        <w:t>Группа ТОРД-167</w:t>
      </w:r>
    </w:p>
    <w:p w:rsidR="006B7E20" w:rsidRPr="00FF2B94" w:rsidRDefault="00CB5283">
      <w:pPr>
        <w:rPr>
          <w:rFonts w:ascii="Times New Roman" w:hAnsi="Times New Roman" w:cs="Times New Roman"/>
          <w:b/>
          <w:sz w:val="28"/>
          <w:szCs w:val="28"/>
        </w:rPr>
      </w:pPr>
      <w:r w:rsidRPr="00FF2B94">
        <w:rPr>
          <w:rFonts w:ascii="Times New Roman" w:hAnsi="Times New Roman" w:cs="Times New Roman"/>
          <w:b/>
          <w:sz w:val="28"/>
          <w:szCs w:val="28"/>
        </w:rPr>
        <w:t>ОУД.09 Информатика</w:t>
      </w:r>
      <w:r w:rsidR="007253C7" w:rsidRPr="00FF2B9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5283" w:rsidRPr="00FF2B94" w:rsidRDefault="007253C7">
      <w:pPr>
        <w:rPr>
          <w:rFonts w:ascii="Times New Roman" w:hAnsi="Times New Roman" w:cs="Times New Roman"/>
          <w:b/>
          <w:sz w:val="28"/>
          <w:szCs w:val="28"/>
        </w:rPr>
      </w:pPr>
      <w:r w:rsidRPr="00FF2B94"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6B7E20" w:rsidRPr="00FF2B94">
        <w:rPr>
          <w:rFonts w:ascii="Times New Roman" w:hAnsi="Times New Roman" w:cs="Times New Roman"/>
          <w:b/>
          <w:sz w:val="28"/>
          <w:szCs w:val="28"/>
        </w:rPr>
        <w:t>и:</w:t>
      </w:r>
      <w:r w:rsidRPr="00FF2B94">
        <w:rPr>
          <w:rFonts w:ascii="Times New Roman" w:hAnsi="Times New Roman" w:cs="Times New Roman"/>
          <w:b/>
          <w:sz w:val="28"/>
          <w:szCs w:val="28"/>
        </w:rPr>
        <w:t xml:space="preserve"> Уханова Е.А.</w:t>
      </w:r>
    </w:p>
    <w:p w:rsidR="00166AB8" w:rsidRPr="00FF2B94" w:rsidRDefault="007253C7">
      <w:pPr>
        <w:rPr>
          <w:rFonts w:ascii="Times New Roman" w:hAnsi="Times New Roman" w:cs="Times New Roman"/>
          <w:b/>
          <w:sz w:val="28"/>
          <w:szCs w:val="28"/>
        </w:rPr>
      </w:pPr>
      <w:r w:rsidRPr="00FF2B94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6B7E20" w:rsidRPr="00FF2B9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76E43">
        <w:rPr>
          <w:rFonts w:ascii="Times New Roman" w:hAnsi="Times New Roman" w:cs="Times New Roman"/>
          <w:b/>
          <w:sz w:val="28"/>
          <w:szCs w:val="28"/>
        </w:rPr>
        <w:t>13.11</w:t>
      </w:r>
      <w:r w:rsidR="00FC7D42" w:rsidRPr="00FF2B94">
        <w:rPr>
          <w:rFonts w:ascii="Times New Roman" w:hAnsi="Times New Roman" w:cs="Times New Roman"/>
          <w:b/>
          <w:sz w:val="28"/>
          <w:szCs w:val="28"/>
        </w:rPr>
        <w:t>.2020</w:t>
      </w:r>
      <w:r w:rsidRPr="00FF2B9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166AB8" w:rsidRPr="00FF2B94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="00166AB8" w:rsidRPr="00FF2B94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166AB8" w:rsidRPr="00FF2B94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66AB8" w:rsidRPr="00FF2B9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166AB8" w:rsidRPr="00FF2B94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6AB8" w:rsidRPr="00FF2B94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7253C7" w:rsidRPr="00FF2B94" w:rsidRDefault="00166AB8" w:rsidP="0072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94">
        <w:rPr>
          <w:rFonts w:ascii="Times New Roman" w:hAnsi="Times New Roman" w:cs="Times New Roman"/>
          <w:b/>
          <w:sz w:val="28"/>
          <w:szCs w:val="28"/>
        </w:rPr>
        <w:t>З</w:t>
      </w:r>
      <w:r w:rsidR="007253C7" w:rsidRPr="00FF2B94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Pr="00FF2B94">
        <w:rPr>
          <w:rFonts w:ascii="Times New Roman" w:hAnsi="Times New Roman" w:cs="Times New Roman"/>
          <w:b/>
          <w:sz w:val="28"/>
          <w:szCs w:val="28"/>
        </w:rPr>
        <w:t xml:space="preserve">на дистанционное </w:t>
      </w:r>
      <w:r w:rsidR="002F2A89" w:rsidRPr="00FF2B94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7253C7" w:rsidRPr="00FF2B94">
        <w:rPr>
          <w:rFonts w:ascii="Times New Roman" w:hAnsi="Times New Roman" w:cs="Times New Roman"/>
          <w:b/>
          <w:sz w:val="28"/>
          <w:szCs w:val="28"/>
        </w:rPr>
        <w:t>.</w:t>
      </w:r>
    </w:p>
    <w:p w:rsidR="00CB5283" w:rsidRPr="00FF2B94" w:rsidRDefault="00CB5283" w:rsidP="00CB528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D42" w:rsidRPr="00FF2B94" w:rsidRDefault="00FC7D42" w:rsidP="00FC7D4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B94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</w:t>
      </w:r>
      <w:r w:rsidR="00FF2B94" w:rsidRPr="00FF2B94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D7590B" w:rsidRPr="00FF2B94">
        <w:rPr>
          <w:rFonts w:ascii="Times New Roman" w:hAnsi="Times New Roman" w:cs="Times New Roman"/>
          <w:b/>
          <w:bCs/>
          <w:sz w:val="28"/>
          <w:szCs w:val="28"/>
        </w:rPr>
        <w:t xml:space="preserve"> (2 часа)</w:t>
      </w: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388"/>
        <w:gridCol w:w="12"/>
      </w:tblGrid>
      <w:tr w:rsidR="00FF2B94" w:rsidRPr="00FF2B94" w:rsidTr="00FF2B94">
        <w:trPr>
          <w:tblCellSpacing w:w="0" w:type="dxa"/>
        </w:trPr>
        <w:tc>
          <w:tcPr>
            <w:tcW w:w="8400" w:type="dxa"/>
            <w:gridSpan w:val="2"/>
            <w:vAlign w:val="center"/>
            <w:hideMark/>
          </w:tcPr>
          <w:p w:rsidR="00FF2B94" w:rsidRPr="00FF2B94" w:rsidRDefault="00FF2B94" w:rsidP="00FF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АСУ различного назначения, примеры их использования. Демонстрация использования различных видов АСУ на практике.</w:t>
            </w:r>
          </w:p>
        </w:tc>
      </w:tr>
      <w:tr w:rsidR="00FF2B94" w:rsidRPr="00FF2B94" w:rsidTr="00FF2B94">
        <w:trPr>
          <w:tblCellSpacing w:w="0" w:type="dxa"/>
        </w:trPr>
        <w:tc>
          <w:tcPr>
            <w:tcW w:w="8400" w:type="dxa"/>
            <w:gridSpan w:val="2"/>
            <w:hideMark/>
          </w:tcPr>
          <w:p w:rsidR="00FF2B94" w:rsidRPr="00FF2B94" w:rsidRDefault="00FF2B9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B94" w:rsidRPr="00FF2B94" w:rsidTr="00FF2B94">
        <w:trPr>
          <w:tblCellSpacing w:w="0" w:type="dxa"/>
        </w:trPr>
        <w:tc>
          <w:tcPr>
            <w:tcW w:w="8388" w:type="dxa"/>
            <w:vAlign w:val="center"/>
            <w:hideMark/>
          </w:tcPr>
          <w:p w:rsidR="00FF2B94" w:rsidRPr="00FF2B94" w:rsidRDefault="00FF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  </w:t>
            </w:r>
            <w:r w:rsidRPr="00FF2B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Цель работы: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 выработать практические навыки определение скорости передачи данных, создания ящика электронной почты, настойки параметров и работы с электронной почтой.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Оборудование, приборы, аппаратура, материалы: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 персональный компьютер с выходом в Интернет.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 Краткие теоретические сведения.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F2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Информационный процесс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 — процесс получения, создания, сбора, обработки, накопления, хранения, поиска, распространения и использования информации.</w:t>
            </w:r>
            <w:proofErr w:type="gramEnd"/>
            <w:r w:rsidRPr="00FF2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Информационные системы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 - системы, в </w:t>
            </w:r>
            <w:hyperlink r:id="rId6" w:history="1">
              <w:r w:rsidRPr="00FF2B94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которых происходят информационные</w:t>
              </w:r>
            </w:hyperlink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 процессы. Если поставляемая информация извлекается из какого-либо процесса (объекта), а выходная применяется для целенаправленного изменения того же самого объекта, то такую информационную систему называют системой управления.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систем управления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: ручные, автоматизированные (человеко-машинные)</w:t>
            </w:r>
            <w:proofErr w:type="gramStart"/>
            <w:r w:rsidRPr="00FF2B9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F2B94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автоматические (технические) .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FF2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Автоматизированная система управления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 или АСУ – комплекс аппаратных и программных средств, предназначенный для управления различными процессами в рамках технологического процесса, производства, предприятия. АСУ применяются в </w:t>
            </w:r>
            <w:hyperlink r:id="rId7" w:history="1">
              <w:r w:rsidRPr="00FF2B94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различных отраслях промышленности</w:t>
              </w:r>
            </w:hyperlink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, энергетике, транспорте и тому подобное.</w:t>
            </w:r>
          </w:p>
          <w:p w:rsidR="00FF2B94" w:rsidRPr="00FF2B94" w:rsidRDefault="00FF2B94">
            <w:pPr>
              <w:pStyle w:val="a6"/>
              <w:rPr>
                <w:sz w:val="28"/>
                <w:szCs w:val="28"/>
              </w:rPr>
            </w:pPr>
            <w:r w:rsidRPr="00FF2B94">
              <w:rPr>
                <w:sz w:val="28"/>
                <w:szCs w:val="28"/>
              </w:rPr>
              <w:t xml:space="preserve">Создателем первых АСУ в СССР является доктор экономических наук, профессор, член-корреспондент Национальной академии наук Белоруссии, основоположник научной школы стратегического планирования Николай Иванович </w:t>
            </w:r>
            <w:proofErr w:type="spellStart"/>
            <w:r w:rsidRPr="00FF2B94">
              <w:rPr>
                <w:sz w:val="28"/>
                <w:szCs w:val="28"/>
              </w:rPr>
              <w:t>Ведута</w:t>
            </w:r>
            <w:proofErr w:type="spellEnd"/>
            <w:r w:rsidRPr="00FF2B94">
              <w:rPr>
                <w:sz w:val="28"/>
                <w:szCs w:val="28"/>
              </w:rPr>
              <w:t xml:space="preserve"> (1913-1998). В 1962-1967гг. в должности директора Центрального научно-исследовательского института технического управления (ЦНИИТУ), являясь также членом коллегии Министерства приборостроения СССР, он руководил внедрением первых в </w:t>
            </w:r>
            <w:hyperlink r:id="rId8" w:history="1">
              <w:r w:rsidRPr="00FF2B94">
                <w:rPr>
                  <w:rStyle w:val="af1"/>
                  <w:sz w:val="28"/>
                  <w:szCs w:val="28"/>
                </w:rPr>
                <w:t>стране автоматизированных систем</w:t>
              </w:r>
            </w:hyperlink>
            <w:r w:rsidRPr="00FF2B94">
              <w:rPr>
                <w:sz w:val="28"/>
                <w:szCs w:val="28"/>
              </w:rPr>
              <w:t> управления производством на машиностроительных предприятиях. Активно боролся против идеологических PR-акций по внедрению дорогостоящих ЭВМ, вместо создания настоящих АСУ для повышения эффективности управления производством.</w:t>
            </w:r>
          </w:p>
          <w:p w:rsidR="00FF2B94" w:rsidRPr="00FF2B94" w:rsidRDefault="00FF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Важнейшая задача АСУ – повышение эффективности управления объектом на основе роста производительности труда и совершенствования методов планирования процесса управления.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автоматизации управления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t xml:space="preserve">. Обобщенной целью автоматизации управления является повышение </w:t>
            </w:r>
            <w:proofErr w:type="gramStart"/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использования потенциальных возможностей объекта управления</w:t>
            </w:r>
            <w:proofErr w:type="gramEnd"/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. Таким образом, можно выделить ряд целей:</w:t>
            </w:r>
          </w:p>
          <w:p w:rsidR="00FF2B94" w:rsidRPr="00FF2B94" w:rsidRDefault="00FF2B94" w:rsidP="008332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Предоставление лицу, принимающему решение (ЛПР) адекватных данных для принятия решений.</w:t>
            </w:r>
          </w:p>
          <w:p w:rsidR="00FF2B94" w:rsidRPr="00FF2B94" w:rsidRDefault="00FF2B94" w:rsidP="008332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Ускорение выполнения отдельных операций по сбору и обработке данных.</w:t>
            </w:r>
          </w:p>
          <w:p w:rsidR="00FF2B94" w:rsidRPr="00FF2B94" w:rsidRDefault="00FF2B94" w:rsidP="008332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Снижение количества решений, которые должно принимать ЛПР.</w:t>
            </w:r>
          </w:p>
          <w:p w:rsidR="00FF2B94" w:rsidRPr="00FF2B94" w:rsidRDefault="00FF2B94" w:rsidP="008332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контроля и исполнительской дисциплины.</w:t>
            </w:r>
          </w:p>
          <w:p w:rsidR="00FF2B94" w:rsidRPr="00FF2B94" w:rsidRDefault="00FF2B94" w:rsidP="008332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Повышение оперативности управления.</w:t>
            </w:r>
          </w:p>
          <w:p w:rsidR="00FF2B94" w:rsidRPr="00FF2B94" w:rsidRDefault="00FF2B94" w:rsidP="008332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Снижение затрат ЛПР на выполнение вспомогательных процессов.</w:t>
            </w:r>
          </w:p>
          <w:p w:rsidR="00FF2B94" w:rsidRPr="00FF2B94" w:rsidRDefault="00FF2B94" w:rsidP="008332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Повышение степени обоснованности принимаемых решений.</w:t>
            </w:r>
          </w:p>
          <w:p w:rsidR="00FF2B94" w:rsidRPr="00FF2B94" w:rsidRDefault="00FF2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В состав АСУ входят следующие виды обеспечений:</w:t>
            </w:r>
          </w:p>
          <w:p w:rsidR="00FF2B94" w:rsidRPr="00FF2B94" w:rsidRDefault="00FF2B94" w:rsidP="008332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информационное,</w:t>
            </w:r>
          </w:p>
          <w:p w:rsidR="00FF2B94" w:rsidRPr="00FF2B94" w:rsidRDefault="00FF2B94" w:rsidP="008332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программное,</w:t>
            </w:r>
          </w:p>
          <w:p w:rsidR="00FF2B94" w:rsidRPr="00FF2B94" w:rsidRDefault="00FF2B94" w:rsidP="008332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техническое,</w:t>
            </w:r>
          </w:p>
          <w:p w:rsidR="00FF2B94" w:rsidRPr="00FF2B94" w:rsidRDefault="00FF2B94" w:rsidP="008332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организационное,</w:t>
            </w:r>
          </w:p>
          <w:p w:rsidR="00FF2B94" w:rsidRPr="00FF2B94" w:rsidRDefault="00FF2B94" w:rsidP="008332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метрологическое,</w:t>
            </w:r>
          </w:p>
          <w:p w:rsidR="00FF2B94" w:rsidRPr="00FF2B94" w:rsidRDefault="00FF2B94" w:rsidP="008332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правовое,</w:t>
            </w:r>
          </w:p>
          <w:p w:rsidR="00FF2B94" w:rsidRPr="00FF2B94" w:rsidRDefault="00FF2B94" w:rsidP="008332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лингвистическое.</w:t>
            </w:r>
          </w:p>
          <w:p w:rsidR="00FF2B94" w:rsidRPr="00FF2B94" w:rsidRDefault="00FF2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Основными классификационными признаками, определяющими вид АСУ, являются:</w:t>
            </w:r>
          </w:p>
          <w:p w:rsidR="00FF2B94" w:rsidRPr="00FF2B94" w:rsidRDefault="00FF2B94" w:rsidP="008332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сфера </w:t>
            </w:r>
            <w:hyperlink r:id="rId9" w:history="1">
              <w:r w:rsidRPr="00FF2B94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функционирования объекта управления</w:t>
              </w:r>
            </w:hyperlink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 (промышленность, строительство, транспорт, сельское хозяйство, непромышленная сфера и так далее);</w:t>
            </w:r>
          </w:p>
          <w:p w:rsidR="00FF2B94" w:rsidRPr="00FF2B94" w:rsidRDefault="00FF2B94" w:rsidP="008332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вид управляемого процесса (технологический, организационный, экономический и так далее);</w:t>
            </w:r>
          </w:p>
          <w:p w:rsidR="00FF2B94" w:rsidRPr="00FF2B94" w:rsidRDefault="00FF2B94" w:rsidP="008332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уровень в системе государственного управления, включения управление народным хозяйством в соответствии с действующими схемами управления отраслями (для промышленности: отрасль (министерство), всесоюзное объединение, всесоюзное промышленное объединение, научно-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производственное объединение, предприятие (организация), производство, цех, участок, технологический агрегат).</w:t>
            </w:r>
            <w:proofErr w:type="gramEnd"/>
          </w:p>
          <w:p w:rsidR="00FF2B94" w:rsidRPr="00FF2B94" w:rsidRDefault="00FF2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Функции АСУ:</w:t>
            </w:r>
          </w:p>
          <w:p w:rsidR="00FF2B94" w:rsidRPr="00FF2B94" w:rsidRDefault="00FF2B94" w:rsidP="008332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планирование и (или) прогнозирование;</w:t>
            </w:r>
          </w:p>
          <w:p w:rsidR="00FF2B94" w:rsidRPr="00FF2B94" w:rsidRDefault="00FF2B94" w:rsidP="008332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учет, контроль, анализ;</w:t>
            </w:r>
          </w:p>
          <w:p w:rsidR="00FF2B94" w:rsidRPr="00FF2B94" w:rsidRDefault="00FF2B94" w:rsidP="008332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координацию и (или) регулирование.</w:t>
            </w:r>
          </w:p>
          <w:p w:rsidR="00FF2B94" w:rsidRPr="00FF2B94" w:rsidRDefault="00FF2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Виды АСУ:</w:t>
            </w:r>
          </w:p>
          <w:p w:rsidR="00FF2B94" w:rsidRPr="00FF2B94" w:rsidRDefault="00FF2B94" w:rsidP="008332B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Автоматизированная система управления технологическим процессом или АСУ ТП– </w:t>
            </w:r>
            <w:proofErr w:type="gramStart"/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proofErr w:type="gramEnd"/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шает задачи оперативного управления и контроля техническими объектами в </w:t>
            </w:r>
            <w:hyperlink r:id="rId10" w:history="1">
              <w:r w:rsidRPr="00FF2B94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промышленности</w:t>
              </w:r>
            </w:hyperlink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, энергетике, на транспорте.</w:t>
            </w:r>
          </w:p>
          <w:p w:rsidR="00FF2B94" w:rsidRPr="00FF2B94" w:rsidRDefault="00FF2B94" w:rsidP="008332B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Автоматизированная система управления производством (АСУ П)– решает задачи организации производства, включая основные производственные процессы, входящую и исходящую логистику. Осуществляет краткосрочное планирование выпуска с учётом производственных мощностей, анализ качества продукции, моделирование производственного процесса.</w:t>
            </w:r>
          </w:p>
          <w:p w:rsidR="00FF2B94" w:rsidRPr="00FF2B94" w:rsidRDefault="00FF2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Примеры:</w:t>
            </w:r>
          </w:p>
          <w:p w:rsidR="00FF2B94" w:rsidRPr="00FF2B94" w:rsidRDefault="00FF2B94" w:rsidP="008332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Автоматизированная система управления уличным освещением («АСУ УО»)– предназначена для </w:t>
            </w:r>
            <w:hyperlink r:id="rId11" w:history="1">
              <w:r w:rsidRPr="00FF2B94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организации автоматизации централизованного</w:t>
              </w:r>
            </w:hyperlink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 управления уличным освещением.</w:t>
            </w:r>
          </w:p>
          <w:p w:rsidR="00FF2B94" w:rsidRPr="00FF2B94" w:rsidRDefault="00FF2B94" w:rsidP="008332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Автоматизированная система управления наружного освещения («АСУНО»)– предназначена для организации автоматизации централизованного управления наружным освещением.</w:t>
            </w:r>
          </w:p>
          <w:p w:rsidR="00FF2B94" w:rsidRPr="00FF2B94" w:rsidRDefault="00FF2B94" w:rsidP="008332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Автоматизированная система управления дорожным движением или АСУ ДД– </w:t>
            </w:r>
            <w:proofErr w:type="gramStart"/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едназначена для управления транспортных средств и пешеходных потоков на дорожной сети города или автомагистрали</w:t>
            </w:r>
          </w:p>
          <w:p w:rsidR="00FF2B94" w:rsidRPr="00FF2B94" w:rsidRDefault="00FF2B94" w:rsidP="008332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Автоматизированная система управления предприятием или АСУП– </w:t>
            </w:r>
            <w:proofErr w:type="gramStart"/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gramEnd"/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я решения этих задач применяются MRP,MRP II и ERP-системы. В случае</w:t>
            </w:r>
            <w:proofErr w:type="gramStart"/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F2B94">
              <w:rPr>
                <w:rFonts w:ascii="Times New Roman" w:hAnsi="Times New Roman" w:cs="Times New Roman"/>
                <w:sz w:val="28"/>
                <w:szCs w:val="28"/>
              </w:rPr>
              <w:t xml:space="preserve"> если предприятием является учебное заведение, применяются системы управления обучением.</w:t>
            </w:r>
          </w:p>
          <w:p w:rsidR="00FF2B94" w:rsidRPr="00FF2B94" w:rsidRDefault="00FF2B94" w:rsidP="008332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Автоматическая система управления для гостиниц.</w:t>
            </w:r>
          </w:p>
          <w:p w:rsidR="00FF2B94" w:rsidRPr="00FF2B94" w:rsidRDefault="00FF2B94" w:rsidP="008332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Автоматизированная система управления операционным риском– </w:t>
            </w:r>
            <w:proofErr w:type="gramStart"/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gramEnd"/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о программное обеспечение, содержащее комплекс средств, необходимых для решения задач управления операционными рисками предприятий: от сбора данных до предоставления отчетности и построения прогнозов.</w:t>
            </w:r>
          </w:p>
          <w:p w:rsidR="00FF2B94" w:rsidRPr="00FF2B94" w:rsidRDefault="00FF2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 Задание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F2B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</w:t>
            </w:r>
            <w:proofErr w:type="gramEnd"/>
            <w:r w:rsidRPr="00FF2B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1. 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Изучить презентацию «Автоматизированные системы управления».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2.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 Просмотреть видеоролики «Конвейерная линия обработки металлопроката» и «Производство металлопроката труб».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3.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 Ответить на контрольные вопросы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4.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 Найдите информацию об АСУ по вашей специальности.</w:t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 Содержание отчета</w:t>
            </w:r>
          </w:p>
          <w:p w:rsidR="00FF2B94" w:rsidRPr="00FF2B94" w:rsidRDefault="00FF2B94">
            <w:pPr>
              <w:pStyle w:val="a6"/>
              <w:rPr>
                <w:sz w:val="28"/>
                <w:szCs w:val="28"/>
              </w:rPr>
            </w:pPr>
            <w:r w:rsidRPr="00FF2B94">
              <w:rPr>
                <w:sz w:val="28"/>
                <w:szCs w:val="28"/>
              </w:rPr>
              <w:t>Отчет должен содержать:</w:t>
            </w:r>
          </w:p>
          <w:p w:rsidR="00FF2B94" w:rsidRPr="00FF2B94" w:rsidRDefault="00FF2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94" w:rsidRPr="00FF2B94" w:rsidRDefault="00FF2B94" w:rsidP="008332BF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работы.</w:t>
            </w:r>
          </w:p>
          <w:p w:rsidR="00FF2B94" w:rsidRPr="00FF2B94" w:rsidRDefault="00FF2B94" w:rsidP="008332BF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Цель работы.</w:t>
            </w:r>
          </w:p>
          <w:p w:rsidR="00FF2B94" w:rsidRPr="00FF2B94" w:rsidRDefault="00FF2B94" w:rsidP="008332BF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и его решение.</w:t>
            </w:r>
          </w:p>
          <w:p w:rsidR="00FF2B94" w:rsidRPr="00FF2B94" w:rsidRDefault="00FF2B94" w:rsidP="008332BF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 Вывод по работе.</w:t>
            </w:r>
          </w:p>
          <w:p w:rsidR="00FF2B94" w:rsidRPr="00FF2B94" w:rsidRDefault="00FF2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B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 Контрольные вопросы</w:t>
            </w:r>
          </w:p>
          <w:p w:rsidR="00FF2B94" w:rsidRPr="00FF2B94" w:rsidRDefault="00FF2B94" w:rsidP="008332BF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history="1">
              <w:r w:rsidRPr="00FF2B94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Что такое автоматизированная система</w:t>
              </w:r>
            </w:hyperlink>
            <w:r w:rsidRPr="00FF2B94">
              <w:rPr>
                <w:rFonts w:ascii="Times New Roman" w:hAnsi="Times New Roman" w:cs="Times New Roman"/>
                <w:sz w:val="28"/>
                <w:szCs w:val="28"/>
              </w:rPr>
              <w:t> управления.</w:t>
            </w:r>
          </w:p>
          <w:p w:rsidR="00FF2B94" w:rsidRPr="00FF2B94" w:rsidRDefault="00FF2B94" w:rsidP="008332BF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Назначение АСУ.</w:t>
            </w:r>
          </w:p>
          <w:p w:rsidR="00FF2B94" w:rsidRPr="00FF2B94" w:rsidRDefault="00FF2B94" w:rsidP="008332BF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Какие функции осуществляют АСУ?</w:t>
            </w:r>
          </w:p>
          <w:p w:rsidR="00FF2B94" w:rsidRPr="00FF2B94" w:rsidRDefault="00FF2B94" w:rsidP="008332BF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B94">
              <w:rPr>
                <w:rFonts w:ascii="Times New Roman" w:hAnsi="Times New Roman" w:cs="Times New Roman"/>
                <w:sz w:val="28"/>
                <w:szCs w:val="28"/>
              </w:rPr>
              <w:br/>
              <w:t>Привести примеры АСУ.</w:t>
            </w:r>
          </w:p>
        </w:tc>
        <w:tc>
          <w:tcPr>
            <w:tcW w:w="0" w:type="auto"/>
            <w:vAlign w:val="center"/>
            <w:hideMark/>
          </w:tcPr>
          <w:p w:rsidR="00FF2B94" w:rsidRPr="00FF2B94" w:rsidRDefault="00FF2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BF" w:rsidRDefault="008332BF" w:rsidP="008332B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lastRenderedPageBreak/>
        <w:t>Практическая работа 19.</w:t>
      </w:r>
    </w:p>
    <w:p w:rsid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</w:pPr>
      <w:r w:rsidRPr="002359E1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Примеры комплектации компьютерного рабочего места в соответствии с целями его использования</w:t>
      </w:r>
    </w:p>
    <w:p w:rsidR="008332BF" w:rsidRPr="002359E1" w:rsidRDefault="008332BF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FF2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Краткие теоретические сведения.</w:t>
      </w:r>
      <w:r w:rsidRPr="00FF2B94">
        <w:rPr>
          <w:rFonts w:ascii="Times New Roman" w:hAnsi="Times New Roman" w:cs="Times New Roman"/>
          <w:sz w:val="28"/>
          <w:szCs w:val="28"/>
        </w:rPr>
        <w:br/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Первичным звеном производственной структуры предприятия является </w:t>
      </w:r>
      <w:r w:rsidRPr="002359E1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рабочее место</w:t>
      </w: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— </w:t>
      </w:r>
      <w:proofErr w:type="gramStart"/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ча</w:t>
      </w:r>
      <w:proofErr w:type="gramEnd"/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сть территории цеха (участка), на которой исполнитель (исполнители) выполняет определенный круг работ по изготовлению продукции или обслуживанию технологического процесса. Другими словами, рабочее место — это некоторый ограниченный участок территории, где работник находится и работает. Он определяется на основе технических и эргономических нормативов и оснащается техническими и прочими средствами, необходимыми для решения поставленной перед работником задачи.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 xml:space="preserve">Комплектацию компьютерного рабочего </w:t>
      </w:r>
      <w:proofErr w:type="spellStart"/>
      <w:r w:rsidRPr="002359E1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места</w:t>
      </w: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рассмотрим</w:t>
      </w:r>
      <w:proofErr w:type="spellEnd"/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на примере организации рабочего места техника-программиста. В целом </w:t>
      </w:r>
      <w:r w:rsidRPr="002359E1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 xml:space="preserve">организация рабочего </w:t>
      </w:r>
      <w:proofErr w:type="spellStart"/>
      <w:r w:rsidRPr="002359E1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места</w:t>
      </w: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представляет</w:t>
      </w:r>
      <w:proofErr w:type="spellEnd"/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собой комплекс мероприятий, направленных на создание всех необходимых условий для высокопроизводительного труда, повышения его содержательности и охраны здоровья человека.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Прежде всего, рабочее место должно быть спрофилировано под определенный вид работ и способствовать повышению производственных навыков, приводить к росту производительности труда. Должно быть обеспечено рациональное и экономное размещение всех материальных элементов производства на рабочем месте (компьютера, внешних устройств), что приведет к экономному использованию производственной площади и обеспечит безопасный труд техника.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Типичная </w:t>
      </w:r>
      <w:r w:rsidRPr="002359E1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 xml:space="preserve">комплектация компьютерного рабочего </w:t>
      </w:r>
      <w:proofErr w:type="spellStart"/>
      <w:r w:rsidRPr="002359E1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места</w:t>
      </w: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техник</w:t>
      </w:r>
      <w:proofErr w:type="gramStart"/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а</w:t>
      </w:r>
      <w:proofErr w:type="spellEnd"/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</w:t>
      </w:r>
      <w:proofErr w:type="gramEnd"/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программиста включает: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- основное оборудование (системный блок, монитор, клавиатура, мышь);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 вспомогательное оборудование (принтер, сканер, web-камера, модем, проектор, плоттер, факс);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 инвентарь (презентационная доска, шкафы, тумбочки, полки, стеллажи и т.п.);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 офисные принадлежности (ящики, поддоны, штативы, контейнеры для дисков);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 технологическую оснастку и инструмент (соединяющие кабели, отвертки, шнуры, кабели);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 организационную оснастку (устройства связи и сигнализации, планшеты для документации, программное обеспечение общего и профессионального назначения, комплект учебно-методической документации);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- устройства охраны труда, санитарно-гигиенические и культурно-бытовые устройства (ограждения, защитные экраны, промышленная вентиляция и освещение, устройства сбора отходов, предметы интерьера).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Главным требованием при выборе </w:t>
      </w:r>
      <w:r w:rsidRPr="002359E1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 xml:space="preserve">основного </w:t>
      </w:r>
      <w:proofErr w:type="spellStart"/>
      <w:r w:rsidRPr="002359E1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оборудования</w:t>
      </w: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является</w:t>
      </w:r>
      <w:proofErr w:type="spellEnd"/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обеспечение на рабочем месте необходимой производительности труда при соблюдении норм трудового законодательства. Оборудование должно соответствовать требованиям эргономики и эстетики, а технику должны быть обеспечены комфортные и безопасные условия труда. Для обеспечения должного уровня качества работы основное оборудование должно быть обеспечено подключением к сети Интернет, документацией, бесперебойным обеспечением рабочего места источниками бесперебойного питания и т.п.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Кроме того, важнейшим фактором является установка на компьютер лицензионного программного обеспечения: операционной системы, современных программных интегрированных сред, упрощающих создание, отладку и развертывание приложений.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 xml:space="preserve">Вспомогательное </w:t>
      </w:r>
      <w:proofErr w:type="spellStart"/>
      <w:r w:rsidRPr="002359E1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оборудование</w:t>
      </w: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рабочего</w:t>
      </w:r>
      <w:proofErr w:type="spellEnd"/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места должно быть удобным и безопасным в эксплуатации, соответствовать антропометрическим характеристикам работников, быть оформленным в соответствии с требованиями производственной эстетики. Оснащение вспомогательным оборудованием в дополнение к основным устройствам осуществляется с учетом профиля рабочего места, анализа трудовых и технологических процессов.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Немаловажной задачей является обеспечение техника-программиста информацией, которой ему будет достаточно для создания программного продукта. В частности, такой информацией может служить руководство программиста, которое должно отвечать на следующие вопросы: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· - с какими объектами программист имеет дело, где они находятся, </w:t>
      </w:r>
      <w:proofErr w:type="gramStart"/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сколько времени существуют</w:t>
      </w:r>
      <w:proofErr w:type="gramEnd"/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и как они взаимодействуют между собой? Какие из них он создает сам, а какие предоставлены ему изначально средой программирования, библиотеками?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· - какие средства разработки необходимы для того, чтобы создать приложение или систему?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· - какими будут минимальные требования к системе? Понадобятся ли для запуска будущего приложения какие-либо дополнительные программные средства?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· - на какой аппаратной платформе будет функционировать разрабатываемое приложение?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· - как создать установочный (</w:t>
      </w:r>
      <w:proofErr w:type="spellStart"/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setup</w:t>
      </w:r>
      <w:proofErr w:type="spellEnd"/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) файл для развертывания программы?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 xml:space="preserve">Применяя лекционный материал и </w:t>
      </w:r>
      <w:proofErr w:type="spellStart"/>
      <w:r w:rsidRPr="002359E1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видеоурок</w:t>
      </w:r>
      <w:proofErr w:type="spellEnd"/>
      <w:r w:rsidRPr="002359E1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 xml:space="preserve"> (ссылка ниже):</w:t>
      </w:r>
    </w:p>
    <w:p w:rsidR="002359E1" w:rsidRPr="002359E1" w:rsidRDefault="002359E1" w:rsidP="002359E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359E1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https://yandex.ru/video/preview/?filmId=11982090389275700931&amp;text=программное%20обеспечение%20компьютера%20видеоурок&amp;path=wizard&amp;parent-reqid=1586413947440438-693655621777108938100237-production-app-host-man-web-yp-70&amp;redircnt=1586413962.1</w:t>
      </w:r>
    </w:p>
    <w:p w:rsidR="002359E1" w:rsidRDefault="002359E1" w:rsidP="002359E1">
      <w:pPr>
        <w:pStyle w:val="a6"/>
        <w:rPr>
          <w:rFonts w:ascii="Georgia" w:hAnsi="Georgia"/>
          <w:color w:val="333333"/>
          <w:sz w:val="23"/>
          <w:szCs w:val="23"/>
        </w:rPr>
      </w:pPr>
      <w:r>
        <w:rPr>
          <w:rStyle w:val="a9"/>
          <w:rFonts w:ascii="Georgia" w:hAnsi="Georgia"/>
          <w:color w:val="333333"/>
          <w:sz w:val="23"/>
          <w:szCs w:val="23"/>
        </w:rPr>
        <w:t>Ответить на контрольные вопросы</w:t>
      </w:r>
    </w:p>
    <w:p w:rsidR="002359E1" w:rsidRDefault="002359E1" w:rsidP="002359E1">
      <w:pPr>
        <w:pStyle w:val="a6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1. Начертите схему уровней программного обеспечения.</w:t>
      </w:r>
    </w:p>
    <w:p w:rsidR="002359E1" w:rsidRDefault="002359E1" w:rsidP="002359E1">
      <w:pPr>
        <w:pStyle w:val="a6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2. Что называется драйвером устройства? Опишите назначение программ системного уровня.</w:t>
      </w:r>
    </w:p>
    <w:p w:rsidR="002359E1" w:rsidRDefault="002359E1" w:rsidP="002359E1">
      <w:pPr>
        <w:pStyle w:val="a6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3. Каково назначение утилит?</w:t>
      </w:r>
    </w:p>
    <w:p w:rsidR="002359E1" w:rsidRDefault="002359E1" w:rsidP="002359E1">
      <w:pPr>
        <w:pStyle w:val="a6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4. Какой класс программ позволяет выполнять основные операции над файлами? Приведите примеры.</w:t>
      </w:r>
    </w:p>
    <w:p w:rsidR="002359E1" w:rsidRDefault="002359E1" w:rsidP="002359E1">
      <w:pPr>
        <w:pStyle w:val="a6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5. Что относится к средствам обеспечения компьютерной безопасности?</w:t>
      </w:r>
    </w:p>
    <w:p w:rsidR="002359E1" w:rsidRDefault="002359E1" w:rsidP="002359E1">
      <w:pPr>
        <w:pStyle w:val="a6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7. Опишите комплектацию рабочего места техника-электрика.</w:t>
      </w:r>
    </w:p>
    <w:p w:rsidR="002359E1" w:rsidRDefault="002359E1" w:rsidP="002359E1">
      <w:pPr>
        <w:pStyle w:val="a6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8. Какое главное требование должно выполняться при выборе основного оборудования на рабочем месте?</w:t>
      </w:r>
    </w:p>
    <w:p w:rsidR="002359E1" w:rsidRDefault="002359E1" w:rsidP="002359E1">
      <w:pPr>
        <w:pStyle w:val="a6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9. Каким должно быть вспомогательное оборудование, используемое на рабочем месте?</w:t>
      </w:r>
    </w:p>
    <w:p w:rsidR="002359E1" w:rsidRDefault="002359E1" w:rsidP="002359E1">
      <w:pPr>
        <w:pStyle w:val="a6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 </w:t>
      </w:r>
    </w:p>
    <w:p w:rsidR="002359E1" w:rsidRDefault="002359E1" w:rsidP="002359E1">
      <w:pPr>
        <w:pStyle w:val="a6"/>
        <w:rPr>
          <w:rFonts w:ascii="Georgia" w:hAnsi="Georgia"/>
          <w:color w:val="333333"/>
          <w:sz w:val="23"/>
          <w:szCs w:val="23"/>
        </w:rPr>
      </w:pPr>
      <w:r>
        <w:rPr>
          <w:rStyle w:val="a9"/>
          <w:rFonts w:ascii="Georgia" w:hAnsi="Georgia"/>
          <w:color w:val="333333"/>
          <w:sz w:val="23"/>
          <w:szCs w:val="23"/>
        </w:rPr>
        <w:t>Д/</w:t>
      </w:r>
      <w:proofErr w:type="spellStart"/>
      <w:r>
        <w:rPr>
          <w:rStyle w:val="a9"/>
          <w:rFonts w:ascii="Georgia" w:hAnsi="Georgia"/>
          <w:color w:val="333333"/>
          <w:sz w:val="23"/>
          <w:szCs w:val="23"/>
        </w:rPr>
        <w:t>з</w:t>
      </w:r>
      <w:proofErr w:type="spellEnd"/>
      <w:proofErr w:type="gramStart"/>
      <w:r>
        <w:rPr>
          <w:rStyle w:val="a9"/>
          <w:rFonts w:ascii="Georgia" w:hAnsi="Georgia"/>
          <w:color w:val="333333"/>
          <w:sz w:val="23"/>
          <w:szCs w:val="23"/>
        </w:rPr>
        <w:t xml:space="preserve"> В</w:t>
      </w:r>
      <w:proofErr w:type="gramEnd"/>
      <w:r>
        <w:rPr>
          <w:rStyle w:val="a9"/>
          <w:rFonts w:ascii="Georgia" w:hAnsi="Georgia"/>
          <w:color w:val="333333"/>
          <w:sz w:val="23"/>
          <w:szCs w:val="23"/>
        </w:rPr>
        <w:t>ыполните задания (сдать до 23-00 в этот же день)</w:t>
      </w:r>
    </w:p>
    <w:p w:rsidR="002359E1" w:rsidRDefault="002359E1" w:rsidP="002359E1">
      <w:pPr>
        <w:pStyle w:val="a6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1. Разработайте таблицу, которая содержит рассмотренные виды программного обеспечения, установленные на вашем компьютере.</w:t>
      </w:r>
    </w:p>
    <w:p w:rsidR="002359E1" w:rsidRDefault="002359E1" w:rsidP="002359E1">
      <w:pPr>
        <w:pStyle w:val="a6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2. Используя сеть Интернет, осуществите поиск государственных стандартов, регламентирующих деятельность по вашей специальности. Результаты оформите в виде таблицы.</w:t>
      </w:r>
    </w:p>
    <w:p w:rsidR="00FF2B94" w:rsidRPr="00FF2B94" w:rsidRDefault="00FF2B94" w:rsidP="00FC7D4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2B94" w:rsidRPr="00FF2B94" w:rsidSect="00FF2B94">
      <w:pgSz w:w="11900" w:h="16838"/>
      <w:pgMar w:top="1122" w:right="846" w:bottom="1440" w:left="12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78D4B05"/>
    <w:multiLevelType w:val="multilevel"/>
    <w:tmpl w:val="7C26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83528"/>
    <w:multiLevelType w:val="multilevel"/>
    <w:tmpl w:val="1C54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437ED"/>
    <w:multiLevelType w:val="multilevel"/>
    <w:tmpl w:val="625E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B376D"/>
    <w:multiLevelType w:val="multilevel"/>
    <w:tmpl w:val="2932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648AA"/>
    <w:multiLevelType w:val="hybridMultilevel"/>
    <w:tmpl w:val="EBD61718"/>
    <w:lvl w:ilvl="0" w:tplc="C86A12D2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7A5BEB"/>
    <w:multiLevelType w:val="multilevel"/>
    <w:tmpl w:val="2038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11BC5"/>
    <w:multiLevelType w:val="multilevel"/>
    <w:tmpl w:val="2BB6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433D0"/>
    <w:multiLevelType w:val="multilevel"/>
    <w:tmpl w:val="F59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F97B72"/>
    <w:multiLevelType w:val="multilevel"/>
    <w:tmpl w:val="3708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5283"/>
    <w:rsid w:val="000111C5"/>
    <w:rsid w:val="00166AB8"/>
    <w:rsid w:val="0019348B"/>
    <w:rsid w:val="00200D5F"/>
    <w:rsid w:val="00226B75"/>
    <w:rsid w:val="002359E1"/>
    <w:rsid w:val="002B5659"/>
    <w:rsid w:val="002C14A9"/>
    <w:rsid w:val="002E7F2C"/>
    <w:rsid w:val="002F2A89"/>
    <w:rsid w:val="0033541D"/>
    <w:rsid w:val="0037480F"/>
    <w:rsid w:val="003C37AC"/>
    <w:rsid w:val="00567E0C"/>
    <w:rsid w:val="00576E43"/>
    <w:rsid w:val="00606989"/>
    <w:rsid w:val="006B7E20"/>
    <w:rsid w:val="006F4229"/>
    <w:rsid w:val="007253C7"/>
    <w:rsid w:val="008332BF"/>
    <w:rsid w:val="008A6402"/>
    <w:rsid w:val="009E0598"/>
    <w:rsid w:val="00B25D0C"/>
    <w:rsid w:val="00CB5283"/>
    <w:rsid w:val="00D7590B"/>
    <w:rsid w:val="00FC7D42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D5F"/>
  </w:style>
  <w:style w:type="paragraph" w:styleId="1">
    <w:name w:val="heading 1"/>
    <w:basedOn w:val="a0"/>
    <w:next w:val="a0"/>
    <w:link w:val="10"/>
    <w:uiPriority w:val="9"/>
    <w:qFormat/>
    <w:rsid w:val="001934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1"/>
    <w:qFormat/>
    <w:rsid w:val="00CB5283"/>
    <w:pPr>
      <w:widowControl w:val="0"/>
      <w:autoSpaceDE w:val="0"/>
      <w:autoSpaceDN w:val="0"/>
      <w:adjustRightInd w:val="0"/>
      <w:spacing w:before="2" w:after="0" w:line="240" w:lineRule="auto"/>
      <w:ind w:left="64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1934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934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9348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934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CB52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CB5283"/>
    <w:rPr>
      <w:rFonts w:ascii="Calibri" w:eastAsia="Times New Roman" w:hAnsi="Calibri" w:cs="Times New Roman"/>
    </w:rPr>
  </w:style>
  <w:style w:type="paragraph" w:styleId="a6">
    <w:name w:val="Normal (Web)"/>
    <w:basedOn w:val="a0"/>
    <w:uiPriority w:val="99"/>
    <w:unhideWhenUsed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писок1"/>
    <w:basedOn w:val="a0"/>
    <w:rsid w:val="00CB5283"/>
    <w:pPr>
      <w:spacing w:before="14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B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B52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1"/>
    <w:rsid w:val="00CB528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CB5283"/>
    <w:rPr>
      <w:b/>
      <w:bCs/>
    </w:rPr>
  </w:style>
  <w:style w:type="paragraph" w:styleId="aa">
    <w:name w:val="Body Text Indent"/>
    <w:basedOn w:val="a0"/>
    <w:link w:val="ab"/>
    <w:rsid w:val="00CB5283"/>
    <w:pPr>
      <w:spacing w:after="120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CB5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5283"/>
  </w:style>
  <w:style w:type="paragraph" w:styleId="ac">
    <w:name w:val="Body Text"/>
    <w:basedOn w:val="a0"/>
    <w:link w:val="ad"/>
    <w:uiPriority w:val="1"/>
    <w:unhideWhenUsed/>
    <w:qFormat/>
    <w:rsid w:val="00CB528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CB5283"/>
    <w:rPr>
      <w:rFonts w:eastAsiaTheme="minorEastAsia"/>
      <w:lang w:eastAsia="ru-RU"/>
    </w:rPr>
  </w:style>
  <w:style w:type="character" w:styleId="ae">
    <w:name w:val="Emphasis"/>
    <w:uiPriority w:val="20"/>
    <w:qFormat/>
    <w:rsid w:val="00CB5283"/>
    <w:rPr>
      <w:i/>
      <w:iCs/>
    </w:rPr>
  </w:style>
  <w:style w:type="paragraph" w:customStyle="1" w:styleId="af">
    <w:name w:val="a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CB52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934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9348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1934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1934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9348B"/>
    <w:rPr>
      <w:rFonts w:ascii="Cambria" w:eastAsia="Times New Roman" w:hAnsi="Cambria" w:cs="Times New Roman"/>
      <w:i/>
      <w:iCs/>
      <w:color w:val="243F60"/>
    </w:rPr>
  </w:style>
  <w:style w:type="paragraph" w:customStyle="1" w:styleId="12">
    <w:name w:val="Абзац списка1"/>
    <w:basedOn w:val="a0"/>
    <w:qFormat/>
    <w:rsid w:val="0019348B"/>
    <w:pPr>
      <w:ind w:left="720"/>
    </w:pPr>
    <w:rPr>
      <w:rFonts w:ascii="Calibri" w:eastAsia="Calibri" w:hAnsi="Calibri" w:cs="Calibri"/>
    </w:rPr>
  </w:style>
  <w:style w:type="character" w:styleId="af1">
    <w:name w:val="Hyperlink"/>
    <w:unhideWhenUsed/>
    <w:rsid w:val="0019348B"/>
    <w:rPr>
      <w:color w:val="0000FF"/>
      <w:u w:val="single"/>
    </w:rPr>
  </w:style>
  <w:style w:type="paragraph" w:styleId="31">
    <w:name w:val="toc 3"/>
    <w:basedOn w:val="a0"/>
    <w:next w:val="a0"/>
    <w:autoRedefine/>
    <w:uiPriority w:val="39"/>
    <w:qFormat/>
    <w:rsid w:val="0019348B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19348B"/>
    <w:pPr>
      <w:tabs>
        <w:tab w:val="right" w:leader="dot" w:pos="9062"/>
      </w:tabs>
      <w:spacing w:after="100" w:line="360" w:lineRule="auto"/>
      <w:ind w:firstLine="426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FontStyle57">
    <w:name w:val="Font Style57"/>
    <w:basedOn w:val="a1"/>
    <w:rsid w:val="0019348B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1"/>
    <w:rsid w:val="0019348B"/>
    <w:rPr>
      <w:rFonts w:ascii="Times New Roman" w:hAnsi="Times New Roman" w:cs="Times New Roman" w:hint="default"/>
      <w:sz w:val="26"/>
      <w:szCs w:val="26"/>
    </w:rPr>
  </w:style>
  <w:style w:type="character" w:customStyle="1" w:styleId="14pt">
    <w:name w:val="Стиль 14 pt"/>
    <w:rsid w:val="0019348B"/>
    <w:rPr>
      <w:rFonts w:ascii="Times New Roman" w:hAnsi="Times New Roman" w:cs="Times New Roman" w:hint="default"/>
      <w:sz w:val="28"/>
    </w:rPr>
  </w:style>
  <w:style w:type="character" w:styleId="af2">
    <w:name w:val="FollowedHyperlink"/>
    <w:basedOn w:val="a1"/>
    <w:uiPriority w:val="99"/>
    <w:semiHidden/>
    <w:unhideWhenUsed/>
    <w:rsid w:val="0019348B"/>
    <w:rPr>
      <w:color w:val="800080" w:themeColor="followedHyperlink"/>
      <w:u w:val="single"/>
    </w:rPr>
  </w:style>
  <w:style w:type="paragraph" w:customStyle="1" w:styleId="Default">
    <w:name w:val="Default"/>
    <w:rsid w:val="001934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rsid w:val="0019348B"/>
  </w:style>
  <w:style w:type="table" w:styleId="af3">
    <w:name w:val="Table Grid"/>
    <w:basedOn w:val="a2"/>
    <w:rsid w:val="0019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rsid w:val="00193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1934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934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934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0"/>
    <w:uiPriority w:val="1"/>
    <w:qFormat/>
    <w:rsid w:val="0019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0"/>
    <w:rsid w:val="0019348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3">
    <w:name w:val="Перечисление 2"/>
    <w:basedOn w:val="a0"/>
    <w:rsid w:val="0019348B"/>
    <w:pPr>
      <w:tabs>
        <w:tab w:val="num" w:pos="360"/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адание"/>
    <w:basedOn w:val="a0"/>
    <w:next w:val="a0"/>
    <w:rsid w:val="0019348B"/>
    <w:pPr>
      <w:tabs>
        <w:tab w:val="num" w:pos="720"/>
        <w:tab w:val="left" w:pos="1797"/>
      </w:tabs>
      <w:spacing w:before="120" w:after="240" w:line="240" w:lineRule="auto"/>
      <w:ind w:left="720" w:hanging="720"/>
      <w:jc w:val="both"/>
    </w:pPr>
    <w:rPr>
      <w:rFonts w:ascii="Arial" w:eastAsia="Times New Roman" w:hAnsi="Arial" w:cs="Arial"/>
      <w:b/>
      <w:i/>
      <w:iCs/>
      <w:noProof/>
      <w:color w:val="0000FF"/>
      <w:sz w:val="28"/>
      <w:szCs w:val="24"/>
      <w:lang w:eastAsia="ru-RU"/>
    </w:rPr>
  </w:style>
  <w:style w:type="paragraph" w:customStyle="1" w:styleId="af8">
    <w:name w:val="Нумерованный полужирн."/>
    <w:basedOn w:val="a0"/>
    <w:next w:val="a0"/>
    <w:rsid w:val="0019348B"/>
    <w:pPr>
      <w:tabs>
        <w:tab w:val="num" w:pos="1080"/>
        <w:tab w:val="num" w:pos="2160"/>
      </w:tabs>
      <w:spacing w:after="0" w:line="360" w:lineRule="auto"/>
      <w:ind w:left="2160"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9">
    <w:name w:val="Разделы ЛР"/>
    <w:basedOn w:val="a0"/>
    <w:rsid w:val="0019348B"/>
    <w:pPr>
      <w:spacing w:before="120" w:after="0" w:line="360" w:lineRule="auto"/>
      <w:jc w:val="both"/>
    </w:pPr>
    <w:rPr>
      <w:rFonts w:ascii="Times New Roman" w:eastAsia="Times New Roman" w:hAnsi="Times New Roman" w:cs="Times New Roman"/>
      <w:b/>
      <w:color w:val="0000FF"/>
      <w:sz w:val="28"/>
      <w:szCs w:val="24"/>
      <w:lang w:eastAsia="ru-RU"/>
    </w:rPr>
  </w:style>
  <w:style w:type="paragraph" w:customStyle="1" w:styleId="a">
    <w:name w:val="Нумерованный"/>
    <w:basedOn w:val="a0"/>
    <w:rsid w:val="0019348B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Нумерованный ( )"/>
    <w:basedOn w:val="a"/>
    <w:next w:val="a0"/>
    <w:rsid w:val="0019348B"/>
    <w:pPr>
      <w:tabs>
        <w:tab w:val="left" w:pos="1134"/>
        <w:tab w:val="num" w:pos="1429"/>
      </w:tabs>
      <w:ind w:left="0" w:firstLine="709"/>
    </w:pPr>
    <w:rPr>
      <w:noProof/>
    </w:rPr>
  </w:style>
  <w:style w:type="paragraph" w:customStyle="1" w:styleId="210">
    <w:name w:val="Основной текст 21"/>
    <w:basedOn w:val="a0"/>
    <w:rsid w:val="0019348B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styleId="afb">
    <w:name w:val="Placeholder Text"/>
    <w:basedOn w:val="a1"/>
    <w:uiPriority w:val="99"/>
    <w:semiHidden/>
    <w:rsid w:val="0019348B"/>
    <w:rPr>
      <w:color w:val="808080"/>
    </w:rPr>
  </w:style>
  <w:style w:type="character" w:customStyle="1" w:styleId="mw-headline">
    <w:name w:val="mw-headline"/>
    <w:basedOn w:val="a1"/>
    <w:rsid w:val="0019348B"/>
  </w:style>
  <w:style w:type="paragraph" w:styleId="afc">
    <w:name w:val="header"/>
    <w:basedOn w:val="a0"/>
    <w:link w:val="afd"/>
    <w:uiPriority w:val="99"/>
    <w:unhideWhenUsed/>
    <w:rsid w:val="001934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19348B"/>
    <w:rPr>
      <w:rFonts w:ascii="Calibri" w:eastAsia="Calibri" w:hAnsi="Calibri" w:cs="Times New Roman"/>
    </w:rPr>
  </w:style>
  <w:style w:type="paragraph" w:customStyle="1" w:styleId="figure">
    <w:name w:val="figure"/>
    <w:basedOn w:val="a0"/>
    <w:rsid w:val="0019348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778855"/>
      <w:sz w:val="18"/>
      <w:szCs w:val="18"/>
      <w:lang w:eastAsia="ru-RU"/>
    </w:rPr>
  </w:style>
  <w:style w:type="paragraph" w:customStyle="1" w:styleId="hm">
    <w:name w:val="hm"/>
    <w:basedOn w:val="a0"/>
    <w:rsid w:val="0019348B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">
    <w:name w:val="head"/>
    <w:basedOn w:val="a0"/>
    <w:rsid w:val="0019348B"/>
    <w:pPr>
      <w:spacing w:before="80" w:after="12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paragraph" w:customStyle="1" w:styleId="hd2">
    <w:name w:val="hd2"/>
    <w:basedOn w:val="a0"/>
    <w:rsid w:val="0019348B"/>
    <w:pPr>
      <w:spacing w:before="400" w:after="8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character" w:styleId="HTML">
    <w:name w:val="HTML Typewriter"/>
    <w:basedOn w:val="a1"/>
    <w:rsid w:val="0019348B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9348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19348B"/>
    <w:pPr>
      <w:widowControl w:val="0"/>
      <w:spacing w:after="0" w:line="240" w:lineRule="auto"/>
      <w:ind w:left="472" w:right="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1">
    <w:name w:val="Заголовок 21"/>
    <w:basedOn w:val="a0"/>
    <w:uiPriority w:val="1"/>
    <w:qFormat/>
    <w:rsid w:val="0019348B"/>
    <w:pPr>
      <w:widowControl w:val="0"/>
      <w:spacing w:before="7" w:after="0" w:line="272" w:lineRule="exact"/>
      <w:ind w:left="508" w:right="7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10">
    <w:name w:val="c10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19348B"/>
  </w:style>
  <w:style w:type="character" w:customStyle="1" w:styleId="FontStyle34">
    <w:name w:val="Font Style34"/>
    <w:uiPriority w:val="99"/>
    <w:rsid w:val="001934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19348B"/>
    <w:rPr>
      <w:rFonts w:ascii="Times New Roman" w:hAnsi="Times New Roman" w:cs="Times New Roman"/>
      <w:sz w:val="22"/>
      <w:szCs w:val="22"/>
    </w:rPr>
  </w:style>
  <w:style w:type="paragraph" w:styleId="afe">
    <w:name w:val="Title"/>
    <w:basedOn w:val="a0"/>
    <w:link w:val="aff"/>
    <w:qFormat/>
    <w:rsid w:val="001934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1"/>
    <w:link w:val="afe"/>
    <w:rsid w:val="00193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19348B"/>
  </w:style>
  <w:style w:type="character" w:customStyle="1" w:styleId="c0">
    <w:name w:val="c0"/>
    <w:basedOn w:val="a1"/>
    <w:rsid w:val="0019348B"/>
  </w:style>
  <w:style w:type="paragraph" w:customStyle="1" w:styleId="c27">
    <w:name w:val="c27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9348B"/>
  </w:style>
  <w:style w:type="paragraph" w:customStyle="1" w:styleId="c6">
    <w:name w:val="c6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19348B"/>
  </w:style>
  <w:style w:type="paragraph" w:customStyle="1" w:styleId="c33">
    <w:name w:val="c3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19348B"/>
  </w:style>
  <w:style w:type="paragraph" w:customStyle="1" w:styleId="c28">
    <w:name w:val="c28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erenniy.ru/proektirovanie-avtomatizirovannih-sistem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verenniy.ru/rukovodstvo-po-ekspluatacii-i-montaju-opisanie-i-rabota.html" TargetMode="External"/><Relationship Id="rId12" Type="http://schemas.openxmlformats.org/officeDocument/2006/relationships/hyperlink" Target="https://uverenniy.ru/bolezni-i-ih-prichi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verenniy.ru/informacionnie-tehnologii-v-turizme-i-ih-klassifikaciya.html" TargetMode="External"/><Relationship Id="rId11" Type="http://schemas.openxmlformats.org/officeDocument/2006/relationships/hyperlink" Target="https://uverenniy.ru/peredovie-tehnologii-avtomatizacii-pta-2015.html" TargetMode="External"/><Relationship Id="rId5" Type="http://schemas.openxmlformats.org/officeDocument/2006/relationships/hyperlink" Target="mailto:uhelena@mail.ru" TargetMode="External"/><Relationship Id="rId10" Type="http://schemas.openxmlformats.org/officeDocument/2006/relationships/hyperlink" Target="https://uverenniy.ru/programma-minimum-kandidatskogo-ekzamena-po-specialenosti-05-1-v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verenniy.ru/zakona-vzaimnogo-sootvetstviya-sistemi-upravleniya-i-obekta-u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Уханова</dc:creator>
  <cp:lastModifiedBy>Александра Н</cp:lastModifiedBy>
  <cp:revision>3</cp:revision>
  <dcterms:created xsi:type="dcterms:W3CDTF">2020-11-10T06:38:00Z</dcterms:created>
  <dcterms:modified xsi:type="dcterms:W3CDTF">2020-11-10T08:00:00Z</dcterms:modified>
</cp:coreProperties>
</file>