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BA5B0C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64684B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ДО 169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64684B">
        <w:rPr>
          <w:rFonts w:ascii="Times New Roman" w:hAnsi="Times New Roman" w:cs="Times New Roman"/>
          <w:b/>
          <w:sz w:val="24"/>
          <w:szCs w:val="24"/>
        </w:rPr>
        <w:t xml:space="preserve"> Российская империя в </w:t>
      </w:r>
      <w:r w:rsidR="0064684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64684B">
        <w:rPr>
          <w:rFonts w:ascii="Times New Roman" w:hAnsi="Times New Roman" w:cs="Times New Roman"/>
          <w:b/>
          <w:sz w:val="24"/>
          <w:szCs w:val="24"/>
        </w:rPr>
        <w:t xml:space="preserve"> веке (6 час.</w:t>
      </w:r>
      <w:r w:rsidR="003E4960">
        <w:rPr>
          <w:rFonts w:ascii="Times New Roman" w:hAnsi="Times New Roman" w:cs="Times New Roman"/>
          <w:b/>
          <w:sz w:val="24"/>
          <w:szCs w:val="24"/>
        </w:rPr>
        <w:t>)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3E4960">
        <w:rPr>
          <w:rFonts w:ascii="Times New Roman" w:hAnsi="Times New Roman" w:cs="Times New Roman"/>
          <w:b/>
          <w:sz w:val="24"/>
          <w:szCs w:val="24"/>
        </w:rPr>
        <w:t>оми</w:t>
      </w:r>
      <w:r w:rsidR="0064684B">
        <w:rPr>
          <w:rFonts w:ascii="Times New Roman" w:hAnsi="Times New Roman" w:cs="Times New Roman"/>
          <w:b/>
          <w:sz w:val="24"/>
          <w:szCs w:val="24"/>
        </w:rPr>
        <w:t>ться с содержанием темы (§ 55-64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64684B" w:rsidRDefault="00594CFE" w:rsidP="0064684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64684B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64684B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="00E25414" w:rsidRPr="0064684B">
        <w:rPr>
          <w:rFonts w:ascii="Times New Roman" w:hAnsi="Times New Roman" w:cs="Times New Roman"/>
          <w:b/>
          <w:sz w:val="24"/>
          <w:szCs w:val="24"/>
        </w:rPr>
        <w:t>:</w:t>
      </w:r>
    </w:p>
    <w:p w:rsidR="00F5182C" w:rsidRPr="0064684B" w:rsidRDefault="0064684B" w:rsidP="006468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84B">
        <w:rPr>
          <w:rFonts w:ascii="Times New Roman" w:hAnsi="Times New Roman" w:cs="Times New Roman"/>
          <w:sz w:val="24"/>
          <w:szCs w:val="24"/>
        </w:rPr>
        <w:t>«Культура XIX века: архитектура, живопись, театр и музыка</w:t>
      </w:r>
      <w:r w:rsidR="00F5182C" w:rsidRPr="0064684B">
        <w:rPr>
          <w:rFonts w:ascii="Times New Roman" w:hAnsi="Times New Roman" w:cs="Times New Roman"/>
          <w:sz w:val="24"/>
          <w:szCs w:val="24"/>
        </w:rPr>
        <w:t>»</w:t>
      </w:r>
    </w:p>
    <w:p w:rsidR="00F5182C" w:rsidRPr="0064684B" w:rsidRDefault="0064684B" w:rsidP="0064684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84B">
        <w:rPr>
          <w:rFonts w:ascii="Times New Roman" w:hAnsi="Times New Roman" w:cs="Times New Roman"/>
          <w:sz w:val="24"/>
          <w:szCs w:val="24"/>
        </w:rPr>
        <w:t>https://www.youtube.com/watch?v=6BpxKyKf2sU</w:t>
      </w:r>
    </w:p>
    <w:p w:rsidR="004E12C4" w:rsidRDefault="004E12C4" w:rsidP="00E3019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96" w:rsidRDefault="00E30196" w:rsidP="00E3019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30196" w:rsidRDefault="00E30196" w:rsidP="00E3019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196">
        <w:rPr>
          <w:rFonts w:ascii="Times New Roman" w:hAnsi="Times New Roman" w:cs="Times New Roman"/>
          <w:sz w:val="24"/>
          <w:szCs w:val="24"/>
        </w:rPr>
        <w:t>Письменно в тетради выполнить практ</w:t>
      </w:r>
      <w:r w:rsidR="004E7D62"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4E12C4" w:rsidRDefault="004E12C4" w:rsidP="00E3019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1951"/>
        <w:gridCol w:w="3544"/>
        <w:gridCol w:w="4076"/>
      </w:tblGrid>
      <w:tr w:rsidR="004E12C4" w:rsidTr="004E12C4">
        <w:trPr>
          <w:trHeight w:val="296"/>
        </w:trPr>
        <w:tc>
          <w:tcPr>
            <w:tcW w:w="1951" w:type="dxa"/>
            <w:vMerge w:val="restart"/>
            <w:vAlign w:val="center"/>
          </w:tcPr>
          <w:p w:rsidR="004E12C4" w:rsidRPr="004E12C4" w:rsidRDefault="004E12C4" w:rsidP="004E12C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Император</w:t>
            </w:r>
          </w:p>
        </w:tc>
        <w:tc>
          <w:tcPr>
            <w:tcW w:w="7620" w:type="dxa"/>
            <w:gridSpan w:val="2"/>
            <w:vAlign w:val="center"/>
          </w:tcPr>
          <w:p w:rsidR="004E12C4" w:rsidRPr="004E12C4" w:rsidRDefault="004E12C4" w:rsidP="004E12C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царствования</w:t>
            </w:r>
          </w:p>
        </w:tc>
      </w:tr>
      <w:tr w:rsidR="004E12C4" w:rsidTr="004E12C4">
        <w:tc>
          <w:tcPr>
            <w:tcW w:w="1951" w:type="dxa"/>
            <w:vMerge/>
            <w:vAlign w:val="center"/>
          </w:tcPr>
          <w:p w:rsidR="004E12C4" w:rsidRPr="004E12C4" w:rsidRDefault="004E12C4" w:rsidP="004E12C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E12C4" w:rsidRPr="004E12C4" w:rsidRDefault="004E12C4" w:rsidP="004E12C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076" w:type="dxa"/>
            <w:vAlign w:val="center"/>
          </w:tcPr>
          <w:p w:rsidR="004E12C4" w:rsidRPr="004E12C4" w:rsidRDefault="004E12C4" w:rsidP="004E12C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</w:tr>
      <w:tr w:rsidR="004E12C4" w:rsidRPr="004E12C4" w:rsidTr="004E12C4">
        <w:tc>
          <w:tcPr>
            <w:tcW w:w="1951" w:type="dxa"/>
          </w:tcPr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Александр I</w:t>
            </w:r>
          </w:p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1801 – 1825 г.г.</w:t>
            </w:r>
          </w:p>
        </w:tc>
        <w:tc>
          <w:tcPr>
            <w:tcW w:w="3544" w:type="dxa"/>
          </w:tcPr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C4" w:rsidRPr="004E12C4" w:rsidTr="004E12C4">
        <w:tc>
          <w:tcPr>
            <w:tcW w:w="1951" w:type="dxa"/>
          </w:tcPr>
          <w:p w:rsid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1825 – 1855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544" w:type="dxa"/>
          </w:tcPr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C4" w:rsidRPr="004E12C4" w:rsidTr="004E12C4">
        <w:tc>
          <w:tcPr>
            <w:tcW w:w="1951" w:type="dxa"/>
          </w:tcPr>
          <w:p w:rsid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 – 1881 г.г.</w:t>
            </w:r>
          </w:p>
        </w:tc>
        <w:tc>
          <w:tcPr>
            <w:tcW w:w="3544" w:type="dxa"/>
          </w:tcPr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C4" w:rsidRPr="004E12C4" w:rsidTr="004E12C4">
        <w:tc>
          <w:tcPr>
            <w:tcW w:w="1951" w:type="dxa"/>
          </w:tcPr>
          <w:p w:rsid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1881 – 1894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544" w:type="dxa"/>
          </w:tcPr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E12C4" w:rsidRPr="004E12C4" w:rsidRDefault="004E12C4" w:rsidP="004E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92" w:rsidRDefault="00AE2B92" w:rsidP="00E3019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182C" w:rsidRDefault="00AE2B92" w:rsidP="00F518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 w:rsidR="00F5182C">
        <w:rPr>
          <w:rFonts w:ascii="Times New Roman" w:hAnsi="Times New Roman" w:cs="Times New Roman"/>
          <w:b/>
          <w:sz w:val="24"/>
          <w:szCs w:val="24"/>
        </w:rPr>
        <w:t>к</w:t>
      </w:r>
    </w:p>
    <w:p w:rsidR="00AE2B92" w:rsidRPr="00F5182C" w:rsidRDefault="00F5182C" w:rsidP="00F5182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4E12C4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AE2B92">
        <w:rPr>
          <w:rFonts w:ascii="Times New Roman" w:hAnsi="Times New Roman" w:cs="Times New Roman"/>
          <w:sz w:val="24"/>
          <w:szCs w:val="24"/>
        </w:rPr>
        <w:t>:</w:t>
      </w:r>
    </w:p>
    <w:p w:rsidR="00AE2B92" w:rsidRPr="004E12C4" w:rsidRDefault="00F5182C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E12C4">
        <w:rPr>
          <w:rFonts w:ascii="Times New Roman" w:hAnsi="Times New Roman" w:cs="Times New Roman"/>
          <w:sz w:val="24"/>
          <w:szCs w:val="24"/>
        </w:rPr>
        <w:t xml:space="preserve">В чём выразился расцвет русской культуры в </w:t>
      </w:r>
      <w:r w:rsidR="004E12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E12C4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AE2B9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12C4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12C4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12C4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12C4" w:rsidRPr="00AE2B92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Мир 1900 – 1914 г.г. (4 час.)</w:t>
      </w:r>
    </w:p>
    <w:p w:rsidR="004E12C4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4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4E12C4" w:rsidRPr="00DA70EB" w:rsidRDefault="004E12C4" w:rsidP="004E12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4E12C4" w:rsidRPr="00AD2DE3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69 - 71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4E12C4" w:rsidRPr="007F32AF" w:rsidRDefault="004E12C4" w:rsidP="007F32A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AF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7F32AF">
        <w:rPr>
          <w:rFonts w:ascii="Times New Roman" w:hAnsi="Times New Roman" w:cs="Times New Roman"/>
          <w:sz w:val="24"/>
          <w:szCs w:val="24"/>
        </w:rPr>
        <w:t>видеоурок</w:t>
      </w:r>
      <w:r w:rsidR="007F32A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F32AF">
        <w:rPr>
          <w:rFonts w:ascii="Times New Roman" w:hAnsi="Times New Roman" w:cs="Times New Roman"/>
          <w:sz w:val="24"/>
          <w:szCs w:val="24"/>
        </w:rPr>
        <w:t>:</w:t>
      </w:r>
    </w:p>
    <w:p w:rsidR="004E12C4" w:rsidRPr="007F32AF" w:rsidRDefault="007F32AF" w:rsidP="007F32A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AF">
        <w:rPr>
          <w:rFonts w:ascii="Times New Roman" w:hAnsi="Times New Roman" w:cs="Times New Roman"/>
          <w:sz w:val="24"/>
          <w:szCs w:val="24"/>
        </w:rPr>
        <w:t xml:space="preserve">а) </w:t>
      </w:r>
      <w:r w:rsidR="004E12C4" w:rsidRPr="007F32AF">
        <w:rPr>
          <w:rFonts w:ascii="Times New Roman" w:hAnsi="Times New Roman" w:cs="Times New Roman"/>
          <w:sz w:val="24"/>
          <w:szCs w:val="24"/>
        </w:rPr>
        <w:t>«</w:t>
      </w:r>
      <w:r w:rsidR="007C6F12" w:rsidRPr="007F32AF">
        <w:rPr>
          <w:rFonts w:ascii="Times New Roman" w:hAnsi="Times New Roman" w:cs="Times New Roman"/>
          <w:sz w:val="24"/>
          <w:szCs w:val="24"/>
        </w:rPr>
        <w:t xml:space="preserve">Мир в начале </w:t>
      </w:r>
      <w:r w:rsidR="007C6F12" w:rsidRPr="007F32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C6F12" w:rsidRPr="007F32AF">
        <w:rPr>
          <w:rFonts w:ascii="Times New Roman" w:hAnsi="Times New Roman" w:cs="Times New Roman"/>
          <w:sz w:val="24"/>
          <w:szCs w:val="24"/>
        </w:rPr>
        <w:t xml:space="preserve"> века </w:t>
      </w:r>
      <w:r w:rsidR="004E12C4" w:rsidRPr="007F32AF">
        <w:rPr>
          <w:rFonts w:ascii="Times New Roman" w:hAnsi="Times New Roman" w:cs="Times New Roman"/>
          <w:sz w:val="24"/>
          <w:szCs w:val="24"/>
        </w:rPr>
        <w:t>»</w:t>
      </w:r>
    </w:p>
    <w:p w:rsidR="004E12C4" w:rsidRPr="007F32AF" w:rsidRDefault="007C6F12" w:rsidP="007F32A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AF">
        <w:rPr>
          <w:rFonts w:ascii="Times New Roman" w:hAnsi="Times New Roman" w:cs="Times New Roman"/>
          <w:sz w:val="24"/>
          <w:szCs w:val="24"/>
        </w:rPr>
        <w:t>https://www.youtube.com/watch?v=iyBvBGy7ypQ</w:t>
      </w:r>
    </w:p>
    <w:p w:rsidR="007F32AF" w:rsidRPr="007F32AF" w:rsidRDefault="007F32AF" w:rsidP="007F32AF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32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б) </w:t>
      </w:r>
      <w:r w:rsidR="00D342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7F32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Страны Европы и США в начале XX века</w:t>
      </w:r>
      <w:r w:rsidR="00D342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4E12C4" w:rsidRDefault="00D342C2" w:rsidP="007F32A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2C2">
        <w:rPr>
          <w:rFonts w:ascii="Times New Roman" w:hAnsi="Times New Roman" w:cs="Times New Roman"/>
          <w:sz w:val="24"/>
          <w:szCs w:val="24"/>
        </w:rPr>
        <w:t>https://www.youtube.com/watch?v=jFg-Eh5U5tI</w:t>
      </w:r>
    </w:p>
    <w:p w:rsidR="00D342C2" w:rsidRPr="007F32AF" w:rsidRDefault="00D342C2" w:rsidP="007F32A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«Модернизация в странах Востока»</w:t>
      </w:r>
    </w:p>
    <w:p w:rsidR="007F32AF" w:rsidRPr="00D342C2" w:rsidRDefault="00D342C2" w:rsidP="00D342C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2C2">
        <w:rPr>
          <w:rFonts w:ascii="Times New Roman" w:hAnsi="Times New Roman" w:cs="Times New Roman"/>
          <w:sz w:val="24"/>
          <w:szCs w:val="24"/>
        </w:rPr>
        <w:t>https://www.youtube.com/watch?v=X3FBExbiy5k</w:t>
      </w:r>
    </w:p>
    <w:p w:rsidR="00D342C2" w:rsidRDefault="00D342C2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4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4E12C4" w:rsidRPr="00F5182C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7C6F1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2C4" w:rsidRDefault="004E12C4" w:rsidP="004E12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C6F12">
        <w:rPr>
          <w:rFonts w:ascii="Times New Roman" w:hAnsi="Times New Roman" w:cs="Times New Roman"/>
          <w:sz w:val="24"/>
          <w:szCs w:val="24"/>
        </w:rPr>
        <w:t xml:space="preserve">Каковы были основные тенденции развития государств в начале </w:t>
      </w:r>
      <w:r w:rsidR="007C6F1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C6F12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6F12" w:rsidRDefault="007C6F12" w:rsidP="004E12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чем связано «пробуждение Азии»? Какие события свидетельствуют об этом?</w:t>
      </w:r>
    </w:p>
    <w:p w:rsidR="004E12C4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712" w:rsidRPr="007C6F1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83DA0"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  <w:r w:rsidR="00DA70EB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3.11</w:t>
      </w:r>
      <w:r w:rsidR="00170712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11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11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12" w:rsidRPr="007C6F12" w:rsidRDefault="007C6F12" w:rsidP="007C6F12">
      <w:pPr>
        <w:pStyle w:val="a5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7C6F12" w:rsidRPr="007C6F12" w:rsidRDefault="007C6F12" w:rsidP="007C6F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011">
        <w:rPr>
          <w:rFonts w:ascii="Times New Roman" w:hAnsi="Times New Roman" w:cs="Times New Roman"/>
          <w:i/>
          <w:sz w:val="24"/>
          <w:szCs w:val="24"/>
        </w:rPr>
        <w:t>Теоретические вопросы</w:t>
      </w:r>
    </w:p>
    <w:p w:rsidR="007C6F12" w:rsidRPr="00646011" w:rsidRDefault="007C6F12" w:rsidP="007C6F12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Первобытный мир и зарождение цивилизаций.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Древнейшие государства.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Великие державы Древнего Востока.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Древнегреческая цивилизация.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Древнеримская цивилизация.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Индия и Китай в древности.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color w:val="000000"/>
          <w:sz w:val="24"/>
          <w:szCs w:val="24"/>
        </w:rPr>
        <w:t>Культура и религия Древнего мира.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Падение Западной Римской империи и Великое переселение народов. Варварские королевства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Арабы и рождение исламского мира. Культура халифата.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Восточно-христианский мир. Византийская империя.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Империя Карла Великого и ее распад. Феодальная раздробленность в Европе.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Становление феодального общества в Западной Европе.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color w:val="000000"/>
          <w:sz w:val="24"/>
          <w:szCs w:val="24"/>
        </w:rPr>
        <w:t>Средневековый город.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bCs/>
          <w:color w:val="000000"/>
          <w:sz w:val="24"/>
          <w:szCs w:val="24"/>
        </w:rPr>
        <w:t>Католическая церковь в Средние века. Крестовые походы.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lastRenderedPageBreak/>
        <w:t>Образование централизованных госуда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ападной Европе в период позднего Средневековья.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Индия, Китай, Япония в Средние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Реформация и контрреформация в Европе.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Экономическое развитие и перемены в обществе в начале Нового времени.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открытия. Начало колониальной экспансии европейских стран.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Возрождение и гуманизм.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Война за независимость и образование США.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C6F12">
        <w:rPr>
          <w:rFonts w:ascii="Times New Roman" w:hAnsi="Times New Roman" w:cs="Times New Roman"/>
          <w:sz w:val="24"/>
          <w:szCs w:val="24"/>
        </w:rPr>
        <w:t xml:space="preserve">Развитие культуры и науки в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–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в.в. Эпоха Просвещения.</w:t>
      </w:r>
      <w:proofErr w:type="gramEnd"/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Страны Востока в период колониализма. Индия, Китай, Япония в XIX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Промышленный переворот в странах Европы в Новое время/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Европа в эпоху наполеоновских войн.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стран континентальной Европы в первой половине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.: Франция, Германия, Италия, Австрийская империя.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Политическое развитие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социально-экономическое</w:t>
      </w:r>
      <w:r w:rsidRPr="007C6F12">
        <w:rPr>
          <w:rFonts w:ascii="Times New Roman" w:hAnsi="Times New Roman" w:cs="Times New Roman"/>
          <w:sz w:val="24"/>
          <w:szCs w:val="24"/>
        </w:rPr>
        <w:t xml:space="preserve"> стран континентальной Европы во второй половине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.: Франция, Германия, Италия, Австро-Венгерская империя.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Великобритании в </w:t>
      </w:r>
      <w:r w:rsidRPr="007C6F12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6F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США в </w:t>
      </w:r>
      <w:r w:rsidRPr="007C6F12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6F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Мир в 1900 – 1914 годах.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Первая мировая война. Причины, ход, итоги, последствия.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Европа после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Западные демократии в  1920 – 1930-е годы.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Авторитарные и тоталитарные режимы в 1920 – 1930-е годы.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Страны Азии в 1918 – </w:t>
      </w:r>
      <w:smartTag w:uri="urn:schemas-microsoft-com:office:smarttags" w:element="metricconverter">
        <w:smartTagPr>
          <w:attr w:name="ProductID" w:val="1939 г"/>
        </w:smartTagPr>
        <w:r w:rsidRPr="007C6F12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7C6F12">
        <w:rPr>
          <w:rFonts w:ascii="Times New Roman" w:hAnsi="Times New Roman" w:cs="Times New Roman"/>
          <w:sz w:val="24"/>
          <w:szCs w:val="24"/>
        </w:rPr>
        <w:t>.г. Турция, Индия, Китай, Япония.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Вторая мировая война. Причины, ход, итоги, последствия.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Истоки, этапы и основные события «холодной войны».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Крушение колониальной системы во второй половине ХХ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Германии во второй половине  во второй половине ХХ – начале ХХI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США во второй половине </w:t>
      </w:r>
      <w:r w:rsidR="006460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6F12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Великобритании во второй половине ХХ – начале ХХI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Франции во второй половине ХХ – начале ХХI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стран Восточной Европы во второй половине ХХ – начале ХХI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Японии во второй половине ХХ – начале ХХI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Китая во второй половине </w:t>
      </w:r>
      <w:r w:rsidR="006460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6F12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Индии во второй половине </w:t>
      </w:r>
      <w:r w:rsidR="00646011">
        <w:rPr>
          <w:rFonts w:ascii="Times New Roman" w:hAnsi="Times New Roman" w:cs="Times New Roman"/>
          <w:sz w:val="24"/>
          <w:szCs w:val="24"/>
        </w:rPr>
        <w:t xml:space="preserve"> </w:t>
      </w:r>
      <w:r w:rsidRPr="007C6F12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стран Латинской Америки во второй половине ХХ – начале ХХI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</w:t>
      </w:r>
    </w:p>
    <w:p w:rsidR="007C6F12" w:rsidRPr="007C6F12" w:rsidRDefault="007C6F12" w:rsidP="007C6F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00FB" w:rsidRDefault="00FB00FB" w:rsidP="007C6F12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B00FB" w:rsidRDefault="00FB00FB" w:rsidP="007C6F12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B00FB" w:rsidRDefault="00FB00FB" w:rsidP="007C6F12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011"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Практические задания</w:t>
      </w:r>
    </w:p>
    <w:p w:rsidR="007C6F12" w:rsidRPr="007C6F12" w:rsidRDefault="007C6F12" w:rsidP="007C6F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Древнерусское государство Киевская Русь в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 Возникновение государства, киевские князья и их деятельность.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Руси в XII–XIII вв. Причины, главные княжества и земли, отличия в государственном устройстве.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XIII век в истории Руси: борьба с внешней опасностью, нашествия и вторжения с Востока и Запада.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Формирование и укрепление централизованного Российского государства                                    в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C6F12">
        <w:rPr>
          <w:rFonts w:ascii="Times New Roman" w:hAnsi="Times New Roman" w:cs="Times New Roman"/>
          <w:sz w:val="24"/>
          <w:szCs w:val="24"/>
        </w:rPr>
        <w:t xml:space="preserve"> -  начале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C6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>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Российское государство во второй половине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 Правление Ивана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6F12">
        <w:rPr>
          <w:rFonts w:ascii="Times New Roman" w:hAnsi="Times New Roman" w:cs="Times New Roman"/>
          <w:sz w:val="24"/>
          <w:szCs w:val="24"/>
        </w:rPr>
        <w:t xml:space="preserve"> Грозного.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Россия в конце XVI – начале XVII в. Смутное время и его последствия.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Россия в XVII в.: новое в социально-экономическом и политическом развитии.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Преобразования в России в первой четверти XVIII в.: содержание, итоги,</w:t>
      </w:r>
    </w:p>
    <w:p w:rsidR="007C6F12" w:rsidRPr="007C6F12" w:rsidRDefault="007C6F12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последствия. Пётр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Дворцовые перевороты в России в XVIII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Россия в эпоху Екатерины II: просвещенный абсолютизм.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России в первой четверти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 Александр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России во второй четверти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F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F12">
        <w:rPr>
          <w:rFonts w:ascii="Times New Roman" w:hAnsi="Times New Roman" w:cs="Times New Roman"/>
          <w:sz w:val="24"/>
          <w:szCs w:val="24"/>
        </w:rPr>
        <w:t xml:space="preserve">. Николай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России во второй половине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  Александр 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 и  Александр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как политические деятели.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Россия в 1917 году.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Гражданская война в России: причины, этапы, участники, итоги.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Новая экономическая политика. Образование СССР.</w:t>
      </w:r>
    </w:p>
    <w:p w:rsidR="007C6F12" w:rsidRPr="007C6F12" w:rsidRDefault="007C6F12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18. </w:t>
      </w:r>
      <w:r w:rsidR="00646011">
        <w:rPr>
          <w:rFonts w:ascii="Times New Roman" w:hAnsi="Times New Roman" w:cs="Times New Roman"/>
          <w:sz w:val="24"/>
          <w:szCs w:val="24"/>
        </w:rPr>
        <w:t xml:space="preserve">     </w:t>
      </w:r>
      <w:r w:rsidRPr="007C6F12">
        <w:rPr>
          <w:rFonts w:ascii="Times New Roman" w:hAnsi="Times New Roman" w:cs="Times New Roman"/>
          <w:sz w:val="24"/>
          <w:szCs w:val="24"/>
        </w:rPr>
        <w:t>Политика индустриализации   и коллективизации в СССР: методы, результаты, цена проведения.</w:t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    </w:t>
      </w:r>
      <w:r w:rsidR="007C6F12" w:rsidRPr="007C6F12">
        <w:rPr>
          <w:rFonts w:ascii="Times New Roman" w:hAnsi="Times New Roman" w:cs="Times New Roman"/>
          <w:sz w:val="24"/>
          <w:szCs w:val="24"/>
        </w:rPr>
        <w:t>Великая Отечественная война советского народа.</w:t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    </w:t>
      </w:r>
      <w:r w:rsidR="007C6F12" w:rsidRPr="007C6F12">
        <w:rPr>
          <w:rFonts w:ascii="Times New Roman" w:hAnsi="Times New Roman" w:cs="Times New Roman"/>
          <w:sz w:val="24"/>
          <w:szCs w:val="24"/>
        </w:rPr>
        <w:t xml:space="preserve">СССР </w:t>
      </w:r>
      <w:proofErr w:type="gramStart"/>
      <w:r w:rsidR="007C6F12" w:rsidRPr="007C6F1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7C6F12" w:rsidRPr="007C6F12">
        <w:rPr>
          <w:rFonts w:ascii="Times New Roman" w:hAnsi="Times New Roman" w:cs="Times New Roman"/>
          <w:sz w:val="24"/>
          <w:szCs w:val="24"/>
        </w:rPr>
        <w:t xml:space="preserve"> послевоенные годы. 1945 – </w:t>
      </w:r>
      <w:smartTag w:uri="urn:schemas-microsoft-com:office:smarttags" w:element="metricconverter">
        <w:smartTagPr>
          <w:attr w:name="ProductID" w:val="1953 г"/>
        </w:smartTagPr>
        <w:r w:rsidR="007C6F12" w:rsidRPr="007C6F12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="007C6F12" w:rsidRPr="007C6F12">
        <w:rPr>
          <w:rFonts w:ascii="Times New Roman" w:hAnsi="Times New Roman" w:cs="Times New Roman"/>
          <w:sz w:val="24"/>
          <w:szCs w:val="24"/>
        </w:rPr>
        <w:t>.г.</w:t>
      </w:r>
      <w:r w:rsidR="007C6F12" w:rsidRPr="007C6F12">
        <w:rPr>
          <w:rFonts w:ascii="Times New Roman" w:hAnsi="Times New Roman" w:cs="Times New Roman"/>
          <w:sz w:val="24"/>
          <w:szCs w:val="24"/>
        </w:rPr>
        <w:tab/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     </w:t>
      </w:r>
      <w:r w:rsidR="007C6F12" w:rsidRPr="007C6F12">
        <w:rPr>
          <w:rFonts w:ascii="Times New Roman" w:hAnsi="Times New Roman" w:cs="Times New Roman"/>
          <w:color w:val="000000"/>
          <w:sz w:val="24"/>
          <w:szCs w:val="24"/>
        </w:rPr>
        <w:t>СССР в  1950-х – начале 1960-х г.г.</w:t>
      </w:r>
    </w:p>
    <w:p w:rsidR="00646011" w:rsidRDefault="00646011" w:rsidP="006460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     </w:t>
      </w:r>
      <w:r w:rsidR="007C6F12" w:rsidRPr="007C6F12">
        <w:rPr>
          <w:rFonts w:ascii="Times New Roman" w:hAnsi="Times New Roman" w:cs="Times New Roman"/>
          <w:color w:val="000000"/>
          <w:sz w:val="24"/>
          <w:szCs w:val="24"/>
        </w:rPr>
        <w:t>СССР во второй половине 1960 – начале 1980-х г.г.</w:t>
      </w:r>
    </w:p>
    <w:p w:rsidR="007C6F12" w:rsidRPr="00646011" w:rsidRDefault="00646011" w:rsidP="006460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     </w:t>
      </w:r>
      <w:r w:rsidR="007C6F12" w:rsidRPr="007C6F12">
        <w:rPr>
          <w:rFonts w:ascii="Times New Roman" w:hAnsi="Times New Roman" w:cs="Times New Roman"/>
          <w:sz w:val="24"/>
          <w:szCs w:val="24"/>
        </w:rPr>
        <w:t xml:space="preserve">СССР в годы перестройки. 1985 – </w:t>
      </w:r>
      <w:smartTag w:uri="urn:schemas-microsoft-com:office:smarttags" w:element="metricconverter">
        <w:smartTagPr>
          <w:attr w:name="ProductID" w:val="1991 г"/>
        </w:smartTagPr>
        <w:r w:rsidR="007C6F12" w:rsidRPr="007C6F12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7C6F12" w:rsidRPr="007C6F12">
        <w:rPr>
          <w:rFonts w:ascii="Times New Roman" w:hAnsi="Times New Roman" w:cs="Times New Roman"/>
          <w:sz w:val="24"/>
          <w:szCs w:val="24"/>
        </w:rPr>
        <w:t>.г.</w:t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     </w:t>
      </w:r>
      <w:r w:rsidR="007C6F12" w:rsidRPr="007C6F12">
        <w:rPr>
          <w:rFonts w:ascii="Times New Roman" w:hAnsi="Times New Roman" w:cs="Times New Roman"/>
          <w:color w:val="000000"/>
          <w:sz w:val="24"/>
          <w:szCs w:val="24"/>
        </w:rPr>
        <w:t>Политическое и социально-экономическое развитие России в 1990-е годы. Внешняя политика.</w:t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    </w:t>
      </w:r>
      <w:r w:rsidR="007C6F12" w:rsidRPr="007C6F12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 на современном этапе развития.</w:t>
      </w:r>
    </w:p>
    <w:p w:rsidR="00170712" w:rsidRDefault="00170712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646011" w:rsidRDefault="00646011" w:rsidP="007C6F1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11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25 билетов  состоит  из двух теоретических вопросов по всеобщей истории             и одного практического задания по истории России (анализ исторического источника).</w:t>
      </w: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6AC"/>
    <w:rsid w:val="003E4960"/>
    <w:rsid w:val="00407438"/>
    <w:rsid w:val="004E12C4"/>
    <w:rsid w:val="004E258C"/>
    <w:rsid w:val="004E7D62"/>
    <w:rsid w:val="00500CEE"/>
    <w:rsid w:val="00516D25"/>
    <w:rsid w:val="00547EE1"/>
    <w:rsid w:val="00594CFE"/>
    <w:rsid w:val="00646011"/>
    <w:rsid w:val="0064684B"/>
    <w:rsid w:val="00663C40"/>
    <w:rsid w:val="00676584"/>
    <w:rsid w:val="006A0472"/>
    <w:rsid w:val="006C65BE"/>
    <w:rsid w:val="00791846"/>
    <w:rsid w:val="007C2C13"/>
    <w:rsid w:val="007C6F12"/>
    <w:rsid w:val="007E1DFB"/>
    <w:rsid w:val="007F32AF"/>
    <w:rsid w:val="008605F9"/>
    <w:rsid w:val="008A6744"/>
    <w:rsid w:val="008E1F10"/>
    <w:rsid w:val="0090418F"/>
    <w:rsid w:val="00964D1E"/>
    <w:rsid w:val="00972456"/>
    <w:rsid w:val="00983DA0"/>
    <w:rsid w:val="00A534BF"/>
    <w:rsid w:val="00AB741F"/>
    <w:rsid w:val="00AD1623"/>
    <w:rsid w:val="00AD2DE3"/>
    <w:rsid w:val="00AE2B92"/>
    <w:rsid w:val="00AF6FB3"/>
    <w:rsid w:val="00BA5B0C"/>
    <w:rsid w:val="00BB258D"/>
    <w:rsid w:val="00C36671"/>
    <w:rsid w:val="00C712F8"/>
    <w:rsid w:val="00C716D9"/>
    <w:rsid w:val="00CD5644"/>
    <w:rsid w:val="00CE34E8"/>
    <w:rsid w:val="00D26B73"/>
    <w:rsid w:val="00D342C2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00FB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2020-03-18T06:20:00Z</dcterms:created>
  <dcterms:modified xsi:type="dcterms:W3CDTF">2020-11-09T18:56:00Z</dcterms:modified>
</cp:coreProperties>
</file>