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82" w:rsidRDefault="00777182" w:rsidP="00777182">
      <w:pPr>
        <w:ind w:left="360"/>
        <w:rPr>
          <w:rFonts w:ascii="Arial" w:hAnsi="Arial" w:cs="Arial"/>
          <w:b/>
        </w:rPr>
      </w:pPr>
      <w:r w:rsidRPr="002F645E">
        <w:rPr>
          <w:rFonts w:ascii="Arial" w:hAnsi="Arial" w:cs="Arial"/>
          <w:b/>
        </w:rPr>
        <w:t>МРОА-</w:t>
      </w:r>
      <w:r w:rsidR="00C62794">
        <w:rPr>
          <w:rFonts w:ascii="Arial" w:hAnsi="Arial" w:cs="Arial"/>
          <w:b/>
        </w:rPr>
        <w:t>260</w:t>
      </w:r>
    </w:p>
    <w:p w:rsidR="006F680F" w:rsidRPr="00264568" w:rsidRDefault="006F680F" w:rsidP="006F68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 xml:space="preserve">Дисциплина: Литература </w:t>
      </w:r>
    </w:p>
    <w:p w:rsidR="006F680F" w:rsidRPr="00495258" w:rsidRDefault="006F680F" w:rsidP="006F680F">
      <w:pPr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Преподаватель</w:t>
      </w:r>
      <w:proofErr w:type="gramStart"/>
      <w:r w:rsidRPr="002645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568">
        <w:rPr>
          <w:rFonts w:ascii="Times New Roman" w:hAnsi="Times New Roman" w:cs="Times New Roman"/>
          <w:sz w:val="28"/>
          <w:szCs w:val="28"/>
        </w:rPr>
        <w:t>Егорова А.О.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EC0D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Pr="00EC0DCE">
          <w:rPr>
            <w:rStyle w:val="a6"/>
            <w:rFonts w:ascii="Times New Roman" w:hAnsi="Times New Roman" w:cs="Times New Roman"/>
            <w:sz w:val="28"/>
            <w:szCs w:val="28"/>
          </w:rPr>
          <w:t>16@</w:t>
        </w:r>
        <w:r w:rsidRPr="00EC0D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C0DC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C0D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952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9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6F680F" w:rsidRDefault="006F680F" w:rsidP="006F680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6F6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А.И.Солженицын (с обобщением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). (2часа)</w:t>
      </w:r>
    </w:p>
    <w:p w:rsidR="00AE0EAB" w:rsidRPr="00AE0EAB" w:rsidRDefault="00AE0EAB" w:rsidP="00344BA3">
      <w:pPr>
        <w:jc w:val="both"/>
        <w:rPr>
          <w:rFonts w:ascii="Times New Roman" w:hAnsi="Times New Roman" w:cs="Times New Roman"/>
          <w:sz w:val="24"/>
          <w:szCs w:val="24"/>
        </w:rPr>
      </w:pPr>
      <w:r w:rsidRPr="00AE0EAB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344BA3" w:rsidRPr="00BD212D">
        <w:rPr>
          <w:rFonts w:ascii="Times New Roman" w:hAnsi="Times New Roman" w:cs="Times New Roman"/>
          <w:sz w:val="24"/>
          <w:szCs w:val="24"/>
        </w:rPr>
        <w:t xml:space="preserve">Русский язык и литература (Литература </w:t>
      </w:r>
      <w:proofErr w:type="gramStart"/>
      <w:r w:rsidR="00344BA3" w:rsidRPr="00BD212D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="00344BA3" w:rsidRPr="00BD212D">
        <w:rPr>
          <w:rFonts w:ascii="Times New Roman" w:hAnsi="Times New Roman" w:cs="Times New Roman"/>
          <w:sz w:val="24"/>
          <w:szCs w:val="24"/>
        </w:rPr>
        <w:t>.2, Сухих И.Н.</w:t>
      </w:r>
      <w:r>
        <w:rPr>
          <w:rStyle w:val="c18"/>
        </w:rPr>
        <w:t xml:space="preserve">., </w:t>
      </w:r>
      <w:r w:rsidR="00344BA3" w:rsidRPr="00344BA3">
        <w:rPr>
          <w:rFonts w:ascii="Times New Roman" w:hAnsi="Times New Roman" w:cs="Times New Roman"/>
          <w:sz w:val="24"/>
          <w:szCs w:val="24"/>
        </w:rPr>
        <w:t>https://s.11klasov.ru/486-literatura-11-klass-uchebnik-1-2-chast-bazovyy-uroven-suhih-in.html</w:t>
      </w:r>
    </w:p>
    <w:p w:rsidR="00AE0EAB" w:rsidRPr="00AE0EAB" w:rsidRDefault="00AE0EAB" w:rsidP="00AE0EAB">
      <w:pPr>
        <w:shd w:val="clear" w:color="auto" w:fill="FFFFFF"/>
        <w:spacing w:after="0"/>
        <w:ind w:left="426"/>
        <w:jc w:val="center"/>
        <w:rPr>
          <w:rFonts w:ascii="Times New Roman" w:hAnsi="Times New Roman" w:cs="Times New Roman"/>
          <w:b/>
        </w:rPr>
      </w:pPr>
      <w:r w:rsidRPr="00AE0EAB">
        <w:rPr>
          <w:rFonts w:ascii="Times New Roman" w:hAnsi="Times New Roman" w:cs="Times New Roman"/>
          <w:b/>
        </w:rPr>
        <w:t>Теоретический блок</w:t>
      </w:r>
    </w:p>
    <w:p w:rsidR="00AE0EAB" w:rsidRPr="00AE0EAB" w:rsidRDefault="00AE0EAB" w:rsidP="00AE0EAB">
      <w:pPr>
        <w:shd w:val="clear" w:color="auto" w:fill="FFFFFF"/>
        <w:spacing w:after="0"/>
        <w:ind w:left="426"/>
        <w:rPr>
          <w:rFonts w:ascii="Times New Roman" w:hAnsi="Times New Roman" w:cs="Times New Roman"/>
        </w:rPr>
      </w:pPr>
      <w:r w:rsidRPr="00AE0EAB">
        <w:rPr>
          <w:rFonts w:ascii="Times New Roman" w:hAnsi="Times New Roman" w:cs="Times New Roman"/>
        </w:rPr>
        <w:t>Лекции с вопросами для самоконтроля</w:t>
      </w:r>
    </w:p>
    <w:p w:rsidR="00AE0EAB" w:rsidRDefault="00AE0EAB" w:rsidP="00AE0EAB">
      <w:pPr>
        <w:pStyle w:val="c7"/>
        <w:shd w:val="clear" w:color="auto" w:fill="FFFFFF"/>
        <w:spacing w:before="0" w:beforeAutospacing="0" w:after="0" w:afterAutospacing="0"/>
        <w:ind w:left="426"/>
        <w:rPr>
          <w:rStyle w:val="c18"/>
          <w:sz w:val="22"/>
          <w:szCs w:val="22"/>
          <w:u w:val="single"/>
        </w:rPr>
      </w:pPr>
      <w:r>
        <w:rPr>
          <w:rStyle w:val="c18"/>
          <w:sz w:val="22"/>
          <w:szCs w:val="22"/>
          <w:u w:val="single"/>
        </w:rPr>
        <w:t>Электронный ресурс «ГРАМОТА</w:t>
      </w:r>
      <w:proofErr w:type="gramStart"/>
      <w:r>
        <w:rPr>
          <w:rStyle w:val="c18"/>
          <w:sz w:val="22"/>
          <w:szCs w:val="22"/>
          <w:u w:val="single"/>
        </w:rPr>
        <w:t>.Р</w:t>
      </w:r>
      <w:proofErr w:type="gramEnd"/>
      <w:r>
        <w:rPr>
          <w:rStyle w:val="c18"/>
          <w:sz w:val="22"/>
          <w:szCs w:val="22"/>
          <w:u w:val="single"/>
        </w:rPr>
        <w:t xml:space="preserve">У». Форма доступа </w:t>
      </w:r>
      <w:hyperlink r:id="rId6" w:history="1">
        <w:r>
          <w:rPr>
            <w:rStyle w:val="a6"/>
            <w:sz w:val="22"/>
            <w:szCs w:val="22"/>
          </w:rPr>
          <w:t>www.gramota.ru</w:t>
        </w:r>
      </w:hyperlink>
    </w:p>
    <w:p w:rsidR="00AE0EAB" w:rsidRDefault="00AE0EAB" w:rsidP="00AE0EAB">
      <w:pPr>
        <w:pStyle w:val="c7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</w:rPr>
      </w:pPr>
      <w:r>
        <w:rPr>
          <w:rStyle w:val="c18"/>
          <w:sz w:val="22"/>
          <w:szCs w:val="22"/>
          <w:u w:val="single"/>
        </w:rPr>
        <w:t>Электронный ресурс «Литература». Форма доступа: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hyperlink r:id="rId7" w:history="1">
        <w:r>
          <w:rPr>
            <w:rStyle w:val="a6"/>
            <w:rFonts w:eastAsia="Calibri"/>
            <w:sz w:val="22"/>
            <w:szCs w:val="22"/>
          </w:rPr>
          <w:t>www.alleng</w:t>
        </w:r>
      </w:hyperlink>
      <w:r>
        <w:rPr>
          <w:rStyle w:val="c18"/>
          <w:sz w:val="22"/>
          <w:szCs w:val="22"/>
          <w:u w:val="single"/>
        </w:rPr>
        <w:t>.ru</w:t>
      </w:r>
    </w:p>
    <w:p w:rsidR="006F680F" w:rsidRPr="00C13C37" w:rsidRDefault="006F680F" w:rsidP="006F680F">
      <w:pPr>
        <w:pStyle w:val="a7"/>
        <w:numPr>
          <w:ilvl w:val="0"/>
          <w:numId w:val="2"/>
        </w:numPr>
        <w:shd w:val="clear" w:color="auto" w:fill="FFFFFF"/>
        <w:spacing w:after="0"/>
        <w:ind w:left="0" w:hanging="426"/>
        <w:rPr>
          <w:rFonts w:ascii="Times New Roman" w:eastAsia="Calibri" w:hAnsi="Times New Roman" w:cs="Times New Roman"/>
          <w:sz w:val="28"/>
          <w:szCs w:val="28"/>
        </w:rPr>
      </w:pPr>
      <w:r w:rsidRPr="00C13C37">
        <w:rPr>
          <w:rFonts w:ascii="Times New Roman" w:hAnsi="Times New Roman" w:cs="Times New Roman"/>
          <w:sz w:val="28"/>
          <w:szCs w:val="28"/>
        </w:rPr>
        <w:t>А.И. Солженицын. Биография и творчество</w:t>
      </w:r>
    </w:p>
    <w:p w:rsidR="006F680F" w:rsidRDefault="006F680F" w:rsidP="006F680F">
      <w:pPr>
        <w:pStyle w:val="a7"/>
        <w:numPr>
          <w:ilvl w:val="0"/>
          <w:numId w:val="2"/>
        </w:numPr>
        <w:shd w:val="clear" w:color="auto" w:fill="FFFFFF"/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 w:rsidRPr="00C13C37">
        <w:rPr>
          <w:rFonts w:ascii="Times New Roman" w:hAnsi="Times New Roman" w:cs="Times New Roman"/>
          <w:sz w:val="28"/>
          <w:szCs w:val="28"/>
        </w:rPr>
        <w:t>А. И. Солженицын-психолог. Мастерство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3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12D" w:rsidRDefault="00BD212D" w:rsidP="006F680F">
      <w:pPr>
        <w:pStyle w:val="a7"/>
        <w:numPr>
          <w:ilvl w:val="0"/>
          <w:numId w:val="2"/>
        </w:numPr>
        <w:shd w:val="clear" w:color="auto" w:fill="FFFFFF"/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Жанровое своеобразие произведения «Один день Ивана Денисовича»</w:t>
      </w:r>
    </w:p>
    <w:p w:rsidR="00C62794" w:rsidRDefault="00C62794" w:rsidP="006F680F">
      <w:pPr>
        <w:jc w:val="both"/>
        <w:rPr>
          <w:rFonts w:ascii="Arial" w:hAnsi="Arial" w:cs="Arial"/>
        </w:rPr>
      </w:pPr>
    </w:p>
    <w:p w:rsidR="006F680F" w:rsidRPr="0016284B" w:rsidRDefault="006F680F" w:rsidP="006F680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6F680F">
        <w:rPr>
          <w:rFonts w:ascii="Times New Roman" w:hAnsi="Times New Roman" w:cs="Times New Roman"/>
          <w:sz w:val="28"/>
          <w:szCs w:val="28"/>
        </w:rPr>
        <w:t xml:space="preserve"> </w:t>
      </w:r>
      <w:r w:rsidRPr="0016284B">
        <w:rPr>
          <w:rFonts w:ascii="Times New Roman" w:hAnsi="Times New Roman" w:cs="Times New Roman"/>
          <w:sz w:val="28"/>
          <w:szCs w:val="28"/>
        </w:rPr>
        <w:t>Характерные черты литературы русского зарубежья 1920—1930-х годов. (2 часа)</w:t>
      </w:r>
    </w:p>
    <w:p w:rsidR="00AE0EAB" w:rsidRPr="00AE0EAB" w:rsidRDefault="00AE0EAB" w:rsidP="00344BA3">
      <w:pPr>
        <w:jc w:val="both"/>
        <w:rPr>
          <w:rFonts w:ascii="Times New Roman" w:hAnsi="Times New Roman" w:cs="Times New Roman"/>
          <w:sz w:val="24"/>
          <w:szCs w:val="24"/>
        </w:rPr>
      </w:pPr>
      <w:r w:rsidRPr="00AE0EAB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344BA3" w:rsidRPr="00BD212D">
        <w:rPr>
          <w:rFonts w:ascii="Times New Roman" w:hAnsi="Times New Roman" w:cs="Times New Roman"/>
          <w:sz w:val="24"/>
          <w:szCs w:val="24"/>
        </w:rPr>
        <w:t xml:space="preserve">Русский язык и литература (Литература </w:t>
      </w:r>
      <w:proofErr w:type="gramStart"/>
      <w:r w:rsidR="00344BA3" w:rsidRPr="00BD212D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="00344BA3" w:rsidRPr="00BD212D">
        <w:rPr>
          <w:rFonts w:ascii="Times New Roman" w:hAnsi="Times New Roman" w:cs="Times New Roman"/>
          <w:sz w:val="24"/>
          <w:szCs w:val="24"/>
        </w:rPr>
        <w:t>.2, Сухих И.Н.</w:t>
      </w:r>
      <w:r>
        <w:rPr>
          <w:rStyle w:val="c18"/>
        </w:rPr>
        <w:t xml:space="preserve">, </w:t>
      </w:r>
      <w:r w:rsidR="00344BA3" w:rsidRPr="00344BA3">
        <w:rPr>
          <w:rFonts w:ascii="Times New Roman" w:hAnsi="Times New Roman" w:cs="Times New Roman"/>
          <w:sz w:val="24"/>
          <w:szCs w:val="24"/>
        </w:rPr>
        <w:t>https://s.11klasov.ru/486-literatura-11-klass-uchebnik-1-2-chast-bazovyy-uroven-suhih-in.html</w:t>
      </w:r>
    </w:p>
    <w:p w:rsidR="00AE0EAB" w:rsidRPr="00AE0EAB" w:rsidRDefault="00AE0EAB" w:rsidP="00AE0EAB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AE0EAB">
        <w:rPr>
          <w:rFonts w:ascii="Times New Roman" w:hAnsi="Times New Roman" w:cs="Times New Roman"/>
          <w:b/>
        </w:rPr>
        <w:t>Теоретический блок</w:t>
      </w:r>
    </w:p>
    <w:p w:rsidR="00AE0EAB" w:rsidRPr="00AE0EAB" w:rsidRDefault="00AE0EAB" w:rsidP="00AE0EAB">
      <w:pPr>
        <w:shd w:val="clear" w:color="auto" w:fill="FFFFFF"/>
        <w:spacing w:after="0"/>
        <w:ind w:left="360"/>
        <w:rPr>
          <w:rFonts w:ascii="Times New Roman" w:hAnsi="Times New Roman" w:cs="Times New Roman"/>
        </w:rPr>
      </w:pPr>
      <w:r w:rsidRPr="00AE0EAB">
        <w:rPr>
          <w:rFonts w:ascii="Times New Roman" w:hAnsi="Times New Roman" w:cs="Times New Roman"/>
        </w:rPr>
        <w:t>Лекции с вопросами для самоконтроля</w:t>
      </w:r>
    </w:p>
    <w:p w:rsidR="00AE0EAB" w:rsidRDefault="00AE0EAB" w:rsidP="00AE0EAB">
      <w:pPr>
        <w:pStyle w:val="c7"/>
        <w:shd w:val="clear" w:color="auto" w:fill="FFFFFF"/>
        <w:spacing w:before="0" w:beforeAutospacing="0" w:after="0" w:afterAutospacing="0"/>
        <w:ind w:left="360"/>
        <w:rPr>
          <w:rStyle w:val="c18"/>
          <w:sz w:val="22"/>
          <w:szCs w:val="22"/>
          <w:u w:val="single"/>
        </w:rPr>
      </w:pPr>
      <w:r>
        <w:rPr>
          <w:rStyle w:val="c18"/>
          <w:sz w:val="22"/>
          <w:szCs w:val="22"/>
          <w:u w:val="single"/>
        </w:rPr>
        <w:t>Электронный ресурс «ГРАМОТА</w:t>
      </w:r>
      <w:proofErr w:type="gramStart"/>
      <w:r>
        <w:rPr>
          <w:rStyle w:val="c18"/>
          <w:sz w:val="22"/>
          <w:szCs w:val="22"/>
          <w:u w:val="single"/>
        </w:rPr>
        <w:t>.Р</w:t>
      </w:r>
      <w:proofErr w:type="gramEnd"/>
      <w:r>
        <w:rPr>
          <w:rStyle w:val="c18"/>
          <w:sz w:val="22"/>
          <w:szCs w:val="22"/>
          <w:u w:val="single"/>
        </w:rPr>
        <w:t xml:space="preserve">У». Форма доступа </w:t>
      </w:r>
      <w:hyperlink r:id="rId8" w:history="1">
        <w:r>
          <w:rPr>
            <w:rStyle w:val="a6"/>
            <w:sz w:val="22"/>
            <w:szCs w:val="22"/>
          </w:rPr>
          <w:t>www.gramota.ru</w:t>
        </w:r>
      </w:hyperlink>
    </w:p>
    <w:p w:rsidR="00AE0EAB" w:rsidRDefault="00AE0EAB" w:rsidP="00AE0EAB">
      <w:pPr>
        <w:pStyle w:val="c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Style w:val="c18"/>
          <w:sz w:val="22"/>
          <w:szCs w:val="22"/>
          <w:u w:val="single"/>
        </w:rPr>
        <w:t>Электронный ресурс «Литература». Форма доступа:</w:t>
      </w:r>
      <w:r>
        <w:rPr>
          <w:rStyle w:val="apple-converted-space"/>
          <w:rFonts w:eastAsia="Calibri"/>
          <w:color w:val="000000"/>
          <w:sz w:val="22"/>
          <w:szCs w:val="22"/>
        </w:rPr>
        <w:t> </w:t>
      </w:r>
      <w:hyperlink r:id="rId9" w:history="1">
        <w:r>
          <w:rPr>
            <w:rStyle w:val="a6"/>
            <w:rFonts w:eastAsia="Calibri"/>
            <w:sz w:val="22"/>
            <w:szCs w:val="22"/>
          </w:rPr>
          <w:t>www.alleng</w:t>
        </w:r>
      </w:hyperlink>
      <w:r>
        <w:rPr>
          <w:rStyle w:val="c18"/>
          <w:sz w:val="22"/>
          <w:szCs w:val="22"/>
          <w:u w:val="single"/>
        </w:rPr>
        <w:t>.ru</w:t>
      </w:r>
    </w:p>
    <w:p w:rsidR="006F680F" w:rsidRPr="0016284B" w:rsidRDefault="006F680F" w:rsidP="006F680F">
      <w:pPr>
        <w:pStyle w:val="a7"/>
        <w:numPr>
          <w:ilvl w:val="0"/>
          <w:numId w:val="3"/>
        </w:numPr>
        <w:shd w:val="clear" w:color="auto" w:fill="FFFFFF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6284B">
        <w:rPr>
          <w:rFonts w:ascii="Times New Roman" w:hAnsi="Times New Roman" w:cs="Times New Roman"/>
          <w:iCs/>
          <w:sz w:val="28"/>
          <w:szCs w:val="28"/>
        </w:rPr>
        <w:t>История: три волны русской эмиграции</w:t>
      </w:r>
      <w:r w:rsidRPr="0016284B">
        <w:rPr>
          <w:rFonts w:ascii="Times New Roman" w:hAnsi="Times New Roman" w:cs="Times New Roman"/>
          <w:sz w:val="28"/>
          <w:szCs w:val="28"/>
        </w:rPr>
        <w:t>.</w:t>
      </w:r>
    </w:p>
    <w:p w:rsidR="006F680F" w:rsidRPr="0016284B" w:rsidRDefault="006F680F" w:rsidP="006F680F">
      <w:pPr>
        <w:pStyle w:val="a7"/>
        <w:numPr>
          <w:ilvl w:val="0"/>
          <w:numId w:val="3"/>
        </w:numPr>
        <w:shd w:val="clear" w:color="auto" w:fill="FFFFFF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6284B">
        <w:rPr>
          <w:rFonts w:ascii="Times New Roman" w:hAnsi="Times New Roman" w:cs="Times New Roman"/>
          <w:iCs/>
          <w:sz w:val="28"/>
          <w:szCs w:val="28"/>
        </w:rPr>
        <w:t xml:space="preserve">Духовная ценность писателей русского зарубежья старшего поколения </w:t>
      </w:r>
      <w:r w:rsidRPr="0016284B">
        <w:rPr>
          <w:rFonts w:ascii="Times New Roman" w:hAnsi="Times New Roman" w:cs="Times New Roman"/>
          <w:sz w:val="28"/>
          <w:szCs w:val="28"/>
        </w:rPr>
        <w:t>(</w:t>
      </w:r>
      <w:r w:rsidRPr="0016284B">
        <w:rPr>
          <w:rFonts w:ascii="Times New Roman" w:hAnsi="Times New Roman" w:cs="Times New Roman"/>
          <w:iCs/>
          <w:sz w:val="28"/>
          <w:szCs w:val="28"/>
        </w:rPr>
        <w:t>первая волна эмиграции</w:t>
      </w:r>
      <w:r w:rsidRPr="0016284B">
        <w:rPr>
          <w:rFonts w:ascii="Times New Roman" w:hAnsi="Times New Roman" w:cs="Times New Roman"/>
          <w:sz w:val="28"/>
          <w:szCs w:val="28"/>
        </w:rPr>
        <w:t>)</w:t>
      </w:r>
    </w:p>
    <w:p w:rsidR="006F680F" w:rsidRDefault="006F680F" w:rsidP="006F680F">
      <w:pPr>
        <w:jc w:val="both"/>
        <w:rPr>
          <w:rFonts w:ascii="Arial" w:hAnsi="Arial" w:cs="Arial"/>
        </w:rPr>
      </w:pPr>
    </w:p>
    <w:p w:rsidR="00777182" w:rsidRPr="00BD212D" w:rsidRDefault="00777182" w:rsidP="00777182">
      <w:pPr>
        <w:jc w:val="both"/>
        <w:rPr>
          <w:rFonts w:ascii="Times New Roman" w:hAnsi="Times New Roman" w:cs="Times New Roman"/>
          <w:sz w:val="24"/>
          <w:szCs w:val="24"/>
        </w:rPr>
      </w:pPr>
      <w:r w:rsidRPr="00BD212D">
        <w:rPr>
          <w:rFonts w:ascii="Times New Roman" w:hAnsi="Times New Roman" w:cs="Times New Roman"/>
          <w:sz w:val="24"/>
          <w:szCs w:val="24"/>
        </w:rPr>
        <w:t xml:space="preserve">Итоговую работу сдать до </w:t>
      </w:r>
      <w:r w:rsidR="00C62794" w:rsidRPr="00BD212D">
        <w:rPr>
          <w:rFonts w:ascii="Times New Roman" w:hAnsi="Times New Roman" w:cs="Times New Roman"/>
          <w:sz w:val="24"/>
          <w:szCs w:val="24"/>
        </w:rPr>
        <w:t>13.11</w:t>
      </w:r>
      <w:r w:rsidRPr="00BD212D">
        <w:rPr>
          <w:rFonts w:ascii="Times New Roman" w:hAnsi="Times New Roman" w:cs="Times New Roman"/>
          <w:sz w:val="24"/>
          <w:szCs w:val="24"/>
        </w:rPr>
        <w:t>.20</w:t>
      </w:r>
    </w:p>
    <w:p w:rsidR="00C62794" w:rsidRDefault="00C62794" w:rsidP="00777182">
      <w:pPr>
        <w:jc w:val="both"/>
        <w:rPr>
          <w:rFonts w:ascii="Arial" w:hAnsi="Arial" w:cs="Arial"/>
        </w:rPr>
      </w:pPr>
    </w:p>
    <w:p w:rsidR="00C62794" w:rsidRDefault="00C62794" w:rsidP="00777182">
      <w:pPr>
        <w:jc w:val="both"/>
        <w:rPr>
          <w:rFonts w:ascii="Arial" w:hAnsi="Arial" w:cs="Arial"/>
        </w:rPr>
      </w:pPr>
    </w:p>
    <w:p w:rsidR="0076783D" w:rsidRDefault="0076783D"/>
    <w:sectPr w:rsidR="0076783D" w:rsidSect="0076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21A"/>
    <w:multiLevelType w:val="hybridMultilevel"/>
    <w:tmpl w:val="42D8BDA0"/>
    <w:lvl w:ilvl="0" w:tplc="824AF6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6CE0"/>
    <w:multiLevelType w:val="hybridMultilevel"/>
    <w:tmpl w:val="0F0A3F3E"/>
    <w:lvl w:ilvl="0" w:tplc="A7B456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182"/>
    <w:rsid w:val="00344BA3"/>
    <w:rsid w:val="0036601E"/>
    <w:rsid w:val="00625BCC"/>
    <w:rsid w:val="006F680F"/>
    <w:rsid w:val="0076783D"/>
    <w:rsid w:val="00777182"/>
    <w:rsid w:val="007D67DC"/>
    <w:rsid w:val="007E364C"/>
    <w:rsid w:val="0096016C"/>
    <w:rsid w:val="009B4F5E"/>
    <w:rsid w:val="009D5444"/>
    <w:rsid w:val="00AE0EAB"/>
    <w:rsid w:val="00B315A7"/>
    <w:rsid w:val="00BD212D"/>
    <w:rsid w:val="00C62794"/>
    <w:rsid w:val="00D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62794"/>
    <w:rPr>
      <w:b/>
      <w:bCs/>
    </w:rPr>
  </w:style>
  <w:style w:type="character" w:styleId="a5">
    <w:name w:val="Emphasis"/>
    <w:basedOn w:val="a0"/>
    <w:qFormat/>
    <w:rsid w:val="00C62794"/>
    <w:rPr>
      <w:i/>
      <w:iCs/>
    </w:rPr>
  </w:style>
  <w:style w:type="character" w:customStyle="1" w:styleId="apple-converted-space">
    <w:name w:val="apple-converted-space"/>
    <w:basedOn w:val="a0"/>
    <w:rsid w:val="00C62794"/>
  </w:style>
  <w:style w:type="character" w:customStyle="1" w:styleId="c18">
    <w:name w:val="c18"/>
    <w:basedOn w:val="a0"/>
    <w:rsid w:val="0036601E"/>
  </w:style>
  <w:style w:type="character" w:styleId="a6">
    <w:name w:val="Hyperlink"/>
    <w:basedOn w:val="a0"/>
    <w:uiPriority w:val="99"/>
    <w:unhideWhenUsed/>
    <w:rsid w:val="00DF64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680F"/>
    <w:pPr>
      <w:ind w:left="720"/>
      <w:contextualSpacing/>
    </w:pPr>
  </w:style>
  <w:style w:type="paragraph" w:customStyle="1" w:styleId="c7">
    <w:name w:val="c7"/>
    <w:basedOn w:val="a"/>
    <w:rsid w:val="00AE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zyaeva1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e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Администратор</cp:lastModifiedBy>
  <cp:revision>6</cp:revision>
  <dcterms:created xsi:type="dcterms:W3CDTF">2020-11-09T19:57:00Z</dcterms:created>
  <dcterms:modified xsi:type="dcterms:W3CDTF">2020-11-10T08:22:00Z</dcterms:modified>
</cp:coreProperties>
</file>