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70" w:rsidRDefault="006034BB" w:rsidP="00565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5770" w:rsidRPr="00AD3AB4">
        <w:rPr>
          <w:rFonts w:ascii="Times New Roman" w:hAnsi="Times New Roman" w:cs="Times New Roman"/>
          <w:sz w:val="28"/>
          <w:szCs w:val="28"/>
        </w:rPr>
        <w:t xml:space="preserve">исциплина </w:t>
      </w:r>
      <w:r w:rsidR="00565770">
        <w:rPr>
          <w:rFonts w:ascii="Times New Roman" w:hAnsi="Times New Roman" w:cs="Times New Roman"/>
          <w:sz w:val="28"/>
          <w:szCs w:val="28"/>
        </w:rPr>
        <w:t>ЕН.02</w:t>
      </w:r>
      <w:r w:rsidR="00565770" w:rsidRPr="00AD3AB4">
        <w:rPr>
          <w:rFonts w:ascii="Times New Roman" w:hAnsi="Times New Roman" w:cs="Times New Roman"/>
          <w:sz w:val="28"/>
          <w:szCs w:val="28"/>
        </w:rPr>
        <w:t xml:space="preserve"> Информатика</w:t>
      </w:r>
      <w:r w:rsidR="00565770">
        <w:rPr>
          <w:rFonts w:ascii="Times New Roman" w:hAnsi="Times New Roman" w:cs="Times New Roman"/>
          <w:sz w:val="28"/>
          <w:szCs w:val="28"/>
        </w:rPr>
        <w:t xml:space="preserve"> и И</w:t>
      </w:r>
      <w:proofErr w:type="gramStart"/>
      <w:r w:rsidR="00565770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="00565770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 </w:t>
      </w:r>
    </w:p>
    <w:p w:rsidR="00D162E9" w:rsidRDefault="006034BB" w:rsidP="00D162E9">
      <w:pPr>
        <w:pStyle w:val="ad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</w:rPr>
      </w:pPr>
      <w:r>
        <w:rPr>
          <w:sz w:val="28"/>
          <w:szCs w:val="28"/>
        </w:rPr>
        <w:t>Преподаватель: Жданова А.А.</w:t>
      </w:r>
      <w:r w:rsidR="00D162E9">
        <w:rPr>
          <w:sz w:val="28"/>
          <w:szCs w:val="28"/>
        </w:rPr>
        <w:t>, Уханова Е.А.</w:t>
      </w:r>
      <w:r w:rsidR="00D162E9" w:rsidRPr="00D162E9">
        <w:t xml:space="preserve"> </w:t>
      </w:r>
      <w:hyperlink r:id="rId5" w:history="1">
        <w:r w:rsidR="00D162E9" w:rsidRPr="00723246">
          <w:rPr>
            <w:rStyle w:val="a4"/>
            <w:rFonts w:eastAsiaTheme="minorEastAsia"/>
            <w:lang w:val="en-US"/>
          </w:rPr>
          <w:t>zdanova</w:t>
        </w:r>
        <w:r w:rsidR="00D162E9" w:rsidRPr="00563973">
          <w:rPr>
            <w:rStyle w:val="a4"/>
            <w:rFonts w:eastAsiaTheme="minorEastAsia"/>
          </w:rPr>
          <w:t>.</w:t>
        </w:r>
        <w:r w:rsidR="00D162E9" w:rsidRPr="00723246">
          <w:rPr>
            <w:rStyle w:val="a4"/>
            <w:rFonts w:eastAsiaTheme="minorEastAsia"/>
            <w:lang w:val="en-US"/>
          </w:rPr>
          <w:t>anna</w:t>
        </w:r>
        <w:r w:rsidR="00D162E9" w:rsidRPr="00563973">
          <w:rPr>
            <w:rStyle w:val="a4"/>
            <w:rFonts w:eastAsiaTheme="minorEastAsia"/>
          </w:rPr>
          <w:t>86@</w:t>
        </w:r>
        <w:r w:rsidR="00D162E9" w:rsidRPr="00723246">
          <w:rPr>
            <w:rStyle w:val="a4"/>
            <w:rFonts w:eastAsiaTheme="minorEastAsia"/>
            <w:lang w:val="en-US"/>
          </w:rPr>
          <w:t>mail</w:t>
        </w:r>
        <w:r w:rsidR="00D162E9" w:rsidRPr="00563973">
          <w:rPr>
            <w:rStyle w:val="a4"/>
            <w:rFonts w:eastAsiaTheme="minorEastAsia"/>
          </w:rPr>
          <w:t>.</w:t>
        </w:r>
        <w:r w:rsidR="00D162E9" w:rsidRPr="00723246">
          <w:rPr>
            <w:rStyle w:val="a4"/>
            <w:rFonts w:eastAsiaTheme="minorEastAsia"/>
            <w:lang w:val="en-US"/>
          </w:rPr>
          <w:t>ru</w:t>
        </w:r>
      </w:hyperlink>
      <w:r w:rsidR="00D162E9">
        <w:t xml:space="preserve">, </w:t>
      </w:r>
      <w:hyperlink r:id="rId6" w:history="1">
        <w:r w:rsidR="00D162E9" w:rsidRPr="0008358E">
          <w:rPr>
            <w:rStyle w:val="a4"/>
            <w:rFonts w:eastAsiaTheme="minorEastAsia"/>
            <w:sz w:val="28"/>
            <w:szCs w:val="28"/>
            <w:lang w:val="en-US"/>
          </w:rPr>
          <w:t>uhelena</w:t>
        </w:r>
        <w:r w:rsidR="00D162E9" w:rsidRPr="0008358E">
          <w:rPr>
            <w:rStyle w:val="a4"/>
            <w:rFonts w:eastAsiaTheme="minorEastAsia"/>
            <w:sz w:val="28"/>
            <w:szCs w:val="28"/>
          </w:rPr>
          <w:t>@</w:t>
        </w:r>
        <w:r w:rsidR="00D162E9" w:rsidRPr="0008358E">
          <w:rPr>
            <w:rStyle w:val="a4"/>
            <w:rFonts w:eastAsiaTheme="minorEastAsia"/>
            <w:sz w:val="28"/>
            <w:szCs w:val="28"/>
            <w:lang w:val="en-US"/>
          </w:rPr>
          <w:t>mail</w:t>
        </w:r>
        <w:r w:rsidR="00D162E9" w:rsidRPr="0008358E">
          <w:rPr>
            <w:rStyle w:val="a4"/>
            <w:rFonts w:eastAsiaTheme="minorEastAsia"/>
            <w:sz w:val="28"/>
            <w:szCs w:val="28"/>
          </w:rPr>
          <w:t>.</w:t>
        </w:r>
        <w:r w:rsidR="00D162E9" w:rsidRPr="0008358E">
          <w:rPr>
            <w:rStyle w:val="a4"/>
            <w:rFonts w:eastAsiaTheme="minorEastAsia"/>
            <w:sz w:val="28"/>
            <w:szCs w:val="28"/>
            <w:lang w:val="en-US"/>
          </w:rPr>
          <w:t>ru</w:t>
        </w:r>
      </w:hyperlink>
      <w:r w:rsidR="00D162E9" w:rsidRPr="0008358E">
        <w:rPr>
          <w:sz w:val="28"/>
          <w:szCs w:val="28"/>
        </w:rPr>
        <w:t xml:space="preserve"> </w:t>
      </w:r>
      <w:r w:rsidR="00D162E9" w:rsidRPr="0008358E">
        <w:rPr>
          <w:b/>
          <w:sz w:val="28"/>
          <w:szCs w:val="28"/>
        </w:rPr>
        <w:t xml:space="preserve"> </w:t>
      </w:r>
    </w:p>
    <w:p w:rsidR="006034BB" w:rsidRPr="00A908B3" w:rsidRDefault="006034BB" w:rsidP="006034BB">
      <w:pPr>
        <w:pStyle w:val="a3"/>
        <w:widowControl w:val="0"/>
        <w:numPr>
          <w:ilvl w:val="0"/>
          <w:numId w:val="19"/>
        </w:numPr>
        <w:tabs>
          <w:tab w:val="left" w:pos="343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темы: </w:t>
      </w:r>
      <w:hyperlink w:anchor="_Toc354667571" w:history="1">
        <w:r w:rsidRPr="00A908B3">
          <w:rPr>
            <w:rStyle w:val="a4"/>
            <w:rFonts w:ascii="Times New Roman" w:hAnsi="Times New Roman" w:cs="Times New Roman"/>
          </w:rPr>
          <w:t xml:space="preserve">Практическая работа №1 </w:t>
        </w:r>
        <w:r w:rsidRPr="00A908B3">
          <w:rPr>
            <w:rFonts w:ascii="Times New Roman" w:hAnsi="Times New Roman" w:cs="Times New Roman"/>
            <w:bCs/>
          </w:rPr>
          <w:t>Присоединение основных компонентов персонального компьютера.</w:t>
        </w:r>
        <w:r w:rsidRPr="00A908B3">
          <w:rPr>
            <w:rFonts w:ascii="Times New Roman" w:hAnsi="Times New Roman" w:cs="Times New Roman"/>
            <w:webHidden/>
          </w:rPr>
          <w:tab/>
        </w:r>
      </w:hyperlink>
      <w:r w:rsidR="00D162E9">
        <w:t xml:space="preserve"> (2 часа)</w:t>
      </w:r>
    </w:p>
    <w:p w:rsidR="006034BB" w:rsidRPr="00F90574" w:rsidRDefault="006034BB" w:rsidP="006034B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b/>
        </w:rPr>
        <w:t>Методические рекомендации</w:t>
      </w:r>
      <w:r w:rsidRPr="00F90574">
        <w:rPr>
          <w:rFonts w:ascii="Times New Roman" w:hAnsi="Times New Roman" w:cs="Times New Roman"/>
        </w:rPr>
        <w:t xml:space="preserve"> по выполнению практической работы:</w:t>
      </w:r>
    </w:p>
    <w:p w:rsidR="006034BB" w:rsidRPr="00F90574" w:rsidRDefault="006034BB" w:rsidP="006034BB">
      <w:pPr>
        <w:pStyle w:val="a3"/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</w:rPr>
        <w:t>Перед началом работы повторить теоретический материал.</w:t>
      </w:r>
    </w:p>
    <w:p w:rsidR="006034BB" w:rsidRPr="00F90574" w:rsidRDefault="006034BB" w:rsidP="006034BB">
      <w:pPr>
        <w:pStyle w:val="ad"/>
        <w:numPr>
          <w:ilvl w:val="0"/>
          <w:numId w:val="7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Убедитесь в том, что компьютерная система обесточена (при необходимости, отключите систему от сети).</w:t>
      </w:r>
    </w:p>
    <w:p w:rsidR="006034BB" w:rsidRPr="00F90574" w:rsidRDefault="006034BB" w:rsidP="006034BB">
      <w:pPr>
        <w:pStyle w:val="ad"/>
        <w:numPr>
          <w:ilvl w:val="0"/>
          <w:numId w:val="7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Разверните системный блок задней стенкой к себе.</w:t>
      </w:r>
    </w:p>
    <w:p w:rsidR="006034BB" w:rsidRPr="00F90574" w:rsidRDefault="006034BB" w:rsidP="006034BB">
      <w:pPr>
        <w:pStyle w:val="ad"/>
        <w:numPr>
          <w:ilvl w:val="0"/>
          <w:numId w:val="7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По наличию или отсутствию разъемов USB установите форм-фактор материнской платы (при наличии разъемов USB - форм-фактор АТХ, при их отсутствии -AT).</w:t>
      </w:r>
    </w:p>
    <w:p w:rsidR="006034BB" w:rsidRPr="00F90574" w:rsidRDefault="006034BB" w:rsidP="006034BB">
      <w:pPr>
        <w:pStyle w:val="ad"/>
        <w:numPr>
          <w:ilvl w:val="0"/>
          <w:numId w:val="7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Установите местоположение и снимите характеристики следующих разъемов:</w:t>
      </w:r>
    </w:p>
    <w:p w:rsidR="006034BB" w:rsidRPr="00F90574" w:rsidRDefault="006034BB" w:rsidP="006034BB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питания системного блока;</w:t>
      </w:r>
    </w:p>
    <w:p w:rsidR="006034BB" w:rsidRPr="00F90574" w:rsidRDefault="006034BB" w:rsidP="006034BB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питания монитора;</w:t>
      </w:r>
    </w:p>
    <w:p w:rsidR="006034BB" w:rsidRPr="00F90574" w:rsidRDefault="006034BB" w:rsidP="006034BB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сигнального кабеля монитора;</w:t>
      </w:r>
    </w:p>
    <w:p w:rsidR="006034BB" w:rsidRPr="00F90574" w:rsidRDefault="006034BB" w:rsidP="006034BB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клавиатуры;</w:t>
      </w:r>
    </w:p>
    <w:p w:rsidR="006034BB" w:rsidRPr="00F90574" w:rsidRDefault="006034BB" w:rsidP="006034BB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последовательных портов (два разъема);</w:t>
      </w:r>
    </w:p>
    <w:p w:rsidR="006034BB" w:rsidRPr="00F90574" w:rsidRDefault="006034BB" w:rsidP="006034BB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параллельного порта;</w:t>
      </w:r>
    </w:p>
    <w:p w:rsidR="006034BB" w:rsidRPr="00F90574" w:rsidRDefault="006034BB" w:rsidP="006034BB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других разъемов.</w:t>
      </w:r>
    </w:p>
    <w:p w:rsidR="006034BB" w:rsidRPr="00F90574" w:rsidRDefault="006034BB" w:rsidP="006034BB">
      <w:pPr>
        <w:pStyle w:val="ad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Убедитесь в том, что все разъемы, выведенные на заднюю стенку системного блока, не взаимозаменяемы, то есть каждое базовое устройство подключается одним единственным способом.</w:t>
      </w:r>
    </w:p>
    <w:p w:rsidR="006034BB" w:rsidRPr="00F90574" w:rsidRDefault="006034BB" w:rsidP="006034BB">
      <w:pPr>
        <w:pStyle w:val="ad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Изучите способ подключения мыши.</w:t>
      </w:r>
    </w:p>
    <w:p w:rsidR="006034BB" w:rsidRPr="00F90574" w:rsidRDefault="006034BB" w:rsidP="006034BB">
      <w:pPr>
        <w:pStyle w:val="ad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Заполните таблицу: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9"/>
        <w:gridCol w:w="1806"/>
        <w:gridCol w:w="1955"/>
        <w:gridCol w:w="3480"/>
      </w:tblGrid>
      <w:tr w:rsidR="006034BB" w:rsidRPr="00F90574" w:rsidTr="00D6774B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Разъем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разъема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контактов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Примечания</w:t>
            </w:r>
          </w:p>
        </w:tc>
      </w:tr>
      <w:tr w:rsidR="006034BB" w:rsidRPr="00F90574" w:rsidTr="00D6774B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034BB" w:rsidRPr="00F90574" w:rsidTr="00D6774B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034BB" w:rsidRPr="00F90574" w:rsidRDefault="006034BB" w:rsidP="006034BB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 w:rsidRPr="00F90574">
        <w:rPr>
          <w:rFonts w:ascii="Times New Roman" w:eastAsia="Times New Roman" w:hAnsi="Times New Roman" w:cs="Times New Roman"/>
          <w:color w:val="000000"/>
        </w:rPr>
        <w:t>Определить наличие основных устройств персонального компьютера.</w:t>
      </w:r>
    </w:p>
    <w:p w:rsidR="006034BB" w:rsidRPr="00F90574" w:rsidRDefault="006034BB" w:rsidP="006034BB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 w:rsidRPr="00F90574">
        <w:rPr>
          <w:rFonts w:ascii="Times New Roman" w:eastAsia="Times New Roman" w:hAnsi="Times New Roman" w:cs="Times New Roman"/>
          <w:color w:val="000000"/>
        </w:rPr>
        <w:t>Установите местоположение блока питания, выясните мощность блока питания (указана на ярлыке).</w:t>
      </w:r>
    </w:p>
    <w:p w:rsidR="006034BB" w:rsidRPr="00F90574" w:rsidRDefault="006034BB" w:rsidP="006034BB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 w:rsidRPr="00F90574">
        <w:rPr>
          <w:rFonts w:ascii="Times New Roman" w:eastAsia="Times New Roman" w:hAnsi="Times New Roman" w:cs="Times New Roman"/>
          <w:color w:val="000000"/>
        </w:rPr>
        <w:t>Установите местоположение материнской платы.</w:t>
      </w:r>
    </w:p>
    <w:p w:rsidR="006034BB" w:rsidRPr="00F90574" w:rsidRDefault="006034BB" w:rsidP="006034BB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 w:rsidRPr="00F90574">
        <w:rPr>
          <w:rFonts w:ascii="Times New Roman" w:eastAsia="Times New Roman" w:hAnsi="Times New Roman" w:cs="Times New Roman"/>
          <w:color w:val="000000"/>
        </w:rPr>
        <w:t>Установите характер подключения материнской платы к блоку питания.</w:t>
      </w:r>
    </w:p>
    <w:p w:rsidR="006034BB" w:rsidRPr="00F90574" w:rsidRDefault="006034BB" w:rsidP="006034BB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 w:rsidRPr="00F90574">
        <w:rPr>
          <w:rFonts w:ascii="Times New Roman" w:eastAsia="Times New Roman" w:hAnsi="Times New Roman" w:cs="Times New Roman"/>
          <w:color w:val="000000"/>
        </w:rPr>
        <w:t>Установите местоположение жесткого диска.</w:t>
      </w:r>
    </w:p>
    <w:p w:rsidR="006034BB" w:rsidRPr="00F90574" w:rsidRDefault="006034BB" w:rsidP="006034BB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 w:rsidRPr="00F90574">
        <w:rPr>
          <w:rFonts w:ascii="Times New Roman" w:eastAsia="Times New Roman" w:hAnsi="Times New Roman" w:cs="Times New Roman"/>
          <w:color w:val="000000"/>
        </w:rPr>
        <w:t>Установите местоположения дисководов гибких дисков и дисковода CD-ROM.</w:t>
      </w:r>
    </w:p>
    <w:p w:rsidR="006034BB" w:rsidRPr="00F90574" w:rsidRDefault="006034BB" w:rsidP="006034BB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 w:rsidRPr="00F90574">
        <w:rPr>
          <w:rFonts w:ascii="Times New Roman" w:eastAsia="Times New Roman" w:hAnsi="Times New Roman" w:cs="Times New Roman"/>
          <w:color w:val="000000"/>
        </w:rPr>
        <w:t>Установите местоположение платы видеоадаптера.</w:t>
      </w:r>
    </w:p>
    <w:p w:rsidR="006034BB" w:rsidRPr="00F90574" w:rsidRDefault="006034BB" w:rsidP="006034BB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 w:rsidRPr="00F90574">
        <w:rPr>
          <w:rFonts w:ascii="Times New Roman" w:eastAsia="Times New Roman" w:hAnsi="Times New Roman" w:cs="Times New Roman"/>
          <w:color w:val="000000"/>
        </w:rPr>
        <w:t>Определите тип интерфейса платы видеоадаптера.</w:t>
      </w:r>
    </w:p>
    <w:p w:rsidR="006034BB" w:rsidRPr="00F90574" w:rsidRDefault="006034BB" w:rsidP="006034BB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 w:rsidRPr="00F90574">
        <w:rPr>
          <w:rFonts w:ascii="Times New Roman" w:eastAsia="Times New Roman" w:hAnsi="Times New Roman" w:cs="Times New Roman"/>
          <w:color w:val="000000"/>
        </w:rPr>
        <w:t>При наличии прочих дополнительных устройств выявите их назначение, опишите характерные особенности данных устройств (типы разъемов, тип интерфейса и др.).</w:t>
      </w:r>
    </w:p>
    <w:p w:rsidR="006034BB" w:rsidRPr="00F90574" w:rsidRDefault="006034BB" w:rsidP="006034BB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 w:rsidRPr="00F90574">
        <w:rPr>
          <w:rFonts w:ascii="Times New Roman" w:eastAsia="Times New Roman" w:hAnsi="Times New Roman" w:cs="Times New Roman"/>
          <w:color w:val="000000"/>
        </w:rPr>
        <w:t>Заполните таблицу:</w:t>
      </w:r>
    </w:p>
    <w:tbl>
      <w:tblPr>
        <w:tblW w:w="9180" w:type="dxa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72"/>
        <w:gridCol w:w="3362"/>
        <w:gridCol w:w="3346"/>
      </w:tblGrid>
      <w:tr w:rsidR="006034BB" w:rsidRPr="00F90574" w:rsidTr="00D6774B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Устройство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Характерные особенности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5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Куда и при помощи чего подключается</w:t>
            </w:r>
          </w:p>
        </w:tc>
      </w:tr>
      <w:tr w:rsidR="006034BB" w:rsidRPr="00F90574" w:rsidTr="00D6774B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BB" w:rsidRPr="00F90574" w:rsidRDefault="006034BB" w:rsidP="00D677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6034BB" w:rsidRPr="00F90574" w:rsidRDefault="006034BB" w:rsidP="006034BB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6034BB" w:rsidRPr="00F90574" w:rsidRDefault="006034BB" w:rsidP="006034BB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Контрольные вопросы:</w:t>
      </w:r>
    </w:p>
    <w:p w:rsidR="006034BB" w:rsidRPr="00F90574" w:rsidRDefault="006034BB" w:rsidP="006034BB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Какие устройства входят в базовую конфигурацию ПК?</w:t>
      </w:r>
    </w:p>
    <w:p w:rsidR="006034BB" w:rsidRPr="00F90574" w:rsidRDefault="006034BB" w:rsidP="006034BB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Назначение, основные характеристики, интерфейс устройств персонального компьютера (по каждому устройству), входящих в состав системного блока.</w:t>
      </w:r>
    </w:p>
    <w:p w:rsidR="006034BB" w:rsidRPr="00F90574" w:rsidRDefault="006034BB" w:rsidP="006034BB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Назовите основные устройства жесткого диска SSD.</w:t>
      </w:r>
    </w:p>
    <w:p w:rsidR="006034BB" w:rsidRPr="00F90574" w:rsidRDefault="006034BB" w:rsidP="006034BB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Перечислите состав базовой аппаратной конфигурации.</w:t>
      </w:r>
    </w:p>
    <w:p w:rsidR="006034BB" w:rsidRPr="00F90574" w:rsidRDefault="006034BB" w:rsidP="006034BB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Укажите основные характеристики монитора.</w:t>
      </w:r>
    </w:p>
    <w:p w:rsidR="006034BB" w:rsidRPr="00F90574" w:rsidRDefault="006034BB" w:rsidP="006034BB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proofErr w:type="gramStart"/>
      <w:r w:rsidRPr="00F90574">
        <w:rPr>
          <w:color w:val="000000"/>
          <w:sz w:val="22"/>
          <w:szCs w:val="22"/>
        </w:rPr>
        <w:t>Характеристики (тип разъема, количество контактов, скорость передачи данных) разъемов: видеоадаптера; последовательных портов; параллельного порта; шины USB; сетевой карты; питания системного блока; питания монитора.</w:t>
      </w:r>
      <w:proofErr w:type="gramEnd"/>
    </w:p>
    <w:p w:rsidR="006034BB" w:rsidRPr="00F90574" w:rsidRDefault="006034BB" w:rsidP="006034BB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Назовите типы периферийных устройств.</w:t>
      </w:r>
    </w:p>
    <w:p w:rsidR="006034BB" w:rsidRPr="00F90574" w:rsidRDefault="006034BB" w:rsidP="006034BB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lastRenderedPageBreak/>
        <w:t>Что понимается под интерфейсом передачи данных?</w:t>
      </w:r>
    </w:p>
    <w:p w:rsidR="006034BB" w:rsidRPr="00F90574" w:rsidRDefault="006034BB" w:rsidP="006034BB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К каким интерфейсам ПК относятся разъемы, представленные на этих рисунках?</w:t>
      </w:r>
    </w:p>
    <w:p w:rsidR="006034BB" w:rsidRPr="00F90574" w:rsidRDefault="006034BB" w:rsidP="006034BB">
      <w:pPr>
        <w:pStyle w:val="ad"/>
        <w:tabs>
          <w:tab w:val="num" w:pos="0"/>
          <w:tab w:val="left" w:pos="851"/>
        </w:tabs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F90574">
        <w:rPr>
          <w:noProof/>
          <w:color w:val="000000"/>
          <w:sz w:val="22"/>
          <w:szCs w:val="22"/>
        </w:rPr>
        <w:drawing>
          <wp:inline distT="0" distB="0" distL="0" distR="0">
            <wp:extent cx="3493770" cy="621030"/>
            <wp:effectExtent l="19050" t="0" r="0" b="0"/>
            <wp:docPr id="6" name="Рисунок 1" descr="https://studfile.net/html/2706/460/html_Iv3m5REY8j.9aFP/img-7j_6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460/html_Iv3m5REY8j.9aFP/img-7j_6r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4BB" w:rsidRPr="00F90574" w:rsidRDefault="006034BB" w:rsidP="006034BB">
      <w:pPr>
        <w:pStyle w:val="ad"/>
        <w:numPr>
          <w:ilvl w:val="0"/>
          <w:numId w:val="10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По представленному рисунку составьте список с названиями интерфейсов.</w:t>
      </w:r>
    </w:p>
    <w:p w:rsidR="006034BB" w:rsidRPr="00F90574" w:rsidRDefault="006034BB" w:rsidP="006034BB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F90574">
        <w:rPr>
          <w:noProof/>
          <w:color w:val="000000"/>
          <w:sz w:val="22"/>
          <w:szCs w:val="22"/>
        </w:rPr>
        <w:drawing>
          <wp:inline distT="0" distB="0" distL="0" distR="0">
            <wp:extent cx="2401293" cy="927144"/>
            <wp:effectExtent l="19050" t="0" r="0" b="0"/>
            <wp:docPr id="7" name="Рисунок 2" descr="https://studfile.net/html/2706/460/html_Iv3m5REY8j.9aFP/img-D7Yo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460/html_Iv3m5REY8j.9aFP/img-D7YoT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57" cy="92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4BB" w:rsidRPr="00F90574" w:rsidRDefault="006034BB" w:rsidP="006034BB">
      <w:pPr>
        <w:pStyle w:val="ad"/>
        <w:numPr>
          <w:ilvl w:val="0"/>
          <w:numId w:val="11"/>
        </w:numPr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Что больше 400 Мбит/</w:t>
      </w:r>
      <w:proofErr w:type="spellStart"/>
      <w:r w:rsidRPr="00F90574">
        <w:rPr>
          <w:color w:val="000000"/>
          <w:sz w:val="22"/>
          <w:szCs w:val="22"/>
        </w:rPr>
        <w:t>c</w:t>
      </w:r>
      <w:proofErr w:type="spellEnd"/>
      <w:r w:rsidRPr="00F90574">
        <w:rPr>
          <w:color w:val="000000"/>
          <w:sz w:val="22"/>
          <w:szCs w:val="22"/>
        </w:rPr>
        <w:t xml:space="preserve"> или 50 Мбайт/</w:t>
      </w:r>
      <w:proofErr w:type="spellStart"/>
      <w:r w:rsidRPr="00F90574">
        <w:rPr>
          <w:color w:val="000000"/>
          <w:sz w:val="22"/>
          <w:szCs w:val="22"/>
        </w:rPr>
        <w:t>c</w:t>
      </w:r>
      <w:proofErr w:type="spellEnd"/>
      <w:r w:rsidRPr="00F90574">
        <w:rPr>
          <w:color w:val="000000"/>
          <w:sz w:val="22"/>
          <w:szCs w:val="22"/>
        </w:rPr>
        <w:t>?</w:t>
      </w:r>
    </w:p>
    <w:p w:rsidR="006034BB" w:rsidRDefault="006034BB" w:rsidP="006034BB">
      <w:pPr>
        <w:rPr>
          <w:rFonts w:ascii="Times New Roman" w:hAnsi="Times New Roman" w:cs="Times New Roman"/>
          <w:sz w:val="28"/>
          <w:szCs w:val="28"/>
        </w:rPr>
      </w:pPr>
    </w:p>
    <w:p w:rsidR="006034BB" w:rsidRPr="00AD3AB4" w:rsidRDefault="006034BB" w:rsidP="0060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сдачи работы: 12.11.2020г.</w:t>
      </w:r>
    </w:p>
    <w:sectPr w:rsidR="006034BB" w:rsidRPr="00AD3AB4" w:rsidSect="005657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690E9EE6"/>
    <w:name w:val="WWNum24"/>
    <w:lvl w:ilvl="0">
      <w:start w:val="1"/>
      <w:numFmt w:val="decimal"/>
      <w:lvlText w:val="%1."/>
      <w:lvlJc w:val="left"/>
      <w:pPr>
        <w:tabs>
          <w:tab w:val="num" w:pos="1070"/>
        </w:tabs>
        <w:ind w:left="-141" w:firstLine="851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A"/>
    <w:multiLevelType w:val="multilevel"/>
    <w:tmpl w:val="0000001A"/>
    <w:name w:val="WWNum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2462"/>
    <w:multiLevelType w:val="hybridMultilevel"/>
    <w:tmpl w:val="D5A6D756"/>
    <w:lvl w:ilvl="0" w:tplc="B3543448">
      <w:start w:val="1"/>
      <w:numFmt w:val="decimal"/>
      <w:lvlText w:val="%1."/>
      <w:lvlJc w:val="left"/>
    </w:lvl>
    <w:lvl w:ilvl="1" w:tplc="131C8E16">
      <w:numFmt w:val="decimal"/>
      <w:lvlText w:val=""/>
      <w:lvlJc w:val="left"/>
    </w:lvl>
    <w:lvl w:ilvl="2" w:tplc="672EB26A">
      <w:numFmt w:val="decimal"/>
      <w:lvlText w:val=""/>
      <w:lvlJc w:val="left"/>
    </w:lvl>
    <w:lvl w:ilvl="3" w:tplc="FAE823C6">
      <w:numFmt w:val="decimal"/>
      <w:lvlText w:val=""/>
      <w:lvlJc w:val="left"/>
    </w:lvl>
    <w:lvl w:ilvl="4" w:tplc="AC2E05F4">
      <w:numFmt w:val="decimal"/>
      <w:lvlText w:val=""/>
      <w:lvlJc w:val="left"/>
    </w:lvl>
    <w:lvl w:ilvl="5" w:tplc="BA1EA374">
      <w:numFmt w:val="decimal"/>
      <w:lvlText w:val=""/>
      <w:lvlJc w:val="left"/>
    </w:lvl>
    <w:lvl w:ilvl="6" w:tplc="0164A438">
      <w:numFmt w:val="decimal"/>
      <w:lvlText w:val=""/>
      <w:lvlJc w:val="left"/>
    </w:lvl>
    <w:lvl w:ilvl="7" w:tplc="70201286">
      <w:numFmt w:val="decimal"/>
      <w:lvlText w:val=""/>
      <w:lvlJc w:val="left"/>
    </w:lvl>
    <w:lvl w:ilvl="8" w:tplc="079A22BA">
      <w:numFmt w:val="decimal"/>
      <w:lvlText w:val=""/>
      <w:lvlJc w:val="left"/>
    </w:lvl>
  </w:abstractNum>
  <w:abstractNum w:abstractNumId="3">
    <w:nsid w:val="04BE1B8A"/>
    <w:multiLevelType w:val="multilevel"/>
    <w:tmpl w:val="76C4B7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E492A"/>
    <w:multiLevelType w:val="multilevel"/>
    <w:tmpl w:val="0582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71E9F"/>
    <w:multiLevelType w:val="multilevel"/>
    <w:tmpl w:val="F8CA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14984"/>
    <w:multiLevelType w:val="multilevel"/>
    <w:tmpl w:val="FE8A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B3577"/>
    <w:multiLevelType w:val="hybridMultilevel"/>
    <w:tmpl w:val="A534556C"/>
    <w:lvl w:ilvl="0" w:tplc="6742A54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EF2E63"/>
    <w:multiLevelType w:val="hybridMultilevel"/>
    <w:tmpl w:val="3CC8447C"/>
    <w:lvl w:ilvl="0" w:tplc="C7F81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565E2"/>
    <w:multiLevelType w:val="hybridMultilevel"/>
    <w:tmpl w:val="2E18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902B5"/>
    <w:multiLevelType w:val="hybridMultilevel"/>
    <w:tmpl w:val="33A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84089"/>
    <w:multiLevelType w:val="hybridMultilevel"/>
    <w:tmpl w:val="333C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72901"/>
    <w:multiLevelType w:val="multilevel"/>
    <w:tmpl w:val="A190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77A21"/>
    <w:multiLevelType w:val="multilevel"/>
    <w:tmpl w:val="3ECA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750AE"/>
    <w:multiLevelType w:val="multilevel"/>
    <w:tmpl w:val="BB8450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5135B"/>
    <w:multiLevelType w:val="multilevel"/>
    <w:tmpl w:val="56A8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871836"/>
    <w:multiLevelType w:val="hybridMultilevel"/>
    <w:tmpl w:val="1608A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F53479"/>
    <w:multiLevelType w:val="multilevel"/>
    <w:tmpl w:val="8382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B7B6F"/>
    <w:multiLevelType w:val="multilevel"/>
    <w:tmpl w:val="5C1C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3"/>
  </w:num>
  <w:num w:numId="9">
    <w:abstractNumId w:val="15"/>
  </w:num>
  <w:num w:numId="10">
    <w:abstractNumId w:val="14"/>
  </w:num>
  <w:num w:numId="11">
    <w:abstractNumId w:val="3"/>
  </w:num>
  <w:num w:numId="12">
    <w:abstractNumId w:val="6"/>
  </w:num>
  <w:num w:numId="13">
    <w:abstractNumId w:val="18"/>
  </w:num>
  <w:num w:numId="14">
    <w:abstractNumId w:val="17"/>
  </w:num>
  <w:num w:numId="15">
    <w:abstractNumId w:val="4"/>
  </w:num>
  <w:num w:numId="16">
    <w:abstractNumId w:val="16"/>
  </w:num>
  <w:num w:numId="17">
    <w:abstractNumId w:val="5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70"/>
    <w:rsid w:val="001278E0"/>
    <w:rsid w:val="002916E5"/>
    <w:rsid w:val="00555767"/>
    <w:rsid w:val="00565770"/>
    <w:rsid w:val="00566E46"/>
    <w:rsid w:val="005D53A4"/>
    <w:rsid w:val="006034BB"/>
    <w:rsid w:val="00610354"/>
    <w:rsid w:val="006E17CD"/>
    <w:rsid w:val="00710CDD"/>
    <w:rsid w:val="008245D9"/>
    <w:rsid w:val="00940E0E"/>
    <w:rsid w:val="00995BEF"/>
    <w:rsid w:val="00A85D32"/>
    <w:rsid w:val="00BA6982"/>
    <w:rsid w:val="00C32460"/>
    <w:rsid w:val="00CB3CCB"/>
    <w:rsid w:val="00D162E9"/>
    <w:rsid w:val="00E06F82"/>
    <w:rsid w:val="00ED3234"/>
    <w:rsid w:val="00FA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466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32460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32460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324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"/>
    <w:basedOn w:val="a"/>
    <w:next w:val="a5"/>
    <w:rsid w:val="00C32460"/>
    <w:pPr>
      <w:keepNext/>
      <w:suppressAutoHyphens/>
      <w:spacing w:before="240" w:after="120" w:line="100" w:lineRule="atLeast"/>
      <w:ind w:right="368"/>
      <w:jc w:val="center"/>
    </w:pPr>
    <w:rPr>
      <w:rFonts w:ascii="Arial" w:eastAsia="Microsoft YaHei" w:hAnsi="Arial" w:cs="Mangal"/>
      <w:kern w:val="1"/>
      <w:sz w:val="28"/>
      <w:szCs w:val="20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C3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460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ED32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locked/>
    <w:rsid w:val="00ED3234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ED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helena@mail.ru" TargetMode="External"/><Relationship Id="rId5" Type="http://schemas.openxmlformats.org/officeDocument/2006/relationships/hyperlink" Target="mailto:zdanova.anna8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ГАПОУ СО ЭКПТ</dc:creator>
  <cp:keywords/>
  <dc:description/>
  <cp:lastModifiedBy>ГАПОУ СО ЭКПТ</cp:lastModifiedBy>
  <cp:revision>11</cp:revision>
  <dcterms:created xsi:type="dcterms:W3CDTF">2019-02-06T17:12:00Z</dcterms:created>
  <dcterms:modified xsi:type="dcterms:W3CDTF">2020-11-10T10:14:00Z</dcterms:modified>
</cp:coreProperties>
</file>