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5E" w:rsidRPr="00FA7382" w:rsidRDefault="001A501B" w:rsidP="00C039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C0395E" w:rsidRPr="00C0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01.06 Методика обучения продуктивным видам деятельности с практикумом</w:t>
      </w:r>
    </w:p>
    <w:p w:rsidR="00C0395E" w:rsidRDefault="004B469A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FA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ПНК 263</w:t>
      </w:r>
    </w:p>
    <w:p w:rsidR="001A501B" w:rsidRPr="00FA7382" w:rsidRDefault="001A501B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69A" w:rsidRPr="00FA7382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1A50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Лешкенова Л.К.</w:t>
      </w:r>
      <w:bookmarkStart w:id="0" w:name="_Toc24051560"/>
      <w:bookmarkStart w:id="1" w:name="_Toc24051822"/>
      <w:bookmarkStart w:id="2" w:name="_Toc29411319"/>
      <w:bookmarkStart w:id="3" w:name="_Toc24051559"/>
      <w:bookmarkStart w:id="4" w:name="_Toc24051821"/>
    </w:p>
    <w:p w:rsidR="004B469A" w:rsidRPr="00FA7382" w:rsidRDefault="004B469A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95E" w:rsidRDefault="001A501B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Тема:</w:t>
      </w:r>
      <w:r w:rsidR="00C0395E"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B469A" w:rsidRPr="00FA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Методика преподавания технологии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C0395E"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( 4 часа)</w:t>
      </w:r>
    </w:p>
    <w:p w:rsidR="001A501B" w:rsidRDefault="001A501B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501B" w:rsidRPr="001A501B" w:rsidRDefault="001A501B" w:rsidP="001A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50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Практический блок</w:t>
      </w:r>
    </w:p>
    <w:p w:rsidR="00C0395E" w:rsidRPr="00FA7382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95E" w:rsidRPr="00FA7382" w:rsidRDefault="00C0395E" w:rsidP="0099317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5" w:name="_Toc29411320"/>
      <w:r w:rsidRPr="00FA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Вопросы по теме: </w:t>
      </w:r>
    </w:p>
    <w:p w:rsidR="00C0395E" w:rsidRPr="00FA7382" w:rsidRDefault="004B469A" w:rsidP="00C039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120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Планирование урока с обучающимися, имеющими трудности в обучении  и работы с одаренными детьми</w:t>
      </w:r>
      <w:r w:rsidR="00C0395E"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0395E" w:rsidRPr="00FA7382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284" w:firstLine="12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B469A"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урока в начальных классах с целью </w:t>
      </w:r>
      <w:r w:rsidR="00FF0934"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 деятельности учителя на уроке</w:t>
      </w:r>
      <w:r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F0934"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(Диагностическая карта урока)</w:t>
      </w:r>
    </w:p>
    <w:p w:rsidR="00C0395E" w:rsidRPr="00FA7382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395E" w:rsidRPr="00FA7382" w:rsidRDefault="00C0395E" w:rsidP="00C0395E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r w:rsidRPr="00FA7382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Практическая работа </w:t>
      </w:r>
      <w:bookmarkEnd w:id="3"/>
      <w:bookmarkEnd w:id="4"/>
      <w:bookmarkEnd w:id="5"/>
      <w:r w:rsidR="004B469A" w:rsidRPr="00FA7382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 № 14-15</w:t>
      </w:r>
    </w:p>
    <w:p w:rsidR="00C0395E" w:rsidRPr="00FA7382" w:rsidRDefault="00C44727" w:rsidP="00C039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технологической карты</w:t>
      </w:r>
      <w:r w:rsidR="004B469A"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урока технологии ( тема по выбору студента</w:t>
      </w:r>
      <w:r w:rsidR="00E56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C0395E" w:rsidRPr="00FA7382" w:rsidRDefault="00C44727" w:rsidP="00C039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Выполнениепрезентации к уроку </w:t>
      </w:r>
    </w:p>
    <w:p w:rsidR="00C0395E" w:rsidRPr="00FA7382" w:rsidRDefault="00C0395E" w:rsidP="00C0395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302C" w:rsidRPr="00FA7382" w:rsidRDefault="0001302C" w:rsidP="000130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GoBack"/>
      <w:bookmarkEnd w:id="6"/>
      <w:r w:rsidRPr="00FA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Отчет</w:t>
      </w:r>
      <w:r w:rsidR="0099317A" w:rsidRPr="00FA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01302C" w:rsidRPr="00FA7382" w:rsidRDefault="0001302C" w:rsidP="000130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302C" w:rsidRPr="00FA7382" w:rsidRDefault="00C44727" w:rsidP="000130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Технологическую карту, презентацию к  уроку и</w:t>
      </w:r>
      <w:r w:rsidR="00E56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1302C" w:rsidRPr="00FA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фото образца</w:t>
      </w:r>
      <w:r w:rsidR="00E56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A73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поделки</w:t>
      </w:r>
      <w:r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уроку</w:t>
      </w:r>
      <w:r w:rsidR="0001302C" w:rsidRPr="00FA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пришлите по  эл. почте </w:t>
      </w:r>
      <w:hyperlink r:id="rId6" w:history="1">
        <w:r w:rsidR="0001302C" w:rsidRPr="00FA738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LLKengels2018@mail.ru/</w:t>
        </w:r>
      </w:hyperlink>
    </w:p>
    <w:p w:rsidR="00FA7382" w:rsidRPr="00FA7382" w:rsidRDefault="00FA7382" w:rsidP="00FA738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302C" w:rsidRPr="00FA7382" w:rsidRDefault="0001302C" w:rsidP="000130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469A" w:rsidRPr="00FA7382" w:rsidRDefault="004B469A" w:rsidP="004B4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сд</w:t>
      </w:r>
      <w:r w:rsidR="00FA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A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</w:t>
      </w:r>
      <w:r w:rsidRPr="00F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E567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738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 г</w:t>
      </w:r>
    </w:p>
    <w:p w:rsidR="00C0395E" w:rsidRPr="00FA7382" w:rsidRDefault="00C0395E">
      <w:pPr>
        <w:rPr>
          <w:rFonts w:ascii="Times New Roman" w:hAnsi="Times New Roman" w:cs="Times New Roman"/>
          <w:b/>
          <w:sz w:val="28"/>
          <w:szCs w:val="28"/>
        </w:rPr>
      </w:pP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7382">
        <w:rPr>
          <w:rFonts w:ascii="Times New Roman" w:hAnsi="Times New Roman" w:cs="Times New Roman"/>
          <w:b/>
          <w:sz w:val="28"/>
          <w:szCs w:val="28"/>
        </w:rPr>
        <w:t xml:space="preserve">Справочный материал </w:t>
      </w:r>
    </w:p>
    <w:p w:rsidR="00FA7382" w:rsidRPr="00E56789" w:rsidRDefault="00FA7382" w:rsidP="00FA738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6789">
        <w:rPr>
          <w:rFonts w:ascii="Times New Roman" w:hAnsi="Times New Roman" w:cs="Times New Roman"/>
          <w:b/>
          <w:sz w:val="28"/>
          <w:szCs w:val="28"/>
        </w:rPr>
        <w:t>Вопрос 1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При организации коррекционно-развивающих заданий во время урока  рекомендуется помнить, что: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• Любое коррекционно-развивающее задание должно представлять собой комплекс, включающий не только задания на развитие и коррекцию познавательных и эмоционально-волевых процессов, речи, но и упражнения с элементами дыхательной и координационной гимнастики, упражнения на расслабление, развитие мелкой моторики, коммуникативных навыков.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 xml:space="preserve">• Для повышения эффективности заданий необходимо использование игровых методов и приемов работы, включающих соревновательный элемент, возможно введение системы штрафов и поощрений. Этот принцип является хорошим средством воспитания организованности, собранности действий и ответственности за результат своей или командной работы. Поощрением может служить «звездочка», а штрафом – «ворона» («ловил ворон», то есть был невнимательным, часто отвлекался и т.д. ), которые получает ребенок. </w:t>
      </w:r>
      <w:r w:rsidRPr="00FA7382">
        <w:rPr>
          <w:rFonts w:ascii="Times New Roman" w:hAnsi="Times New Roman" w:cs="Times New Roman"/>
          <w:sz w:val="28"/>
          <w:szCs w:val="28"/>
        </w:rPr>
        <w:lastRenderedPageBreak/>
        <w:t>Значение игры в коррекции и развитии коммуникативной и познавательной сферы у детей, испытывающих трудности в обучении очень велико.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Основные условия проведения коррекционно-развивающих заданий и игр в процессе урока: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1. игровые элементы урока должны быть разнообразны, эмоционально и наглядно насыщены;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2. объем заданий должен быть умеренный;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3. совмещение элементов игры и учения;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4. постепенное усложнение обучающих задач и условий заданий;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5. терпение, спокойный тон, доверие;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6. предоставление возможности хоть в чем-то реализовать себя;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7. по возможности игнорировать вызывающие поступки ребенка и поощрять хорошее поведение.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Уроки должны быть построены таким образом, что один вид деятельности сменяется другим. Чередование подвижных и малоподвижных заданий и упражнений. Это условие является обязательным при работе с детьми,  испытывающими трудности в обучении, так как это позволяет сделать работу детей динамичной, насыщенной и менее утомительной, благодаря частым переключениям с одного вида деятельности на другой.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•Использование упражнений на проверку внимания. Этот прием проводится с целью организации внимания и установления обратной связи с учащимися. Это могут быть вопросы типа: «кто меня слышал – покажите смайлик»; или использование контрольных карточек: «внимание!», «тишина!», на которых изображены различные символы, обозначающие данные требования; или употреблении различных вспомогательных средств, привлекающих внимание.</w:t>
      </w:r>
    </w:p>
    <w:p w:rsidR="00FA7382" w:rsidRPr="00FA7382" w:rsidRDefault="00FA7382" w:rsidP="00FA73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7382">
        <w:rPr>
          <w:rFonts w:ascii="Times New Roman" w:hAnsi="Times New Roman" w:cs="Times New Roman"/>
          <w:sz w:val="28"/>
          <w:szCs w:val="28"/>
        </w:rPr>
        <w:t>Для работы с одаренными детьми учитель готовит дополнительный материал для изучения. Задания имеют повышенную сложность или имеют творческий характер.</w:t>
      </w:r>
    </w:p>
    <w:p w:rsidR="00571C02" w:rsidRPr="00FA7382" w:rsidRDefault="00FA7382">
      <w:pPr>
        <w:rPr>
          <w:rFonts w:ascii="Times New Roman" w:hAnsi="Times New Roman" w:cs="Times New Roman"/>
          <w:b/>
          <w:sz w:val="28"/>
          <w:szCs w:val="28"/>
        </w:rPr>
      </w:pPr>
      <w:r w:rsidRPr="00FA7382">
        <w:rPr>
          <w:rFonts w:ascii="Times New Roman" w:hAnsi="Times New Roman" w:cs="Times New Roman"/>
          <w:b/>
          <w:sz w:val="28"/>
          <w:szCs w:val="28"/>
        </w:rPr>
        <w:t>Вопрос 2</w:t>
      </w:r>
    </w:p>
    <w:p w:rsidR="00FF0934" w:rsidRPr="00FF0934" w:rsidRDefault="00FF0934" w:rsidP="00FF0934">
      <w:pPr>
        <w:widowControl w:val="0"/>
        <w:spacing w:after="0" w:line="270" w:lineRule="exact"/>
        <w:ind w:righ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F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Диагностическая карта урока</w:t>
      </w:r>
    </w:p>
    <w:p w:rsidR="00FF0934" w:rsidRPr="00FF0934" w:rsidRDefault="00FF0934" w:rsidP="00FF0934">
      <w:pPr>
        <w:widowControl w:val="0"/>
        <w:spacing w:after="0" w:line="270" w:lineRule="exact"/>
        <w:ind w:right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современными требованиями ФГОС НОО</w:t>
      </w:r>
    </w:p>
    <w:p w:rsidR="00FF0934" w:rsidRPr="00FF0934" w:rsidRDefault="00FF0934" w:rsidP="00FF0934">
      <w:pPr>
        <w:widowControl w:val="0"/>
        <w:tabs>
          <w:tab w:val="left" w:leader="underscore" w:pos="5523"/>
        </w:tabs>
        <w:spacing w:after="0" w:line="27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</w:t>
      </w:r>
      <w:r w:rsidRPr="00FF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F0934" w:rsidRPr="00FF0934" w:rsidRDefault="00FF0934" w:rsidP="00FF0934">
      <w:pPr>
        <w:widowControl w:val="0"/>
        <w:tabs>
          <w:tab w:val="left" w:leader="underscore" w:pos="2436"/>
          <w:tab w:val="left" w:leader="underscore" w:pos="5523"/>
        </w:tabs>
        <w:spacing w:after="0" w:line="27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Учитель</w:t>
      </w:r>
      <w:r w:rsidRPr="00FF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F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F0934" w:rsidRPr="00FF0934" w:rsidRDefault="00FF0934" w:rsidP="00FF0934">
      <w:pPr>
        <w:widowControl w:val="0"/>
        <w:tabs>
          <w:tab w:val="left" w:leader="underscore" w:pos="2126"/>
          <w:tab w:val="left" w:leader="underscore" w:pos="10662"/>
        </w:tabs>
        <w:spacing w:after="0" w:line="27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</w:t>
      </w:r>
      <w:r w:rsidRPr="00FF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предмет</w:t>
      </w:r>
      <w:r w:rsidRPr="00FF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F0934" w:rsidRPr="00FF0934" w:rsidRDefault="00FF0934" w:rsidP="00FF0934">
      <w:pPr>
        <w:widowControl w:val="0"/>
        <w:tabs>
          <w:tab w:val="left" w:leader="underscore" w:pos="2126"/>
          <w:tab w:val="left" w:leader="underscore" w:pos="10662"/>
        </w:tabs>
        <w:spacing w:after="0" w:line="27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68"/>
        <w:gridCol w:w="47"/>
        <w:gridCol w:w="1123"/>
      </w:tblGrid>
      <w:tr w:rsidR="00FF0934" w:rsidRPr="00FF0934" w:rsidTr="00F92439">
        <w:trPr>
          <w:trHeight w:hRule="exact" w:val="85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и показатели оценки деятельности учителя на уроке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F0934" w:rsidRPr="00FF0934" w:rsidRDefault="00FF0934" w:rsidP="00FF093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Баллы</w:t>
            </w:r>
          </w:p>
        </w:tc>
      </w:tr>
      <w:tr w:rsidR="00FF0934" w:rsidRPr="00FF0934" w:rsidTr="00F92439">
        <w:trPr>
          <w:trHeight w:hRule="exact" w:val="281"/>
          <w:jc w:val="center"/>
        </w:trPr>
        <w:tc>
          <w:tcPr>
            <w:tcW w:w="11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Целеполагание</w:t>
            </w:r>
          </w:p>
        </w:tc>
      </w:tr>
      <w:tr w:rsidR="00FF0934" w:rsidRPr="00FF0934" w:rsidTr="00F92439">
        <w:trPr>
          <w:trHeight w:hRule="exact" w:val="284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Цели урока не сформулированы.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F0934" w:rsidRPr="00FF0934" w:rsidTr="00F92439">
        <w:trPr>
          <w:trHeight w:hRule="exact" w:val="284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Формулирует цели урока без привлечения учащихся.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F0934" w:rsidRPr="00FF0934" w:rsidTr="00F92439">
        <w:trPr>
          <w:trHeight w:hRule="exact" w:val="562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Добивается, чтобы учащиеся самостоятельно сформулировали цель урока как собственную учебную задачу, и создает на уроке ситуацию сотрудничества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F0934" w:rsidRPr="00FF0934" w:rsidTr="00F92439">
        <w:trPr>
          <w:trHeight w:hRule="exact" w:val="1109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Добивается, чтобы учащиеся самостоятельно сформулировали цель урока как собственную учебную задачу, и создает на уроке ситуацию сотрудничества и «ситуацию успеха» для каждого ученика. Уч-ся самостоятельно проектируют пути и средства достижения поставленных целей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F0934" w:rsidRPr="00FF0934" w:rsidTr="00F92439">
        <w:trPr>
          <w:trHeight w:hRule="exact" w:val="281"/>
          <w:jc w:val="center"/>
        </w:trPr>
        <w:tc>
          <w:tcPr>
            <w:tcW w:w="11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2. Мотивация</w:t>
            </w:r>
          </w:p>
        </w:tc>
      </w:tr>
      <w:tr w:rsidR="00FF0934" w:rsidRPr="00FF0934" w:rsidTr="00F92439">
        <w:trPr>
          <w:trHeight w:hRule="exact" w:val="288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Отсутствует данный вид деятельности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F0934" w:rsidRPr="00FF0934" w:rsidTr="00F92439">
        <w:trPr>
          <w:trHeight w:hRule="exact" w:val="846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Планирует и организует работу по актуализации опорных знаний учащихся как подготовительный этап, позволяющий быстро и качественно включить учащихся в освоение нового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F0934" w:rsidRPr="00FF0934" w:rsidTr="00F92439">
        <w:trPr>
          <w:trHeight w:hRule="exact" w:val="554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всего урока применять формы, методы, приемы, позволяющие активизировать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познавательную деятельность учащихся.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0934" w:rsidRPr="00FF0934" w:rsidTr="00F92439">
        <w:trPr>
          <w:trHeight w:hRule="exact" w:val="832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Продумывает систему мотивации учащихся к учебной деятельности; создает на уроке «точку удивления», условия («ловушка») для фиксации учащимися границы между знанием и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незнанием.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F0934" w:rsidRPr="00FF0934" w:rsidTr="00F92439">
        <w:trPr>
          <w:trHeight w:hRule="exact" w:val="288"/>
          <w:jc w:val="center"/>
        </w:trPr>
        <w:tc>
          <w:tcPr>
            <w:tcW w:w="11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З. Содержание учебного материала</w:t>
            </w:r>
          </w:p>
        </w:tc>
      </w:tr>
      <w:tr w:rsidR="00FF0934" w:rsidRPr="00FF0934" w:rsidTr="00F92439">
        <w:trPr>
          <w:trHeight w:hRule="exact" w:val="551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Учебный материал подобран фрагментарно, не отражает требований программы и (или) ис</w:t>
            </w: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ходного уровня облученности учащихся класса.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F0934" w:rsidRPr="00FF0934" w:rsidTr="00F92439">
        <w:trPr>
          <w:trHeight w:hRule="exact" w:val="112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обосновал подбор учебного материала в соответствии с целями урока, единицей содержания и программными требованиями; нет избыточности и недостаточности подобранного учебного материала для раскрытия цели и освоения единицы содержания образования.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F0934" w:rsidRPr="00FF0934" w:rsidTr="00F92439">
        <w:trPr>
          <w:trHeight w:hRule="exact" w:val="1123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подготовке к уроку учитель подобрал учебный материал и в ходе анализа урока обосновал подбор материала с учетом мотивации, интереса детей (учебный материал содержит проблемность. Привлекаются аналогии, интересные или противоречивые факты, решения,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позиции, дополнительные источники информации.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F0934" w:rsidRPr="00FF0934" w:rsidTr="00F92439">
        <w:trPr>
          <w:trHeight w:hRule="exact" w:val="1109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содержания образования (способ, схема, алгоритм, различие) не дается учащимся в  готовом виде, а проектируется на уроке вместе с детьми: выделяется, обсуждается и моделируется в ходе рефлексии. При необходимости учитель изменял сценарий урока, добивался  запланированного результата.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F0934" w:rsidRPr="00FF0934" w:rsidTr="00F92439">
        <w:trPr>
          <w:trHeight w:hRule="exact" w:val="292"/>
          <w:jc w:val="center"/>
        </w:trPr>
        <w:tc>
          <w:tcPr>
            <w:tcW w:w="11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4.Формы организации познавательной деятельности учащихся</w:t>
            </w:r>
          </w:p>
        </w:tc>
      </w:tr>
      <w:tr w:rsidR="00FF0934" w:rsidRPr="00FF0934" w:rsidTr="00F92439">
        <w:trPr>
          <w:trHeight w:hRule="exact" w:val="292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Работает с классом фронтально на всех этапах урока.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F0934" w:rsidRPr="00FF0934" w:rsidTr="00F92439">
        <w:trPr>
          <w:trHeight w:hRule="exact" w:val="565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Использует парную или групповую работу учащихся для взаимопроверки или взаимопомощи.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F0934" w:rsidRPr="00FF0934" w:rsidTr="00F92439">
        <w:trPr>
          <w:trHeight w:hRule="exact" w:val="576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Выбирает формы коммуникативного взаимодействия учащихся в парах или группах для проговаривания каждым учеником нового знания, алгоритма действий во внешней речи.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0934" w:rsidRPr="00FF0934" w:rsidTr="00F92439">
        <w:trPr>
          <w:trHeight w:hRule="exact" w:val="85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Исходит из того, что каждый учащийся индивидуален, и организует работу каждого ученика на уроке по индивидуальному плану. Учитель работает попеременно с разными группами учащихся, дифференцируя их по уровню знаний.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0934" w:rsidRPr="00FF0934" w:rsidTr="00F92439">
        <w:trPr>
          <w:trHeight w:hRule="exact" w:val="288"/>
          <w:jc w:val="center"/>
        </w:trPr>
        <w:tc>
          <w:tcPr>
            <w:tcW w:w="1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5.Методы обучения</w:t>
            </w:r>
          </w:p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0934" w:rsidRPr="00FF0934" w:rsidTr="00F92439">
        <w:trPr>
          <w:trHeight w:hRule="exact" w:val="310"/>
          <w:jc w:val="center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ind w:firstLine="57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уроке преобладают вербальные (монолог учителя) и наглядные методы обучения.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934" w:rsidRPr="00FF0934" w:rsidRDefault="00FF0934" w:rsidP="00FF093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9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FF0934" w:rsidRPr="00FF0934" w:rsidRDefault="00FF0934" w:rsidP="00FF0934">
      <w:pPr>
        <w:framePr w:w="1103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F0934" w:rsidRPr="00FF0934" w:rsidRDefault="00FF0934" w:rsidP="00FF093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F0934" w:rsidRPr="00FF0934" w:rsidRDefault="00FF0934" w:rsidP="00FF093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FF0934" w:rsidRPr="00FF0934">
          <w:pgSz w:w="11900" w:h="16840"/>
          <w:pgMar w:top="324" w:right="244" w:bottom="324" w:left="366" w:header="0" w:footer="3" w:gutter="0"/>
          <w:cols w:space="720"/>
          <w:noEndnote/>
          <w:docGrid w:linePitch="360"/>
        </w:sectPr>
      </w:pPr>
    </w:p>
    <w:p w:rsidR="00FF0934" w:rsidRPr="00FF0934" w:rsidRDefault="00181F66" w:rsidP="00FF093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181F66">
        <w:rPr>
          <w:rFonts w:ascii="Calibri" w:eastAsia="Times New Roman" w:hAnsi="Calibri" w:cs="Times New Roman"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0;margin-top:0;width:542.45pt;height:502.75pt;z-index:251656704;visibility:visible;mso-wrap-distance-left:5pt;mso-wrap-distance-right:5pt;mso-position-horizontal:center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" filled="f" stroked="f">
            <v:textbox style="mso-next-textbox:#Поле 11" inset="0,0,0,0">
              <w:txbxContent>
                <w:tbl>
                  <w:tblPr>
                    <w:tblOverlap w:val="never"/>
                    <w:tblW w:w="1103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9846"/>
                    <w:gridCol w:w="915"/>
                    <w:gridCol w:w="30"/>
                    <w:gridCol w:w="239"/>
                  </w:tblGrid>
                  <w:tr w:rsidR="00FF0934" w:rsidRPr="0070511E" w:rsidTr="00224A19">
                    <w:trPr>
                      <w:trHeight w:hRule="exact" w:val="349"/>
                    </w:trPr>
                    <w:tc>
                      <w:tcPr>
                        <w:tcW w:w="9846" w:type="dxa"/>
                        <w:shd w:val="clear" w:color="auto" w:fill="FFFFFF"/>
                        <w:vAlign w:val="center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Применяет современные и наглядные средства обучения, методы, технологии.</w:t>
                        </w:r>
                      </w:p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15" w:type="dxa"/>
                        <w:shd w:val="clear" w:color="auto" w:fill="FFFFFF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</w:p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269" w:type="dxa"/>
                        <w:gridSpan w:val="2"/>
                        <w:shd w:val="clear" w:color="auto" w:fill="FFFFFF"/>
                      </w:tcPr>
                      <w:p w:rsidR="00FF0934" w:rsidRDefault="00FF093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832"/>
                    </w:trPr>
                    <w:tc>
                      <w:tcPr>
                        <w:tcW w:w="9846" w:type="dxa"/>
                        <w:shd w:val="clear" w:color="auto" w:fill="FFFFFF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Учит составлять опорные сигналы, схемы, алгоритмы и блок-схемы; добывать информацию из различных источников. Организует самостоятельную работу учащихся, которая проверяется ими по эталонам.</w:t>
                        </w:r>
                      </w:p>
                    </w:tc>
                    <w:tc>
                      <w:tcPr>
                        <w:tcW w:w="915" w:type="dxa"/>
                        <w:shd w:val="clear" w:color="auto" w:fill="FFFFFF"/>
                        <w:vAlign w:val="center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269" w:type="dxa"/>
                        <w:gridSpan w:val="2"/>
                        <w:shd w:val="clear" w:color="auto" w:fill="FFFFFF"/>
                        <w:vAlign w:val="center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828"/>
                    </w:trPr>
                    <w:tc>
                      <w:tcPr>
                        <w:tcW w:w="9846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Применяет интерактивные методы обучения, поисковые, исследовательские, эвристические беседы, проблемное обучение, внутри предметную и меж предметную интеграцию. Применяет нетрадиционные формы урока.</w:t>
                        </w:r>
                      </w:p>
                    </w:tc>
                    <w:tc>
                      <w:tcPr>
                        <w:tcW w:w="915" w:type="dxa"/>
                        <w:shd w:val="clear" w:color="auto" w:fill="FFFFFF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269" w:type="dxa"/>
                        <w:gridSpan w:val="2"/>
                        <w:shd w:val="clear" w:color="auto" w:fill="FFFFFF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281"/>
                    </w:trPr>
                    <w:tc>
                      <w:tcPr>
                        <w:tcW w:w="11030" w:type="dxa"/>
                        <w:gridSpan w:val="4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6.Рефлексия</w:t>
                        </w:r>
                      </w:p>
                    </w:tc>
                  </w:tr>
                  <w:tr w:rsidR="00FF0934" w:rsidRPr="0070511E" w:rsidTr="002E1238">
                    <w:trPr>
                      <w:trHeight w:hRule="exact" w:val="694"/>
                    </w:trPr>
                    <w:tc>
                      <w:tcPr>
                        <w:tcW w:w="9846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Оценивает работы учащихся, комментирует оценки. Подводит итоги урока сам, привлекая</w:t>
                        </w:r>
                      </w:p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учащихся.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shd w:val="clear" w:color="auto" w:fill="FFFFFF"/>
                        <w:vAlign w:val="center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239" w:type="dxa"/>
                        <w:shd w:val="clear" w:color="auto" w:fill="FFFFFF"/>
                        <w:vAlign w:val="center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E1238">
                    <w:trPr>
                      <w:trHeight w:hRule="exact" w:val="987"/>
                    </w:trPr>
                    <w:tc>
                      <w:tcPr>
                        <w:tcW w:w="9846" w:type="dxa"/>
                        <w:shd w:val="clear" w:color="auto" w:fill="FFFFFF"/>
                      </w:tcPr>
                      <w:p w:rsidR="00FF0934" w:rsidRPr="0070511E" w:rsidRDefault="00FF0934" w:rsidP="002E1238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Организует подведение итогов урока, вовлекая учащихся в рефлексию их деятельности.(Какова была тема урока? Какую цель вы ставили перед собой? Что научились делать? Над чем еще предстоитработать?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shd w:val="clear" w:color="auto" w:fill="FFFFFF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</w:p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239" w:type="dxa"/>
                        <w:shd w:val="clear" w:color="auto" w:fill="FFFFFF"/>
                      </w:tcPr>
                      <w:p w:rsidR="00FF0934" w:rsidRDefault="00FF093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569"/>
                    </w:trPr>
                    <w:tc>
                      <w:tcPr>
                        <w:tcW w:w="9846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Организует экспресс-диагностику результатов на уроке так, ч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тобы учителю, и каждому уче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softHyphen/>
                          <w:t>ник</w:t>
                        </w:r>
                        <w:r w:rsidRPr="0070511E">
                          <w:rPr>
                            <w:rFonts w:ascii="Times New Roman" w:hAnsi="Times New Roman" w:cs="Times New Roman"/>
                          </w:rPr>
                          <w:t>- было очевидно, чему они научились на уроке, а на чем еще предстоит работать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shd w:val="clear" w:color="auto" w:fill="FFFFFF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239" w:type="dxa"/>
                        <w:shd w:val="clear" w:color="auto" w:fill="FFFFFF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E1238">
                    <w:trPr>
                      <w:trHeight w:hRule="exact" w:val="1871"/>
                    </w:trPr>
                    <w:tc>
                      <w:tcPr>
                        <w:tcW w:w="9846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Учит детей осуществлять контроль и самооценку своей деятельности в соответствии с выработанными критериями (предлагает учащимся оценить 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вою работу на уроке по специально</w:t>
                        </w:r>
                        <w:r w:rsidRPr="0070511E">
                          <w:rPr>
                            <w:rFonts w:ascii="Times New Roman" w:hAnsi="Times New Roman" w:cs="Times New Roman"/>
                          </w:rPr>
                          <w:t xml:space="preserve"> продуманным к этому уроку критериям).</w:t>
                        </w:r>
                      </w:p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Домашнее задание носит дифференцированный характер в зависимости от результатов, полученных в ходе организованной учителем рефлексии учащихся их деятельности па уроке.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shd w:val="clear" w:color="auto" w:fill="FFFFFF"/>
                        <w:vAlign w:val="center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239" w:type="dxa"/>
                        <w:shd w:val="clear" w:color="auto" w:fill="FFFFFF"/>
                        <w:vAlign w:val="center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295"/>
                    </w:trPr>
                    <w:tc>
                      <w:tcPr>
                        <w:tcW w:w="10791" w:type="dxa"/>
                        <w:gridSpan w:val="3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7.Самоанализ</w:t>
                        </w:r>
                      </w:p>
                    </w:tc>
                    <w:tc>
                      <w:tcPr>
                        <w:tcW w:w="239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292"/>
                    </w:trPr>
                    <w:tc>
                      <w:tcPr>
                        <w:tcW w:w="9846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Учителем проведен самоанализ урока как формальный пересказ урока.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239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288"/>
                    </w:trPr>
                    <w:tc>
                      <w:tcPr>
                        <w:tcW w:w="9846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В ходе анализа и рефлексии дано обоснование отдельных параметров урока.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39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554"/>
                    </w:trPr>
                    <w:tc>
                      <w:tcPr>
                        <w:tcW w:w="9846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В ходе анализа и рефлексии представлено обоснование всех позиций анализа урока, выдержана логика  «цель-средства-результат».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shd w:val="clear" w:color="auto" w:fill="FFFFFF"/>
                        <w:vAlign w:val="center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239" w:type="dxa"/>
                        <w:shd w:val="clear" w:color="auto" w:fill="FFFFFF"/>
                        <w:vAlign w:val="center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1112"/>
                    </w:trPr>
                    <w:tc>
                      <w:tcPr>
                        <w:tcW w:w="9846" w:type="dxa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</w:rPr>
                          <w:t>Учитель в ходе анализа и рефлексии продемонстрировал способность самостоятельного адекватного обоснования всех структурных элементов урока- с учётом изменений плана: с различением замысла и реализации урока, запланированных и достигнутых учащимися результатов.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shd w:val="clear" w:color="auto" w:fill="FFFFFF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0511E">
                          <w:rPr>
                            <w:rFonts w:ascii="Times New Roman" w:hAnsi="Times New Roman" w:cs="Times New Roman"/>
                            <w:b/>
                          </w:rPr>
                          <w:t>З</w:t>
                        </w:r>
                      </w:p>
                    </w:tc>
                    <w:tc>
                      <w:tcPr>
                        <w:tcW w:w="239" w:type="dxa"/>
                        <w:shd w:val="clear" w:color="auto" w:fill="FFFFFF"/>
                      </w:tcPr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FF0934" w:rsidRPr="0070511E" w:rsidTr="00224A19">
                    <w:trPr>
                      <w:trHeight w:hRule="exact" w:val="839"/>
                    </w:trPr>
                    <w:tc>
                      <w:tcPr>
                        <w:tcW w:w="9846" w:type="dxa"/>
                        <w:shd w:val="clear" w:color="auto" w:fill="FFFFFF"/>
                      </w:tcPr>
                      <w:p w:rsidR="00FF0934" w:rsidRPr="0070511E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F0934" w:rsidRPr="00224A19" w:rsidRDefault="00FF0934" w:rsidP="005364D6">
                        <w:pPr>
                          <w:ind w:firstLine="505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24A19">
                          <w:rPr>
                            <w:rFonts w:ascii="Times New Roman" w:hAnsi="Times New Roman" w:cs="Times New Roman"/>
                            <w:b/>
                          </w:rPr>
                          <w:t>Общее количество набранных баллов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shd w:val="clear" w:color="auto" w:fill="FFFFFF"/>
                        <w:vAlign w:val="bottom"/>
                      </w:tcPr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F0934" w:rsidRPr="0070511E" w:rsidRDefault="00FF0934" w:rsidP="005364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239" w:type="dxa"/>
                        <w:shd w:val="clear" w:color="auto" w:fill="FFFFFF"/>
                        <w:vAlign w:val="bottom"/>
                      </w:tcPr>
                      <w:p w:rsidR="00FF0934" w:rsidRDefault="00FF093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F0934" w:rsidRPr="0070511E" w:rsidRDefault="00FF0934" w:rsidP="00224A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FF0934" w:rsidRDefault="00FF0934" w:rsidP="00FF0934">
                  <w:pPr>
                    <w:pStyle w:val="a6"/>
                    <w:shd w:val="clear" w:color="auto" w:fill="auto"/>
                    <w:spacing w:line="240" w:lineRule="exact"/>
                  </w:pPr>
                  <w:r>
                    <w:t>Макс. Количество баллов 21</w:t>
                  </w:r>
                </w:p>
                <w:p w:rsidR="00FF0934" w:rsidRDefault="00FF0934" w:rsidP="00FF093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F0934" w:rsidRPr="00FF0934" w:rsidRDefault="00181F66" w:rsidP="00FF0934">
      <w:pPr>
        <w:widowControl w:val="0"/>
        <w:spacing w:after="0" w:line="36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81F66">
        <w:rPr>
          <w:rFonts w:ascii="Calibri" w:eastAsia="Times New Roman" w:hAnsi="Calibri" w:cs="Times New Roman"/>
          <w:noProof/>
          <w:lang w:eastAsia="ru-RU"/>
        </w:rPr>
        <w:pict>
          <v:shape id="Поле 9" o:spid="_x0000_s1027" type="#_x0000_t202" style="position:absolute;margin-left:259.5pt;margin-top:4.95pt;width:66.6pt;height:55.4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L0vgIAAK8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" filled="f" stroked="f">
            <v:textbox style="mso-next-textbox:#Поле 9" inset="0,0,0,0">
              <w:txbxContent>
                <w:p w:rsidR="00FF0934" w:rsidRDefault="00FF0934" w:rsidP="00FF0934">
                  <w:pPr>
                    <w:pStyle w:val="20"/>
                    <w:shd w:val="clear" w:color="auto" w:fill="auto"/>
                    <w:spacing w:line="277" w:lineRule="exact"/>
                    <w:jc w:val="left"/>
                  </w:pPr>
                  <w:r>
                    <w:rPr>
                      <w:rStyle w:val="2Exact"/>
                    </w:rPr>
                    <w:t>0-6 баллов 7-13 баллов 14-18 баллов 19-21 балл</w:t>
                  </w:r>
                </w:p>
              </w:txbxContent>
            </v:textbox>
            <w10:wrap anchorx="margin"/>
          </v:shape>
        </w:pict>
      </w:r>
      <w:r w:rsidRPr="00181F66">
        <w:rPr>
          <w:rFonts w:ascii="Calibri" w:eastAsia="Times New Roman" w:hAnsi="Calibri" w:cs="Times New Roman"/>
          <w:noProof/>
          <w:lang w:eastAsia="ru-RU"/>
        </w:rPr>
        <w:pict>
          <v:shape id="Поле 1" o:spid="_x0000_s1028" type="#_x0000_t202" style="position:absolute;margin-left:115.5pt;margin-top:4.85pt;width:121.75pt;height:55.4pt;z-index: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CuvQ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" filled="f" stroked="f">
            <v:textbox style="mso-next-textbox:#Поле 1;mso-fit-shape-to-text:t" inset="0,0,0,0">
              <w:txbxContent>
                <w:p w:rsidR="00FF0934" w:rsidRDefault="00FF0934" w:rsidP="00FF0934">
                  <w:pPr>
                    <w:pStyle w:val="20"/>
                    <w:shd w:val="clear" w:color="auto" w:fill="auto"/>
                    <w:spacing w:line="277" w:lineRule="exact"/>
                    <w:jc w:val="left"/>
                  </w:pPr>
                  <w:r>
                    <w:rPr>
                      <w:rStyle w:val="2Exact"/>
                    </w:rPr>
                    <w:t>недопустимый</w:t>
                  </w:r>
                </w:p>
                <w:p w:rsidR="00FF0934" w:rsidRDefault="00FF0934" w:rsidP="00FF0934">
                  <w:pPr>
                    <w:pStyle w:val="20"/>
                    <w:shd w:val="clear" w:color="auto" w:fill="auto"/>
                    <w:spacing w:line="277" w:lineRule="exact"/>
                    <w:jc w:val="left"/>
                  </w:pPr>
                  <w:r>
                    <w:rPr>
                      <w:rStyle w:val="2Exact"/>
                    </w:rPr>
                    <w:t>критический</w:t>
                  </w:r>
                </w:p>
                <w:p w:rsidR="00FF0934" w:rsidRDefault="00FF0934" w:rsidP="00FF0934">
                  <w:pPr>
                    <w:pStyle w:val="20"/>
                    <w:shd w:val="clear" w:color="auto" w:fill="auto"/>
                    <w:spacing w:line="277" w:lineRule="exact"/>
                    <w:jc w:val="left"/>
                  </w:pPr>
                  <w:r>
                    <w:rPr>
                      <w:rStyle w:val="2Exact"/>
                    </w:rPr>
                    <w:t>оптимальный</w:t>
                  </w:r>
                </w:p>
                <w:p w:rsidR="00FF0934" w:rsidRDefault="00FF0934" w:rsidP="00FF0934">
                  <w:pPr>
                    <w:pStyle w:val="20"/>
                    <w:shd w:val="clear" w:color="auto" w:fill="auto"/>
                    <w:spacing w:line="277" w:lineRule="exact"/>
                    <w:jc w:val="left"/>
                  </w:pPr>
                  <w:r>
                    <w:rPr>
                      <w:rStyle w:val="2Exact"/>
                    </w:rPr>
                    <w:t>высокий</w:t>
                  </w:r>
                </w:p>
              </w:txbxContent>
            </v:textbox>
            <w10:wrap anchorx="margin"/>
          </v:shape>
        </w:pict>
      </w:r>
      <w:r w:rsidR="00FF0934" w:rsidRPr="00FF09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Уровни:</w:t>
      </w:r>
    </w:p>
    <w:p w:rsidR="00FF0934" w:rsidRPr="00FF0934" w:rsidRDefault="00FF0934" w:rsidP="00FF093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0934" w:rsidRPr="00FF0934" w:rsidRDefault="00FF0934" w:rsidP="00FF093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0934" w:rsidRPr="00FF0934" w:rsidRDefault="00FF0934" w:rsidP="00FF093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F0934" w:rsidRPr="00FF0934" w:rsidRDefault="00FF0934" w:rsidP="00FF0934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F09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Урок посетил     ____________________           ____________        _____________________</w:t>
      </w:r>
    </w:p>
    <w:p w:rsidR="00FF0934" w:rsidRPr="00FF0934" w:rsidRDefault="00FF0934" w:rsidP="00FF0934">
      <w:pPr>
        <w:widowControl w:val="0"/>
        <w:spacing w:after="0" w:line="546" w:lineRule="exact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vertAlign w:val="subscript"/>
          <w:lang w:eastAsia="ru-RU" w:bidi="ru-RU"/>
        </w:rPr>
      </w:pPr>
      <w:r w:rsidRPr="00FF0934">
        <w:rPr>
          <w:rFonts w:ascii="Times New Roman" w:eastAsia="Arial Unicode MS" w:hAnsi="Times New Roman" w:cs="Times New Roman"/>
          <w:color w:val="000000"/>
          <w:sz w:val="16"/>
          <w:szCs w:val="16"/>
          <w:vertAlign w:val="subscript"/>
          <w:lang w:eastAsia="ru-RU" w:bidi="ru-RU"/>
        </w:rPr>
        <w:t>Подпись посетившего урок ( должность)</w:t>
      </w:r>
    </w:p>
    <w:p w:rsidR="00FF0934" w:rsidRPr="00FF0934" w:rsidRDefault="00FF0934" w:rsidP="00FF093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4C02E7" w:rsidRDefault="004C02E7" w:rsidP="0057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382" w:rsidRDefault="00FA7382" w:rsidP="00FA73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A7382" w:rsidRDefault="00FA7382" w:rsidP="00FA73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45724" w:rsidRDefault="00645724">
      <w:pPr>
        <w:rPr>
          <w:rFonts w:ascii="Times New Roman" w:hAnsi="Times New Roman" w:cs="Times New Roman"/>
          <w:b/>
          <w:sz w:val="28"/>
          <w:szCs w:val="28"/>
        </w:rPr>
      </w:pPr>
    </w:p>
    <w:sectPr w:rsidR="00645724" w:rsidSect="00E8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1550"/>
    <w:multiLevelType w:val="hybridMultilevel"/>
    <w:tmpl w:val="248096BE"/>
    <w:lvl w:ilvl="0" w:tplc="BC1AB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5679B"/>
    <w:multiLevelType w:val="hybridMultilevel"/>
    <w:tmpl w:val="82D6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0698"/>
    <w:multiLevelType w:val="hybridMultilevel"/>
    <w:tmpl w:val="D0E0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1787"/>
    <w:multiLevelType w:val="hybridMultilevel"/>
    <w:tmpl w:val="B5E2217C"/>
    <w:lvl w:ilvl="0" w:tplc="2A7C55F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AA2EF2"/>
    <w:multiLevelType w:val="hybridMultilevel"/>
    <w:tmpl w:val="BDCE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E4093"/>
    <w:multiLevelType w:val="hybridMultilevel"/>
    <w:tmpl w:val="D3A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2E284E"/>
    <w:rsid w:val="0001302C"/>
    <w:rsid w:val="000F78FB"/>
    <w:rsid w:val="0010033A"/>
    <w:rsid w:val="00181F66"/>
    <w:rsid w:val="001A501B"/>
    <w:rsid w:val="0022194B"/>
    <w:rsid w:val="002E284E"/>
    <w:rsid w:val="00315DDF"/>
    <w:rsid w:val="00434021"/>
    <w:rsid w:val="00485DDF"/>
    <w:rsid w:val="004B469A"/>
    <w:rsid w:val="004B7286"/>
    <w:rsid w:val="004C02E7"/>
    <w:rsid w:val="004F248C"/>
    <w:rsid w:val="00571C02"/>
    <w:rsid w:val="00645724"/>
    <w:rsid w:val="00691BD6"/>
    <w:rsid w:val="007C6ED3"/>
    <w:rsid w:val="008D58D8"/>
    <w:rsid w:val="008F7C46"/>
    <w:rsid w:val="00931316"/>
    <w:rsid w:val="00961A0A"/>
    <w:rsid w:val="0099317A"/>
    <w:rsid w:val="00A23713"/>
    <w:rsid w:val="00AA13A4"/>
    <w:rsid w:val="00B05C6A"/>
    <w:rsid w:val="00BB0071"/>
    <w:rsid w:val="00C0395E"/>
    <w:rsid w:val="00C04442"/>
    <w:rsid w:val="00C44727"/>
    <w:rsid w:val="00C575D0"/>
    <w:rsid w:val="00D96758"/>
    <w:rsid w:val="00E56789"/>
    <w:rsid w:val="00E81E44"/>
    <w:rsid w:val="00F11C92"/>
    <w:rsid w:val="00F85FC6"/>
    <w:rsid w:val="00FA7382"/>
    <w:rsid w:val="00FF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72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F09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таблице Exact"/>
    <w:basedOn w:val="a0"/>
    <w:link w:val="a6"/>
    <w:rsid w:val="00FF09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FF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F0934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Exact"/>
    <w:rsid w:val="00FF09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72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F09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таблице Exact"/>
    <w:basedOn w:val="a0"/>
    <w:link w:val="a6"/>
    <w:rsid w:val="00FF09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FF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F0934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Exact"/>
    <w:rsid w:val="00FF09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LKengels2018@ma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830A-3F94-47BD-93F1-E6B314BB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Преподаватель</cp:lastModifiedBy>
  <cp:revision>31</cp:revision>
  <cp:lastPrinted>2020-02-26T17:37:00Z</cp:lastPrinted>
  <dcterms:created xsi:type="dcterms:W3CDTF">2020-02-26T17:13:00Z</dcterms:created>
  <dcterms:modified xsi:type="dcterms:W3CDTF">2020-11-11T04:35:00Z</dcterms:modified>
</cp:coreProperties>
</file>