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5" w:rsidRDefault="00C01D25" w:rsidP="00C01D2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7B90">
        <w:rPr>
          <w:rFonts w:ascii="Times New Roman" w:hAnsi="Times New Roman" w:cs="Times New Roman"/>
          <w:bCs/>
          <w:i/>
          <w:iCs/>
          <w:sz w:val="24"/>
          <w:szCs w:val="24"/>
        </w:rPr>
        <w:t>Анализ урока по ФГОС</w:t>
      </w:r>
      <w:r w:rsidR="006E0E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НОО</w:t>
      </w:r>
    </w:p>
    <w:tbl>
      <w:tblPr>
        <w:tblpPr w:leftFromText="180" w:rightFromText="180" w:vertAnchor="text" w:horzAnchor="margin" w:tblpXSpec="center" w:tblpY="214"/>
        <w:tblW w:w="10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17"/>
        <w:gridCol w:w="118"/>
        <w:gridCol w:w="206"/>
        <w:gridCol w:w="145"/>
        <w:gridCol w:w="96"/>
        <w:gridCol w:w="1329"/>
        <w:gridCol w:w="531"/>
        <w:gridCol w:w="352"/>
        <w:gridCol w:w="1030"/>
        <w:gridCol w:w="62"/>
        <w:gridCol w:w="1003"/>
        <w:gridCol w:w="255"/>
        <w:gridCol w:w="679"/>
        <w:gridCol w:w="2600"/>
      </w:tblGrid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05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Цель формулирует учитель</w:t>
            </w: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5559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="00555989">
              <w:rPr>
                <w:rFonts w:ascii="Times New Roman" w:hAnsi="Times New Roman" w:cs="Times New Roman"/>
                <w:sz w:val="24"/>
                <w:szCs w:val="24"/>
              </w:rPr>
              <w:t xml:space="preserve"> или учащиеся формулируют цель самостоятельно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447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Нельзя измерить, продиагностировать</w:t>
            </w:r>
          </w:p>
        </w:tc>
        <w:tc>
          <w:tcPr>
            <w:tcW w:w="56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Диагностичны</w:t>
            </w:r>
            <w:proofErr w:type="spell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, измеряемы</w:t>
            </w:r>
            <w:r w:rsidR="00555989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цели урока)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447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мотивационного поля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6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На этапе целеполагания</w:t>
            </w: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На отдельных этапах урока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</w:tr>
      <w:tr w:rsidR="002D2AFC" w:rsidRPr="00486A98" w:rsidTr="004E42C1">
        <w:trPr>
          <w:trHeight w:val="1090"/>
          <w:tblCellSpacing w:w="0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Нет связи с жизнью, практической деятельностью</w:t>
            </w:r>
          </w:p>
        </w:tc>
        <w:tc>
          <w:tcPr>
            <w:tcW w:w="36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Прослеживается связь с жизнью, практической деятельностью</w:t>
            </w:r>
          </w:p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Прослеживается связь с жизнью, практической деятельностью. Имеется интеграция содержания</w:t>
            </w:r>
          </w:p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FC" w:rsidRPr="00486A98" w:rsidTr="004E42C1">
        <w:trPr>
          <w:trHeight w:val="208"/>
          <w:tblCellSpacing w:w="0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CD28B4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организации деятельности учащихся на уроке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Неактивные</w:t>
            </w:r>
          </w:p>
        </w:tc>
        <w:tc>
          <w:tcPr>
            <w:tcW w:w="36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CD28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</w:p>
        </w:tc>
        <w:tc>
          <w:tcPr>
            <w:tcW w:w="23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Парные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методов, приемов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 оправдано, методы и приемы </w:t>
            </w:r>
            <w:r w:rsidR="005559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репродуктивные</w:t>
            </w:r>
          </w:p>
          <w:p w:rsidR="00555989" w:rsidRPr="00486A98" w:rsidRDefault="00555989" w:rsidP="005559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какие)</w:t>
            </w:r>
          </w:p>
        </w:tc>
        <w:tc>
          <w:tcPr>
            <w:tcW w:w="23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Выбор оправдан,  соответствует целям урока, используются методы и приемы репродуктивные и продуктивные</w:t>
            </w:r>
          </w:p>
          <w:p w:rsidR="00555989" w:rsidRPr="00486A98" w:rsidRDefault="00555989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какие)</w:t>
            </w:r>
          </w:p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</w:t>
            </w:r>
          </w:p>
          <w:p w:rsidR="00555989" w:rsidRPr="00555989" w:rsidRDefault="00555989" w:rsidP="004E42C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55989">
              <w:rPr>
                <w:rFonts w:ascii="Times New Roman" w:hAnsi="Times New Roman" w:cs="Times New Roman"/>
              </w:rPr>
              <w:t>(указать какие методы)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</w:p>
          <w:p w:rsidR="00555989" w:rsidRPr="00555989" w:rsidRDefault="00555989" w:rsidP="00555989">
            <w:pPr>
              <w:rPr>
                <w:rFonts w:ascii="Times New Roman" w:hAnsi="Times New Roman" w:cs="Times New Roman"/>
              </w:rPr>
            </w:pPr>
            <w:r w:rsidRPr="00555989">
              <w:rPr>
                <w:rFonts w:ascii="Times New Roman" w:hAnsi="Times New Roman" w:cs="Times New Roman"/>
              </w:rPr>
              <w:t>(указать какие методы)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AFC" w:rsidRPr="00CD28B4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CD28B4" w:rsidRDefault="00CD28B4" w:rsidP="00CD28B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="002D2AFC" w:rsidRPr="00CD28B4">
              <w:rPr>
                <w:rFonts w:ascii="Times New Roman" w:hAnsi="Times New Roman" w:cs="Times New Roman"/>
                <w:b/>
                <w:bCs/>
              </w:rPr>
              <w:t>спользование технологий</w:t>
            </w:r>
            <w:r w:rsidRPr="00CD28B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28B4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CD28B4">
              <w:rPr>
                <w:rFonts w:ascii="Times New Roman" w:hAnsi="Times New Roman" w:cs="Times New Roman"/>
                <w:bCs/>
              </w:rPr>
              <w:t>игровые технологии, технологии групповой деятельности</w:t>
            </w:r>
            <w:r>
              <w:rPr>
                <w:rFonts w:ascii="Times New Roman" w:hAnsi="Times New Roman" w:cs="Times New Roman"/>
                <w:bCs/>
              </w:rPr>
              <w:t>, технология проблемного обучения, технология индивидуализации обучения, интерактивные технологии, технологии уровневой дифференциации, технология проектного обучения)</w:t>
            </w:r>
          </w:p>
        </w:tc>
      </w:tr>
      <w:tr w:rsidR="002D2AFC" w:rsidRPr="00CD28B4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CD28B4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28B4">
              <w:rPr>
                <w:rFonts w:ascii="Times New Roman" w:hAnsi="Times New Roman" w:cs="Times New Roman"/>
              </w:rPr>
              <w:t> 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555989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="002D2AFC"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555989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</w:p>
        </w:tc>
        <w:tc>
          <w:tcPr>
            <w:tcW w:w="1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555989" w:rsidP="004E42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Эмоциональная рефлексия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 урока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не достигнут </w:t>
            </w:r>
            <w:proofErr w:type="gram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учителем</w:t>
            </w:r>
          </w:p>
        </w:tc>
        <w:tc>
          <w:tcPr>
            <w:tcW w:w="254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направленность на предметные компетентности (указать какие); наличие продукта. </w:t>
            </w:r>
            <w:proofErr w:type="gram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отдельными учащимися</w:t>
            </w:r>
          </w:p>
        </w:tc>
        <w:tc>
          <w:tcPr>
            <w:tcW w:w="24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направленность на предметные, </w:t>
            </w:r>
            <w:proofErr w:type="spell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(указать какие); наличие продукта деятельности, знаний о его практическом применении. Большая часть класса достигла результата</w:t>
            </w:r>
          </w:p>
        </w:tc>
        <w:tc>
          <w:tcPr>
            <w:tcW w:w="35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направленность на предметные, </w:t>
            </w:r>
            <w:proofErr w:type="spell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компетентности, развивались ключевые компетентности  (указать, какие).</w:t>
            </w:r>
          </w:p>
          <w:p w:rsidR="002D2AFC" w:rsidRPr="00486A98" w:rsidRDefault="002D2AFC" w:rsidP="004E42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каждым учащимся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101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</w:tr>
      <w:tr w:rsidR="002D2AFC" w:rsidRPr="00486A98" w:rsidTr="004E42C1">
        <w:trPr>
          <w:trHeight w:val="172"/>
          <w:tblCellSpacing w:w="0" w:type="dxa"/>
        </w:trPr>
        <w:tc>
          <w:tcPr>
            <w:tcW w:w="22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, по 5-бальной шкале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Качественная, словесная оценка деятельности</w:t>
            </w:r>
          </w:p>
        </w:tc>
        <w:tc>
          <w:tcPr>
            <w:tcW w:w="59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5559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Другие виды оценивания</w:t>
            </w:r>
            <w:r w:rsidR="005559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555989">
              <w:rPr>
                <w:rFonts w:ascii="Times New Roman" w:hAnsi="Times New Roman" w:cs="Times New Roman"/>
                <w:sz w:val="24"/>
                <w:szCs w:val="24"/>
              </w:rPr>
              <w:t>укажите, какие)</w:t>
            </w:r>
          </w:p>
        </w:tc>
      </w:tr>
      <w:tr w:rsidR="002D2AFC" w:rsidRPr="00486A98" w:rsidTr="004E42C1">
        <w:trPr>
          <w:trHeight w:val="346"/>
          <w:tblCellSpacing w:w="0" w:type="dxa"/>
        </w:trPr>
        <w:tc>
          <w:tcPr>
            <w:tcW w:w="22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9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AFC" w:rsidRPr="00486A98" w:rsidRDefault="002D2AFC" w:rsidP="004E42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E1852" w:rsidRPr="00486A98" w:rsidRDefault="005E1852" w:rsidP="005E18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A8C" w:rsidRPr="00CD28B4" w:rsidRDefault="00CD28B4">
      <w:pPr>
        <w:rPr>
          <w:rFonts w:ascii="Times New Roman" w:hAnsi="Times New Roman" w:cs="Times New Roman"/>
        </w:rPr>
      </w:pPr>
      <w:r w:rsidRPr="00CD28B4">
        <w:rPr>
          <w:rFonts w:ascii="Times New Roman" w:hAnsi="Times New Roman" w:cs="Times New Roman"/>
        </w:rPr>
        <w:t>Урок посетил_____________________________________</w:t>
      </w:r>
    </w:p>
    <w:sectPr w:rsidR="00A37A8C" w:rsidRPr="00CD28B4" w:rsidSect="00A3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852"/>
    <w:rsid w:val="002D2AFC"/>
    <w:rsid w:val="004E42C1"/>
    <w:rsid w:val="00555989"/>
    <w:rsid w:val="005E1852"/>
    <w:rsid w:val="006E0EDD"/>
    <w:rsid w:val="00A37A8C"/>
    <w:rsid w:val="00B14558"/>
    <w:rsid w:val="00C01D25"/>
    <w:rsid w:val="00C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5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52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5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Лидия</cp:lastModifiedBy>
  <cp:revision>8</cp:revision>
  <cp:lastPrinted>2019-02-21T08:58:00Z</cp:lastPrinted>
  <dcterms:created xsi:type="dcterms:W3CDTF">2015-11-27T11:10:00Z</dcterms:created>
  <dcterms:modified xsi:type="dcterms:W3CDTF">2019-11-11T14:55:00Z</dcterms:modified>
</cp:coreProperties>
</file>