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Default="009164EE">
      <w:pPr>
        <w:rPr>
          <w:noProof/>
        </w:rPr>
      </w:pPr>
    </w:p>
    <w:p w:rsidR="009164EE" w:rsidRPr="008837A4" w:rsidRDefault="008837A4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>МРОА-168</w:t>
      </w:r>
    </w:p>
    <w:p w:rsidR="009164EE" w:rsidRPr="004702A6" w:rsidRDefault="004702A6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Электротехника</w:t>
      </w:r>
    </w:p>
    <w:p w:rsidR="004702A6" w:rsidRDefault="009164EE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8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И.В.</w:t>
      </w:r>
    </w:p>
    <w:p w:rsidR="00C548A2" w:rsidRDefault="00C548A2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2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64EE"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Электромагнетизм  (6 часов)</w:t>
      </w:r>
      <w:r w:rsidR="0088110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811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81102">
        <w:rPr>
          <w:rFonts w:ascii="Times New Roman" w:hAnsi="Times New Roman" w:cs="Times New Roman"/>
          <w:b/>
          <w:sz w:val="28"/>
          <w:szCs w:val="28"/>
        </w:rPr>
        <w:t>с23.11. по 30.11.20г.)</w:t>
      </w:r>
    </w:p>
    <w:p w:rsidR="001C0EF5" w:rsidRPr="00BD3982" w:rsidRDefault="00C548A2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прислать до 30</w:t>
      </w:r>
      <w:r w:rsidR="00BD3982">
        <w:rPr>
          <w:rFonts w:ascii="Times New Roman" w:hAnsi="Times New Roman" w:cs="Times New Roman"/>
          <w:sz w:val="28"/>
          <w:szCs w:val="28"/>
        </w:rPr>
        <w:t>.11.20 г.</w:t>
      </w:r>
      <w:r w:rsidR="001C0EF5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igor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smirnov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71@</w:t>
      </w:r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9164EE" w:rsidRPr="001C0EF5" w:rsidRDefault="009164EE" w:rsidP="009164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37A4" w:rsidRDefault="009164EE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837A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9164EE" w:rsidRPr="00712E6B" w:rsidRDefault="008837A4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4EE" w:rsidRPr="00712E6B">
        <w:rPr>
          <w:rFonts w:ascii="Times New Roman" w:hAnsi="Times New Roman" w:cs="Times New Roman"/>
          <w:b/>
          <w:sz w:val="40"/>
          <w:szCs w:val="40"/>
        </w:rPr>
        <w:t>Теоретический блок</w:t>
      </w:r>
    </w:p>
    <w:p w:rsidR="009164EE" w:rsidRDefault="009164EE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4EE" w:rsidRDefault="00BD3982" w:rsidP="0047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2A6">
        <w:rPr>
          <w:rFonts w:ascii="Times New Roman" w:hAnsi="Times New Roman" w:cs="Times New Roman"/>
          <w:sz w:val="28"/>
          <w:szCs w:val="28"/>
        </w:rPr>
        <w:t xml:space="preserve">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>Учебник</w:t>
      </w:r>
      <w:r w:rsidR="009164EE" w:rsidRPr="00BD3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4702A6" w:rsidRPr="00BD3982">
        <w:rPr>
          <w:rFonts w:ascii="Times New Roman" w:hAnsi="Times New Roman" w:cs="Times New Roman"/>
          <w:b/>
          <w:sz w:val="28"/>
          <w:szCs w:val="28"/>
        </w:rPr>
        <w:t>Синдеев</w:t>
      </w:r>
      <w:proofErr w:type="spellEnd"/>
      <w:r w:rsidRPr="00BD3982">
        <w:rPr>
          <w:rFonts w:ascii="Times New Roman" w:hAnsi="Times New Roman" w:cs="Times New Roman"/>
          <w:b/>
          <w:sz w:val="28"/>
          <w:szCs w:val="28"/>
        </w:rPr>
        <w:t xml:space="preserve"> « Электротехника с основами электроники»</w:t>
      </w:r>
    </w:p>
    <w:p w:rsidR="005E6BDD" w:rsidRPr="00BD3982" w:rsidRDefault="005E6BDD" w:rsidP="0047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BDD"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6271274" cy="8640000"/>
            <wp:effectExtent l="19050" t="0" r="0" b="0"/>
            <wp:docPr id="2" name="Рисунок 2" descr="D:\Документы\1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10_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74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EE" w:rsidRDefault="005E6BDD">
      <w:pPr>
        <w:rPr>
          <w:noProof/>
        </w:rPr>
      </w:pPr>
      <w:r w:rsidRPr="005E6BDD">
        <w:rPr>
          <w:noProof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Exch.Document.DC" ShapeID="_x0000_i1025" DrawAspect="Content" ObjectID="_1667377128" r:id="rId7"/>
        </w:object>
      </w:r>
    </w:p>
    <w:p w:rsidR="00C548A2" w:rsidRPr="00C40399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03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Электромагнетизм</w:t>
      </w:r>
    </w:p>
    <w:p w:rsidR="00C40399" w:rsidRPr="00C40399" w:rsidRDefault="00C40399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548A2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в вакууме</w:t>
      </w:r>
    </w:p>
    <w:p w:rsidR="00C548A2" w:rsidRPr="00C548A2" w:rsidRDefault="00BA26A6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и его основные характеристики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Цель: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ознакомиться с понятием «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магнитое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поле»; изучить свойства магнитного поля и его характеристики.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Магнитное (магнитостатическое) поле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частный случай электромагнитного поля постоянных магнитов или постоянных токов; силовое поле, действующее на движущиеся электрические заряды и на тела, обладающие магнитным моментом, независимо от состояния их движения.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момент 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физическая величина, определяющая магнитные свойства контура с током, равная произведению силы тока, протекающего по контуру, на площадь последнего, и направленная по нормали к данному контуру.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являющаяся силовой характеристикой магнитного поля, равная отношению максимального механического момента сил, действующих на контур с током, помещенный в данное поле, к магнитному моменту этого контура.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проявляется тогда, когда имеется электрическое поле и когда при этом электрическое поле перемещается. Например, магнитным полем всегда окружен проводник, по которому идет ток. Оно создается также током в электролитах, электрическими разрядами в газах, катодными и анодными лучами. Оно проявляется при движении наэлектризованных тел, при движении электронов в атомах, при вибрациях атомных ядер в молекулах, при изменении ориентации элементарных диполей в диэлектриках и т. д.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порождается движением электрического поля. Если электрическое поле перемещается, то в той области, где перемещается электрическое поле, всегда возникает магнитное поле. Магнитное поле возникает также всегда, когда изменяется напряженность электрического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– это та же форма материи, которая представляет собой основу электрического поля, но в состоянии иных скрытых движений, возникающих вследствие перемещения электрического поля и проявляющихся в пространстве (даже в совершенном вакууме) в виде особого рода сил, которые легко распознаются по своему действию на магниты либо на проводники с током.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Хотя, т. о., природа магнитного поля более сложна, чем природа электрического поля, но исторически магнитные силы были открыты и стали использоваться раньше, чем электрические.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Магнитные свойства постоянных магнитов, их способность притягивать железные предметы были известны еще древним грекам. Земля также является магнитом, и явления земного магнетизма были использованы китайцами для создания компаса, т. е. свободно вращающейся магнитной стрелки, указывающей ориентацию стран света.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пространстве, окружающем намагниченные тела, возникает магнитное поле (магнитное поле и в данном случае связано с движением зарядов – с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микротоками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внутри намагниченных тел). Помещенная в это поле маленькая магнитная стрелка устанавливается в каждой его точке вполне определенным образом, указывая тем самым направление поля. Тот конец стрелки, который в магнитном поле Земли указывает на север, называется северным, а противоположный конец – южным. При отклонении стрелки от направления магнитного поля на стрелку действует механический крутящий момент, стремящийся повернуть ее вдоль указанного направления.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мы видим, взаимодействие постоянных магнитов отличается от взаимодействия электрических зарядов, но сходно с взаимодействием электрических диполей, испытывающих в однородном электрическом поле результирующий момент сил, но не силу. Подобно электрическому диполю, постоянный магнит в однородном магнитном поле стремится повернуться по полю, но не перемещается в нем.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Существенное отличие постоянных магнитов от электрических диполей заключается в следующем. Электрический диполь всегда состоит из зарядов, равных по величине и противоположных по знаку. Эти заряды можно отделить друг от друга и расположить на различных телах, например, разрезав диполь пополам по плоскости, перпендикулярной к оси диполя. Постоянный же магнит, будучи разрезан таким образом пополам, превращается в два меньших магнита, каждый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которых имеет и северный и южный полюсы. Никакое деление не дает возможности получить отдельно источники северного и южного магнетизма – магнитные заряды. Причина этого состоит в том, что «магнитных зарядов» в природе не существует.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 1820 г. Эрстед открыл явление отклонения магнитной стрелки гальваническим током и тем самым сделал первый существенный шаг в выяснении характера связи электрических и магнитных явлений. Затем Гей-Люссак и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Араго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наблюдали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железа постоянным током, идущим в проводнике. Ампер обнаружил притяжение между проводами, по которым проходят параллельные токи, и отталкивание между противоположно направленными токами. Им же была выдвинута гипотеза о том, что свойства постоянных магнитов обусловлены циркулирующими в их толще постоянными круговыми токами (молекулярными токами).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Многочисленные последующие опыты показали, что магнитное поле тесно связано с электрическим током. Электрический ток порождает в пространстве вокруг себя магнитное поле, а проходя в магнитном поле другого тока, испытывает со стороны последнего механические воздействия.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Подобно тому, как для исследования электрического поля мы использовали пробный точечный заряд, применим для исследования магнитного поля пробный ток, циркулирующий в плоском замкнутом контуре очень малых размеров. Ориентацию контура в пространстве будем характеризовать направлением нормали к контуру, связанной с направлением тока правилом правого винта. Такую нормаль мы будем называть положительной.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447800"/>
            <wp:effectExtent l="19050" t="0" r="9525" b="0"/>
            <wp:wrapSquare wrapText="bothSides"/>
            <wp:docPr id="172" name="Рисунок 172" descr="hello_html_597b5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ello_html_597b5f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Внеся пробный контур в магнитное поле, мы обнаружим, что поле оказывает на контур ориентирующее действие, устанавливая его положительной нормалью в определенном направлении. Примем это направление за направление поля в данной точке. Если контур повернуть так, чтобы направления нормали и поля не совпадали, возникает вращательный момент, стремящийся вернуть контур в равновесное положение. Величина момента зависит от угла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между нормалью и направлением поля, достигая наибольшего значения </w:t>
      </w: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</w:t>
      </w:r>
      <w:proofErr w:type="gram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gram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ах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при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 (при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0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= 90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 момент равен нулю).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0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= 0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Вращательный момент зависит как от свойств поля в данной точке, так и от свойств контура. Внося в одну и ту же точку разные пробные контуры, мы обнаружим, что величина </w:t>
      </w: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</w:t>
      </w:r>
      <w:proofErr w:type="gram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gram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ах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пропорциональна силе тока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в контуре и площади контура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и совершенно не зависит от формы контура. Таким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образом, действие магнитного поля на плоский контур с током определяется величиной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p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spell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= IS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C548A2" w:rsidRDefault="00C548A2" w:rsidP="00E856E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которую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называют магнитным моментом контура</w:t>
      </w:r>
      <w:r w:rsidR="00E856E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856E3" w:rsidRPr="00C548A2" w:rsidRDefault="00E856E3" w:rsidP="00E856E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Поле вектора можно представить наглядно с помощью линий магнитной индукции – линий, проведенных в магнитном поле так, что вектор в каждой точке этой линии направлен по касательной к ней.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1619250"/>
            <wp:effectExtent l="19050" t="0" r="9525" b="0"/>
            <wp:wrapSquare wrapText="bothSides"/>
            <wp:docPr id="173" name="Рисунок 173" descr="hello_html_4081d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ello_html_4081d9e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3124200"/>
            <wp:effectExtent l="19050" t="0" r="9525" b="0"/>
            <wp:wrapSquare wrapText="bothSides"/>
            <wp:docPr id="174" name="Рисунок 174" descr="hello_html_459f8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ello_html_459f8c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Для примера на рисунках представлены линии магнитной индукции стержневого магнита и кругового тока.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Из сказанного вытекает, что характеризует силовое действие магнитного поля на ток и, следовательно, является аналогом напряженности электрического поля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которая характеризует силовое действие электрического поля на заряд.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Закон </w:t>
      </w:r>
      <w:proofErr w:type="spellStart"/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Био-Савара-Лапласа</w:t>
      </w:r>
      <w:proofErr w:type="spell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диполь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круговой ток, поле которого рассматривается на расстояниях, значительно превышающих размер последнего.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Циркуляция вектора магнитной индукции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интеграл по замкнутому контуру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Вихревое поле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силовое поле, не имеющее источников, а порождаемое вихрями.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Соленоид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намотанный на цилиндрическую поверхность изолированный проводник, по которому течёт электрический ток.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Тороид</w:t>
      </w:r>
      <w:proofErr w:type="spellEnd"/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свернутый в тор соленоид.</w:t>
      </w:r>
    </w:p>
    <w:p w:rsidR="00C548A2" w:rsidRPr="00C548A2" w:rsidRDefault="00C548A2" w:rsidP="00C4039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в веществе</w:t>
      </w:r>
    </w:p>
    <w:p w:rsidR="00C548A2" w:rsidRPr="00C548A2" w:rsidRDefault="00C548A2" w:rsidP="00C4039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Макротоки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электрические токи проводимости, а также конвекционные токи, связанные с движением заряженных макроскопических тел.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Микротоки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токи, обусловленные движением электронов в атомах, ионах и молекулах.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Вектор намагничивания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магнитный момент единицы объема.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Напряженность магнитного поля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векторная величина, являющаяся количественной характеристикой магнитного поля</w:t>
      </w: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зависящая от магнитных свойств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восприимчивость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величина, характеризующая способность вещества намагничиваться в магнитном поле и равная отношению намагниченности единицы объёма вещества к напряжённости намагничивающего магнитного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проницаемость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 величина, характеризующая изменение магнитной индукции среды при воздействии внешнего магнитного поля; показывает, во сколько раз усиливается поле в магнетике.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Магнетики</w:t>
      </w:r>
    </w:p>
    <w:p w:rsidR="005C4485" w:rsidRPr="00C548A2" w:rsidRDefault="005C4485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Диамагнетики 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вещества, магнитные моменты атомов или молекул которых при отсутствии внешнего магнитного поля равны нулю.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Парамагнетики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вещества, магнитные моменты атомов или молекул которых при отсутствии внешнего магнитного поля отличны от нуля.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Ферромагнетики 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вещества, которые ниже определённой температуры способны обладать намагниченностью в отсутствие внешнего магнитного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Орбитальный магнитный момент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магнитный момент, вызванный движением электрона по орбите.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Орбитальный момент импульса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физическая величина, характеризующая количество вращательного движения; определяется как векторное произведение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радиуса-вектора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частицы на ее импульс.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lastRenderedPageBreak/>
        <w:t>Прецессия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явление, при котором ось вращающегося объекта совершает колебательные движения.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Магнитное насыщение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состояние вещества, при котором его намагниченность достигает насыщения (предельного значения) не изменяющегося при дальнейшем возрастании напряжённости намагничивающего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Гистерезис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 неоднозначная (необратимая) зависимость намагниченности (или индукции)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магнитоупорядоченного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 (магнетика) от напряженности магнитного поля.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Остаточное</w:t>
      </w:r>
      <w:proofErr w:type="gramEnd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которую имеет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ферромагнитный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материал при напряжённости внешнего магнитного поля равного нулю.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Коэрцитивная сила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 значение напряженности магнитного поля, необходимое для полного размагничивания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ферромагнитного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Домен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макроскопическая область ферромагнетика, характеризующаяся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спонтанным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(самопроизвольным)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намагничением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Точка Кюри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определенная температура, при которой области спонтанного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намагничения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распадаются и вещество утрачивает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свойства.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Классификация магнетиков.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Магнитные свойства разных веще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ств пр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инято характеризовать магнитной восприимчивостью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определяющей величину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намагничения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единицы объема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 зависимости от знака и величины магнитной восприимчивости все магнетики подразделяются на три группы: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1) диамагнетики,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отрицательна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мала по абсолютной величине;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2) парамагнетики,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тоже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невелика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 но положительна;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3) ферромагнетики,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положительна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достигает очень больших значений.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Диамагнетики.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Диамагнетиками называются вещества, магнитные моменты атомов или молекул которых при отсутствии внешнего магнитного поля равны нулю. Иначе говоря, в атомах или молекулах диамагнитных веществ векторная сумма орбитальных магнитных моментов всех электронов равна нулю. Диамагнетиками являются инертные газы,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большинство органических соединений, многие металлы (висмут, цинк, золото, медь, серебро, ртуть и др.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 смолы, вода, стекло, мрамор.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При внесении диамагнитного вещества в магнитное поле в каждом его атоме наводится магнитный момент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направленный противоположно вектору индукции магнитного поля.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266825"/>
            <wp:effectExtent l="19050" t="0" r="0" b="0"/>
            <wp:wrapSquare wrapText="bothSides"/>
            <wp:docPr id="190" name="Рисунок 190" descr="hello_html_29224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ello_html_292248a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Диамагнетики, помещенные в магнитное поле, ведут себя соответствующим образом. Стержень из диамагнитного материала (например, из висмута) намагничивается в направлении, противоположном вектору индукции внешнего магнитного поля. Поэтому в неоднородном магнитном поле диамагнетик выталкивается в область более слабого поля и устанавливается так, чтобы его ось была перпендикулярна вектору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Газы, входящие в состав продуктов сгорания, также обладают диамагнитными свойствами. Поэтому в неоднородном магнитном поле пламя свечи отклоняется в сторону более слабого поля.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181100"/>
            <wp:effectExtent l="19050" t="0" r="9525" b="0"/>
            <wp:wrapSquare wrapText="bothSides"/>
            <wp:docPr id="191" name="Рисунок 191" descr="hello_html_m7cdc5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ello_html_m7cdc510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Парамагнетики.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векторная сумма орбитальных магнитных моментов всех электронов атома (или молекулы) не равна нулю, то атом в целом обладает некоторым магнитным моментом. Такие атомы (молекулы) называются парамагнитными, а состоящие из них вещества – парамагнетиками. К парамагнетикам относятся кислород, окись азота, алюминий, платина, редкоземельные элементы, щелочные и щелочноземельные металлы и другие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Рассмотрим, что произойдет при внесении парамагнетика в однородное магнитное поле, индукция которого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Внешнее магнитное поле стремится установить магнитные моменты атомов вдоль и вызывает прецессию результирующих магнитных моментов атомов вокруг направления , тепловое движение стремится разбросать их равномерно по всем направлениям. Результирующий магнитный момент отдельного атома имеет очень малое значение, но совокупное действие магнитных моментов всех атомов, заключенных в единице объема вещества, приводит к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эффекту намагничивания, значительно превосходящему диамагнитный эффект. Поэтому в парамагнитном теле появляется собственное магнитное поле, обусловленное наличием преимущественной ориентацией моментов, направленное в ту же сторону, что и внешнее магнитное поле.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285875"/>
            <wp:effectExtent l="19050" t="0" r="9525" b="0"/>
            <wp:wrapSquare wrapText="bothSides"/>
            <wp:docPr id="192" name="Рисунок 192" descr="hello_html_m3765f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ello_html_m3765f95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То, что намагничивание парамагнетика действительно происходит в направлении, совпадающем с вектором индукции магнитного поля можно показать на опыте. При внесении парамагнитного стержня в магнитное поле, созданное между полюсами электромагнита, он устанавливается вдоль линий индукции этого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Ферромагнетики.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Ферромагнитными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веществами – ферромагнетиками – называются такие вещества, в которых внутреннее (собственное) магнитное поле может в сотни и тысячи раз превышать вызвавшее его внешнее магнитное поле. К ферромагнетикам относятся железо, никель, кобальт и ряд сплавов, причем ферромагнетизм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обнаружен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в кристаллическом состоянии перечисленных веществ.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Ферромагнетики являются сильномагнитными веществами – их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огромное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число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 превосходит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диа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- и парамагнетиков, принадлежащих к категории слабомагнитных веществ.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Действие магнитного поля на токи и заряды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Закон Ампера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Элемент тока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векторная величина, равная произведению тока проводимости вдоль линейного проводника и бесконечно малого отрезка этого проводника.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Центральная сила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сила, линия действия которой при любом положении тела, к которому она приложена, проходит через точку, называемую центром силы. Тело при этом, как правило, рассматривается как материальная точка, а центр также считается точечным.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Сила Лоренца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Циклотрон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циклический резонансный ускоритель тяжёлых частиц (протонов, ионов), в котором и управляющее магнитное поле и частота ускоряющего электрического поля постоянны во времени.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Дуант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один из двух ускоряющих D-образных электродов, находящихся в циклотроне.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Космические лучи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поток заряженных частиц высокой энергии, преимущественно протонов, приходящих к Земле приблизительно изотропно со всех направлений космического пространства.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Солнечный ветер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поток ионизированных частиц (в основном гелиево-водородной плазмы), истекающий из солнечной короны со скоростью 300 – 1200 км/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окружающее космическое пространство.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Электромагнитная индукция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Явление электромагнитной индукции</w:t>
      </w:r>
    </w:p>
    <w:p w:rsidR="005C4485" w:rsidRPr="00C548A2" w:rsidRDefault="005C4485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Индукционный ток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электрический ток, возникающий в замкнутом проводящем контуре при изменении потока магнитной индукции, пронизывающего этот контур.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Электромагнитная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явление возникновения электрического тока в замкнутом контуре при изменении во времени магнитного поля или при движении контура в магнитном поле.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поток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равная количеству силовых линий, проходящих через некоторую площадку.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Самоиндукция. Индуктивность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Самоиндукция 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это явление возникновения ЭДС индукции в проводящем контуре при изменении протекающего через контур тока.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Индуктивность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параметр электрической цепи, определяющий величину ЭДС самоиндукции, наводимой в цепи при изменении протекающего по ней тока и (или) при её деформации;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коэффициент пропорциональности между электрическим током, текущим в каком-либо замкнутом контуре, и магнитным потоком, создаваемым этим током через поверхность, краем которой является этот контур.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Энергия магнитного поля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Однородное магнитное поле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поле, в котором магнитная индукция одинакова по модулю и направлению в любой точке пространства.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Плотность энергии магнитного поля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количество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энергии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приходящееся на единицу объема, заполняемого полем.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Взаимная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возникновение ЭДС индукции в одном проводнике вследствие изменения силы тока в другом проводнике или вследствие изменения взаимного расположения проводников.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Взаимная индуктивность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характеризующая магнитную связь электрических контуров и равная отношению потока магнитной индукции, пронизывающего площадь, ограниченную первым контуром, к силе тока во втором контуре, создающем этот поток индукции.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F6969" w:rsidRPr="00C548A2" w:rsidRDefault="009164EE" w:rsidP="00C548A2">
      <w:pPr>
        <w:rPr>
          <w:rFonts w:ascii="Times New Roman" w:hAnsi="Times New Roman" w:cs="Times New Roman"/>
          <w:b/>
          <w:sz w:val="40"/>
          <w:szCs w:val="40"/>
        </w:rPr>
      </w:pPr>
      <w:r w:rsidRPr="00C548A2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C548A2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C548A2">
        <w:rPr>
          <w:rFonts w:ascii="Times New Roman" w:hAnsi="Times New Roman" w:cs="Times New Roman"/>
          <w:b/>
          <w:sz w:val="40"/>
          <w:szCs w:val="40"/>
        </w:rPr>
        <w:t xml:space="preserve"> Практический блок</w:t>
      </w:r>
    </w:p>
    <w:p w:rsidR="006F6969" w:rsidRPr="007C26AB" w:rsidRDefault="007C26AB" w:rsidP="006F6969">
      <w:pPr>
        <w:pStyle w:val="p1"/>
        <w:spacing w:before="0" w:beforeAutospacing="0" w:after="0" w:afterAutospacing="0" w:line="312" w:lineRule="atLeast"/>
        <w:ind w:firstLine="468"/>
        <w:jc w:val="both"/>
        <w:textAlignment w:val="baseline"/>
        <w:rPr>
          <w:b/>
          <w:color w:val="333333"/>
          <w:sz w:val="32"/>
          <w:szCs w:val="32"/>
        </w:rPr>
      </w:pPr>
      <w:r w:rsidRPr="007C26AB">
        <w:rPr>
          <w:b/>
          <w:color w:val="333333"/>
          <w:sz w:val="32"/>
          <w:szCs w:val="32"/>
        </w:rPr>
        <w:t>Решить задачи</w:t>
      </w:r>
    </w:p>
    <w:p w:rsidR="007C26AB" w:rsidRPr="00C548A2" w:rsidRDefault="007C26AB" w:rsidP="006F6969">
      <w:pPr>
        <w:pStyle w:val="p1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</w:p>
    <w:p w:rsidR="009164EE" w:rsidRDefault="006F6969" w:rsidP="00E856E3">
      <w:pPr>
        <w:pStyle w:val="a8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  <w:r w:rsidRPr="00C548A2">
        <w:rPr>
          <w:color w:val="333333"/>
          <w:sz w:val="32"/>
          <w:szCs w:val="32"/>
        </w:rPr>
        <w:t>1.В однородном магнитном поле находится прямолинейный проводник с током I = 25</w:t>
      </w:r>
      <w:proofErr w:type="gramStart"/>
      <w:r w:rsidRPr="00C548A2">
        <w:rPr>
          <w:color w:val="333333"/>
          <w:sz w:val="32"/>
          <w:szCs w:val="32"/>
        </w:rPr>
        <w:t xml:space="preserve"> А</w:t>
      </w:r>
      <w:proofErr w:type="gramEnd"/>
      <w:r w:rsidRPr="00C548A2">
        <w:rPr>
          <w:color w:val="333333"/>
          <w:sz w:val="32"/>
          <w:szCs w:val="32"/>
        </w:rPr>
        <w:t xml:space="preserve"> и длиной </w:t>
      </w:r>
      <w:proofErr w:type="spellStart"/>
      <w:r w:rsidRPr="00C548A2">
        <w:rPr>
          <w:color w:val="333333"/>
          <w:sz w:val="32"/>
          <w:szCs w:val="32"/>
        </w:rPr>
        <w:t>l</w:t>
      </w:r>
      <w:proofErr w:type="spellEnd"/>
      <w:r w:rsidRPr="00C548A2">
        <w:rPr>
          <w:color w:val="333333"/>
          <w:sz w:val="32"/>
          <w:szCs w:val="32"/>
        </w:rPr>
        <w:t xml:space="preserve"> = 80 см под углом 30° к вектору магнитной индукции. Определить магнитную индукцию поля, если сила, действующая на проводник, F = 3,2 Н.</w:t>
      </w:r>
    </w:p>
    <w:p w:rsidR="00E856E3" w:rsidRPr="00E856E3" w:rsidRDefault="00E856E3" w:rsidP="00E856E3">
      <w:pPr>
        <w:pStyle w:val="a8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</w:p>
    <w:p w:rsidR="006F6969" w:rsidRPr="00C548A2" w:rsidRDefault="006F6969" w:rsidP="009164EE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2.Найти индукцию магнитного поля, если на расположенный в нем перпендикулярно силовым линиям проводник действует сила 5 Н. Проводник имеет длину 1 м, сопротивление 1 Ом и подключен к источнику постоянного напряжения с ЭДС 36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вн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0.</w:t>
      </w:r>
    </w:p>
    <w:p w:rsidR="009164EE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3.По кольцевому проводнику проходит ток I = 12 А. Определить напряженность магнитного поля в его центре, если диаметр кольца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25 мм.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4.На половину длины каркаса с наружным диаметром D = 240 мм и внутренним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190 мм, имеющим прямоугольное сечение площадью S = 400 мм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равномерно нанесена обмотка медным проводом. Определить число витков, индуктивность, сопротивление обмотки и необходимую длину провода (для намотки в один ряд), если магнитная индукция катушки на ее оси составляет B = 1,6 × 10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-3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Тл при токе катушки I = 3,6 А. Плотность тока J = 2 А/мм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5.В однородном магнитном поле с индукцией B = 1,2 Тл под углом 45° к линиям поля со скоростью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25 м/с перемещается прямолинейный проводник с активной длиной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0,3 м. Определить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наведенную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нем ЭДС.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6.Катушка, имеющая 2500 витков, помещена в однородное магнитное поле, которое за время Δt = 0,3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уменьшилось равномерно до нуля. При этом на концах катушки была наведена ЭДС E = 18 В.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Определить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первоначальное значение магнитного потока.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7.Контур, по которому проходит ток I = 10,5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имеет потокосцепление самоиндукции Ψ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L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0,008 Вб. Определить индуктивность контура.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8.Катушка, имеющая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500 витков, внесена в однородное магнитное поле, индукция которого возросла при этом от 0 до 0,8 Тл за время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0,1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катушке подключен резистор сопротивлением R = 20 Ом. Определить ток и мощность, выделившуюся в резисторе, если сечение катушки S = 12 см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и ее сопротивление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к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4 Ом.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9.Через цент кольца с площадью поперечного сечения S = 1 см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средним диаметром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3 см и числом витков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100 пропущен 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провод. Определить ЭДС, наведенную в нем, если магнитная проницаемость сердечника μ = 3000, а ток I в обмотке кольца за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0,03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изменился на 12 А.</w:t>
      </w:r>
    </w:p>
    <w:p w:rsidR="006F6969" w:rsidRPr="00C548A2" w:rsidRDefault="006F6969">
      <w:pPr>
        <w:rPr>
          <w:rFonts w:ascii="Times New Roman" w:hAnsi="Times New Roman" w:cs="Times New Roman"/>
          <w:sz w:val="32"/>
          <w:szCs w:val="32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10.Средний радиус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магнитопровода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кольцевой катушки составляет 0,15 м, его сечение 5 × 10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-4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Найти индуктивность катушки при плотности намотки 5 витков на 1 см. Определить магнитный поток и энергию магнитного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полякатушки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при токе 5 А. Обмотка занимает 90 % длины средней окружности катушки, относительная магнитная проницаемость материала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магнитопровода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μ = 200.</w:t>
      </w:r>
    </w:p>
    <w:sectPr w:rsidR="006F6969" w:rsidRPr="00C548A2" w:rsidSect="007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4"/>
    <w:multiLevelType w:val="hybridMultilevel"/>
    <w:tmpl w:val="98662DC4"/>
    <w:lvl w:ilvl="0" w:tplc="570A8040">
      <w:start w:val="1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31784"/>
    <w:multiLevelType w:val="hybridMultilevel"/>
    <w:tmpl w:val="DB9ED6D0"/>
    <w:lvl w:ilvl="0" w:tplc="4BF459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5F9F"/>
    <w:multiLevelType w:val="hybridMultilevel"/>
    <w:tmpl w:val="746CF142"/>
    <w:lvl w:ilvl="0" w:tplc="9CD053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0CD1"/>
    <w:multiLevelType w:val="hybridMultilevel"/>
    <w:tmpl w:val="4C863F1A"/>
    <w:lvl w:ilvl="0" w:tplc="2E7C96D0">
      <w:start w:val="23"/>
      <w:numFmt w:val="decimal"/>
      <w:lvlText w:val="%1."/>
      <w:lvlJc w:val="left"/>
      <w:pPr>
        <w:ind w:left="1110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BFC11F6"/>
    <w:multiLevelType w:val="singleLevel"/>
    <w:tmpl w:val="5024D1FE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79FF"/>
    <w:multiLevelType w:val="multilevel"/>
    <w:tmpl w:val="F47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DB2"/>
    <w:multiLevelType w:val="hybridMultilevel"/>
    <w:tmpl w:val="06BA8978"/>
    <w:lvl w:ilvl="0" w:tplc="CFA6AE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063386"/>
    <w:multiLevelType w:val="hybridMultilevel"/>
    <w:tmpl w:val="8B8E5414"/>
    <w:lvl w:ilvl="0" w:tplc="DC66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548B4"/>
    <w:multiLevelType w:val="hybridMultilevel"/>
    <w:tmpl w:val="7AFEC4F2"/>
    <w:lvl w:ilvl="0" w:tplc="32E83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64EE"/>
    <w:rsid w:val="00053E03"/>
    <w:rsid w:val="001C0EF5"/>
    <w:rsid w:val="002F2927"/>
    <w:rsid w:val="003A6B11"/>
    <w:rsid w:val="004702A6"/>
    <w:rsid w:val="005C4485"/>
    <w:rsid w:val="005E6BDD"/>
    <w:rsid w:val="006F6969"/>
    <w:rsid w:val="00712E6B"/>
    <w:rsid w:val="0075601D"/>
    <w:rsid w:val="00763D43"/>
    <w:rsid w:val="007A0094"/>
    <w:rsid w:val="007B7A94"/>
    <w:rsid w:val="007C26AB"/>
    <w:rsid w:val="00881102"/>
    <w:rsid w:val="008837A4"/>
    <w:rsid w:val="00904087"/>
    <w:rsid w:val="009164EE"/>
    <w:rsid w:val="00B25703"/>
    <w:rsid w:val="00BA26A6"/>
    <w:rsid w:val="00BD3982"/>
    <w:rsid w:val="00C40399"/>
    <w:rsid w:val="00C548A2"/>
    <w:rsid w:val="00E856E3"/>
    <w:rsid w:val="00F9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9164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4702A6"/>
    <w:rPr>
      <w:i/>
      <w:iCs/>
    </w:rPr>
  </w:style>
  <w:style w:type="paragraph" w:styleId="a7">
    <w:name w:val="List Paragraph"/>
    <w:basedOn w:val="a"/>
    <w:uiPriority w:val="34"/>
    <w:qFormat/>
    <w:rsid w:val="0047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TimesNewRoman">
    <w:name w:val="Основной текст (4) + Times New Roman"/>
    <w:aliases w:val="13 pt,Основной текст (3) + Times New Roman"/>
    <w:uiPriority w:val="99"/>
    <w:qFormat/>
    <w:rsid w:val="004702A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02A6"/>
    <w:rPr>
      <w:rFonts w:ascii="Microsoft Sans Serif" w:hAnsi="Microsoft Sans Serif" w:cs="Microsoft Sans Serif"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702A6"/>
    <w:pPr>
      <w:shd w:val="clear" w:color="auto" w:fill="FFFFFF"/>
      <w:spacing w:before="420" w:after="420" w:line="240" w:lineRule="atLeast"/>
      <w:outlineLvl w:val="0"/>
    </w:pPr>
    <w:rPr>
      <w:rFonts w:ascii="Microsoft Sans Serif" w:hAnsi="Microsoft Sans Serif" w:cs="Microsoft Sans Serif"/>
      <w:spacing w:val="-2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702A6"/>
    <w:rPr>
      <w:rFonts w:ascii="Lucida Sans Unicode" w:hAnsi="Lucida Sans Unicode" w:cs="Lucida Sans Unicode"/>
      <w:spacing w:val="-5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02A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9"/>
      <w:szCs w:val="19"/>
    </w:rPr>
  </w:style>
  <w:style w:type="paragraph" w:customStyle="1" w:styleId="p1">
    <w:name w:val="p1"/>
    <w:basedOn w:val="a"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C5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12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jhkkkkkk</dc:creator>
  <cp:lastModifiedBy>Денис</cp:lastModifiedBy>
  <cp:revision>5</cp:revision>
  <dcterms:created xsi:type="dcterms:W3CDTF">2020-11-20T08:25:00Z</dcterms:created>
  <dcterms:modified xsi:type="dcterms:W3CDTF">2020-11-20T08:32:00Z</dcterms:modified>
</cp:coreProperties>
</file>