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9F" w:rsidRDefault="00DA109F">
      <w:pPr>
        <w:rPr>
          <w:rFonts w:ascii="Times New Roman" w:hAnsi="Times New Roman" w:cs="Times New Roman"/>
          <w:b/>
          <w:sz w:val="28"/>
          <w:szCs w:val="28"/>
        </w:rPr>
      </w:pPr>
      <w:r>
        <w:rPr>
          <w:rFonts w:ascii="Times New Roman" w:hAnsi="Times New Roman" w:cs="Times New Roman"/>
          <w:b/>
          <w:sz w:val="28"/>
          <w:szCs w:val="28"/>
        </w:rPr>
        <w:t xml:space="preserve">Группа </w:t>
      </w:r>
      <w:r w:rsidR="003934A1">
        <w:rPr>
          <w:rFonts w:ascii="Times New Roman" w:hAnsi="Times New Roman" w:cs="Times New Roman"/>
          <w:b/>
          <w:sz w:val="28"/>
          <w:szCs w:val="28"/>
        </w:rPr>
        <w:t>МСХ-166</w:t>
      </w:r>
    </w:p>
    <w:p w:rsidR="006B7E20" w:rsidRDefault="00CB5283">
      <w:pPr>
        <w:rPr>
          <w:rFonts w:ascii="Times New Roman" w:hAnsi="Times New Roman" w:cs="Times New Roman"/>
          <w:b/>
          <w:sz w:val="28"/>
          <w:szCs w:val="28"/>
        </w:rPr>
      </w:pPr>
      <w:r>
        <w:rPr>
          <w:rFonts w:ascii="Times New Roman" w:hAnsi="Times New Roman" w:cs="Times New Roman"/>
          <w:b/>
          <w:sz w:val="28"/>
          <w:szCs w:val="28"/>
        </w:rPr>
        <w:t>ОУД.09 Информатика</w:t>
      </w:r>
      <w:r w:rsidR="007253C7">
        <w:rPr>
          <w:rFonts w:ascii="Times New Roman" w:hAnsi="Times New Roman" w:cs="Times New Roman"/>
          <w:b/>
          <w:sz w:val="28"/>
          <w:szCs w:val="28"/>
        </w:rPr>
        <w:t xml:space="preserve">  </w:t>
      </w:r>
    </w:p>
    <w:p w:rsidR="00CB5283" w:rsidRDefault="007253C7">
      <w:pPr>
        <w:rPr>
          <w:rFonts w:ascii="Times New Roman" w:hAnsi="Times New Roman" w:cs="Times New Roman"/>
          <w:b/>
          <w:sz w:val="28"/>
          <w:szCs w:val="28"/>
        </w:rPr>
      </w:pPr>
      <w:r>
        <w:rPr>
          <w:rFonts w:ascii="Times New Roman" w:hAnsi="Times New Roman" w:cs="Times New Roman"/>
          <w:b/>
          <w:sz w:val="28"/>
          <w:szCs w:val="28"/>
        </w:rPr>
        <w:t>Преподавател</w:t>
      </w:r>
      <w:r w:rsidR="006B7E20">
        <w:rPr>
          <w:rFonts w:ascii="Times New Roman" w:hAnsi="Times New Roman" w:cs="Times New Roman"/>
          <w:b/>
          <w:sz w:val="28"/>
          <w:szCs w:val="28"/>
        </w:rPr>
        <w:t>и:</w:t>
      </w:r>
      <w:r>
        <w:rPr>
          <w:rFonts w:ascii="Times New Roman" w:hAnsi="Times New Roman" w:cs="Times New Roman"/>
          <w:b/>
          <w:sz w:val="28"/>
          <w:szCs w:val="28"/>
        </w:rPr>
        <w:t xml:space="preserve"> Уханова Е.А.</w:t>
      </w:r>
    </w:p>
    <w:p w:rsidR="00166AB8" w:rsidRPr="00166AB8" w:rsidRDefault="007253C7">
      <w:pPr>
        <w:rPr>
          <w:rFonts w:ascii="Times New Roman" w:hAnsi="Times New Roman" w:cs="Times New Roman"/>
          <w:b/>
          <w:sz w:val="28"/>
          <w:szCs w:val="28"/>
        </w:rPr>
      </w:pPr>
      <w:r>
        <w:rPr>
          <w:rFonts w:ascii="Times New Roman" w:hAnsi="Times New Roman" w:cs="Times New Roman"/>
          <w:b/>
          <w:sz w:val="28"/>
          <w:szCs w:val="28"/>
        </w:rPr>
        <w:t>Выполненные задания присылать на почту</w:t>
      </w:r>
      <w:r w:rsidR="006B7E20">
        <w:rPr>
          <w:rFonts w:ascii="Times New Roman" w:hAnsi="Times New Roman" w:cs="Times New Roman"/>
          <w:b/>
          <w:sz w:val="28"/>
          <w:szCs w:val="28"/>
        </w:rPr>
        <w:t xml:space="preserve"> до </w:t>
      </w:r>
      <w:r w:rsidR="00317ACD">
        <w:rPr>
          <w:rFonts w:ascii="Times New Roman" w:hAnsi="Times New Roman" w:cs="Times New Roman"/>
          <w:b/>
          <w:sz w:val="28"/>
          <w:szCs w:val="28"/>
        </w:rPr>
        <w:t>2</w:t>
      </w:r>
      <w:r w:rsidR="00581C58">
        <w:rPr>
          <w:rFonts w:ascii="Times New Roman" w:hAnsi="Times New Roman" w:cs="Times New Roman"/>
          <w:b/>
          <w:sz w:val="28"/>
          <w:szCs w:val="28"/>
        </w:rPr>
        <w:t>7</w:t>
      </w:r>
      <w:r w:rsidR="00317ACD">
        <w:rPr>
          <w:rFonts w:ascii="Times New Roman" w:hAnsi="Times New Roman" w:cs="Times New Roman"/>
          <w:b/>
          <w:sz w:val="28"/>
          <w:szCs w:val="28"/>
        </w:rPr>
        <w:t>.11</w:t>
      </w:r>
      <w:r w:rsidR="00FC7D42">
        <w:rPr>
          <w:rFonts w:ascii="Times New Roman" w:hAnsi="Times New Roman" w:cs="Times New Roman"/>
          <w:b/>
          <w:sz w:val="28"/>
          <w:szCs w:val="28"/>
        </w:rPr>
        <w:t>.2020</w:t>
      </w:r>
      <w:r>
        <w:rPr>
          <w:rFonts w:ascii="Times New Roman" w:hAnsi="Times New Roman" w:cs="Times New Roman"/>
          <w:b/>
          <w:sz w:val="28"/>
          <w:szCs w:val="28"/>
        </w:rPr>
        <w:t>:</w:t>
      </w:r>
      <w:r w:rsidRPr="007253C7">
        <w:rPr>
          <w:rFonts w:ascii="Times New Roman" w:hAnsi="Times New Roman" w:cs="Times New Roman"/>
          <w:b/>
          <w:sz w:val="28"/>
          <w:szCs w:val="28"/>
        </w:rPr>
        <w:t xml:space="preserve"> </w:t>
      </w:r>
      <w:hyperlink r:id="rId5" w:history="1">
        <w:r w:rsidR="00166AB8" w:rsidRPr="00166AB8">
          <w:rPr>
            <w:rStyle w:val="af1"/>
            <w:rFonts w:ascii="Times New Roman" w:hAnsi="Times New Roman" w:cs="Times New Roman"/>
            <w:sz w:val="28"/>
            <w:szCs w:val="28"/>
            <w:lang w:val="en-US"/>
          </w:rPr>
          <w:t>uhelena</w:t>
        </w:r>
        <w:r w:rsidR="00166AB8" w:rsidRPr="00166AB8">
          <w:rPr>
            <w:rStyle w:val="af1"/>
            <w:rFonts w:ascii="Times New Roman" w:hAnsi="Times New Roman" w:cs="Times New Roman"/>
            <w:sz w:val="28"/>
            <w:szCs w:val="28"/>
          </w:rPr>
          <w:t>@</w:t>
        </w:r>
        <w:r w:rsidR="00166AB8" w:rsidRPr="00166AB8">
          <w:rPr>
            <w:rStyle w:val="af1"/>
            <w:rFonts w:ascii="Times New Roman" w:hAnsi="Times New Roman" w:cs="Times New Roman"/>
            <w:sz w:val="28"/>
            <w:szCs w:val="28"/>
            <w:lang w:val="en-US"/>
          </w:rPr>
          <w:t>mail</w:t>
        </w:r>
        <w:r w:rsidR="00166AB8" w:rsidRPr="00166AB8">
          <w:rPr>
            <w:rStyle w:val="af1"/>
            <w:rFonts w:ascii="Times New Roman" w:hAnsi="Times New Roman" w:cs="Times New Roman"/>
            <w:sz w:val="28"/>
            <w:szCs w:val="28"/>
          </w:rPr>
          <w:t>.</w:t>
        </w:r>
        <w:r w:rsidR="00166AB8" w:rsidRPr="00166AB8">
          <w:rPr>
            <w:rStyle w:val="af1"/>
            <w:rFonts w:ascii="Times New Roman" w:hAnsi="Times New Roman" w:cs="Times New Roman"/>
            <w:sz w:val="28"/>
            <w:szCs w:val="28"/>
            <w:lang w:val="en-US"/>
          </w:rPr>
          <w:t>ru</w:t>
        </w:r>
      </w:hyperlink>
      <w:r w:rsidR="00166AB8">
        <w:rPr>
          <w:rFonts w:ascii="Times New Roman" w:hAnsi="Times New Roman" w:cs="Times New Roman"/>
          <w:b/>
          <w:sz w:val="28"/>
          <w:szCs w:val="28"/>
        </w:rPr>
        <w:t xml:space="preserve">; </w:t>
      </w:r>
    </w:p>
    <w:p w:rsidR="007253C7" w:rsidRDefault="00166AB8" w:rsidP="007253C7">
      <w:pPr>
        <w:jc w:val="center"/>
        <w:rPr>
          <w:rFonts w:ascii="Times New Roman" w:hAnsi="Times New Roman" w:cs="Times New Roman"/>
          <w:b/>
          <w:sz w:val="28"/>
          <w:szCs w:val="28"/>
        </w:rPr>
      </w:pPr>
      <w:r>
        <w:rPr>
          <w:rFonts w:ascii="Times New Roman" w:hAnsi="Times New Roman" w:cs="Times New Roman"/>
          <w:b/>
          <w:sz w:val="28"/>
          <w:szCs w:val="28"/>
        </w:rPr>
        <w:t>З</w:t>
      </w:r>
      <w:r w:rsidR="007253C7">
        <w:rPr>
          <w:rFonts w:ascii="Times New Roman" w:hAnsi="Times New Roman" w:cs="Times New Roman"/>
          <w:b/>
          <w:sz w:val="28"/>
          <w:szCs w:val="28"/>
        </w:rPr>
        <w:t xml:space="preserve">адание </w:t>
      </w:r>
      <w:r>
        <w:rPr>
          <w:rFonts w:ascii="Times New Roman" w:hAnsi="Times New Roman" w:cs="Times New Roman"/>
          <w:b/>
          <w:sz w:val="28"/>
          <w:szCs w:val="28"/>
        </w:rPr>
        <w:t xml:space="preserve">на дистанционное </w:t>
      </w:r>
      <w:r w:rsidR="002F2A89">
        <w:rPr>
          <w:rFonts w:ascii="Times New Roman" w:hAnsi="Times New Roman" w:cs="Times New Roman"/>
          <w:b/>
          <w:sz w:val="28"/>
          <w:szCs w:val="28"/>
        </w:rPr>
        <w:t>обучение</w:t>
      </w:r>
      <w:r w:rsidR="007253C7">
        <w:rPr>
          <w:rFonts w:ascii="Times New Roman" w:hAnsi="Times New Roman" w:cs="Times New Roman"/>
          <w:b/>
          <w:sz w:val="28"/>
          <w:szCs w:val="28"/>
        </w:rPr>
        <w:t>.</w:t>
      </w:r>
    </w:p>
    <w:p w:rsidR="004F312D" w:rsidRDefault="004F312D" w:rsidP="007253C7">
      <w:pPr>
        <w:jc w:val="center"/>
        <w:rPr>
          <w:rFonts w:ascii="Times New Roman" w:hAnsi="Times New Roman" w:cs="Times New Roman"/>
          <w:b/>
          <w:sz w:val="28"/>
          <w:szCs w:val="28"/>
        </w:rPr>
      </w:pPr>
    </w:p>
    <w:p w:rsidR="00317ACD" w:rsidRDefault="00317ACD" w:rsidP="00317ACD">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Практическая работа №</w:t>
      </w:r>
      <w:r w:rsidR="00762B80">
        <w:rPr>
          <w:rFonts w:ascii="Times New Roman" w:hAnsi="Times New Roman" w:cs="Times New Roman"/>
          <w:b/>
          <w:bCs/>
          <w:sz w:val="24"/>
          <w:szCs w:val="24"/>
        </w:rPr>
        <w:t xml:space="preserve"> </w:t>
      </w:r>
      <w:r w:rsidR="00581C58">
        <w:rPr>
          <w:rFonts w:ascii="Times New Roman" w:hAnsi="Times New Roman" w:cs="Times New Roman"/>
          <w:b/>
          <w:bCs/>
          <w:sz w:val="24"/>
          <w:szCs w:val="24"/>
        </w:rPr>
        <w:t>35-36-37 (6 часов)</w:t>
      </w:r>
    </w:p>
    <w:p w:rsidR="00581C58" w:rsidRPr="00361849" w:rsidRDefault="00581C58" w:rsidP="00581C58">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Практическая работа №35</w:t>
      </w:r>
    </w:p>
    <w:p w:rsidR="00581C58" w:rsidRPr="00361849" w:rsidRDefault="00581C58" w:rsidP="00581C58">
      <w:pPr>
        <w:shd w:val="clear" w:color="auto" w:fill="FFFFFF"/>
        <w:jc w:val="center"/>
        <w:rPr>
          <w:rFonts w:ascii="Times New Roman" w:hAnsi="Times New Roman" w:cs="Times New Roman"/>
          <w:b/>
          <w:sz w:val="24"/>
          <w:szCs w:val="24"/>
        </w:rPr>
      </w:pPr>
      <w:r w:rsidRPr="00361849">
        <w:rPr>
          <w:rFonts w:ascii="Times New Roman" w:hAnsi="Times New Roman" w:cs="Times New Roman"/>
          <w:b/>
          <w:sz w:val="24"/>
          <w:szCs w:val="24"/>
        </w:rPr>
        <w:t>«Комплекс профилактических мероприятий для компьютерного рабочего места в соответствии с его комплектацией для профессиональной деятельности»</w:t>
      </w:r>
    </w:p>
    <w:tbl>
      <w:tblPr>
        <w:tblW w:w="13719" w:type="dxa"/>
        <w:shd w:val="clear" w:color="auto" w:fill="FFFFFF"/>
        <w:tblCellMar>
          <w:top w:w="15" w:type="dxa"/>
          <w:left w:w="15" w:type="dxa"/>
          <w:bottom w:w="15" w:type="dxa"/>
          <w:right w:w="15" w:type="dxa"/>
        </w:tblCellMar>
        <w:tblLook w:val="04A0"/>
      </w:tblPr>
      <w:tblGrid>
        <w:gridCol w:w="4395"/>
        <w:gridCol w:w="1591"/>
        <w:gridCol w:w="1372"/>
        <w:gridCol w:w="916"/>
        <w:gridCol w:w="1566"/>
        <w:gridCol w:w="3879"/>
      </w:tblGrid>
      <w:tr w:rsidR="00581C58" w:rsidRPr="00361849" w:rsidTr="00EF0741">
        <w:tc>
          <w:tcPr>
            <w:tcW w:w="9840" w:type="dxa"/>
            <w:gridSpan w:val="5"/>
            <w:shd w:val="clear" w:color="auto" w:fill="FFFFFF"/>
            <w:tcMar>
              <w:top w:w="0" w:type="dxa"/>
              <w:left w:w="0" w:type="dxa"/>
              <w:bottom w:w="0" w:type="dxa"/>
              <w:right w:w="0" w:type="dxa"/>
            </w:tcMar>
            <w:vAlign w:val="center"/>
            <w:hideMark/>
          </w:tcPr>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1. Цель работы:</w:t>
            </w:r>
            <w:r w:rsidRPr="00361849">
              <w:rPr>
                <w:rFonts w:ascii="Times New Roman" w:hAnsi="Times New Roman" w:cs="Times New Roman"/>
                <w:color w:val="000000"/>
                <w:sz w:val="24"/>
                <w:szCs w:val="24"/>
              </w:rPr>
              <w:t> выработать практические навыки работы с антивирусными программами, навыки правильной работы с компьютером.</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2. Оборудование, приборы, аппаратура, материалы</w:t>
            </w:r>
            <w:proofErr w:type="gramStart"/>
            <w:r w:rsidRPr="00361849">
              <w:rPr>
                <w:rFonts w:ascii="Times New Roman" w:hAnsi="Times New Roman" w:cs="Times New Roman"/>
                <w:b/>
                <w:bCs/>
                <w:i/>
                <w:iCs/>
                <w:color w:val="000000"/>
                <w:sz w:val="24"/>
                <w:szCs w:val="24"/>
              </w:rPr>
              <w:t>:</w:t>
            </w:r>
            <w:r w:rsidRPr="00361849">
              <w:rPr>
                <w:rFonts w:ascii="Times New Roman" w:hAnsi="Times New Roman" w:cs="Times New Roman"/>
                <w:color w:val="000000"/>
                <w:sz w:val="24"/>
                <w:szCs w:val="24"/>
              </w:rPr>
              <w:t>п</w:t>
            </w:r>
            <w:proofErr w:type="gramEnd"/>
            <w:r w:rsidRPr="00361849">
              <w:rPr>
                <w:rFonts w:ascii="Times New Roman" w:hAnsi="Times New Roman" w:cs="Times New Roman"/>
                <w:color w:val="000000"/>
                <w:sz w:val="24"/>
                <w:szCs w:val="24"/>
              </w:rPr>
              <w:t>ерсональный компьютер, антивирусная программа.</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3. Краткие теоретические сведения.</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Вирусы. Антивирусное программное обеспечение</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Компьютерный вирус</w:t>
            </w:r>
            <w:r w:rsidRPr="00361849">
              <w:rPr>
                <w:rFonts w:ascii="Times New Roman" w:hAnsi="Times New Roman" w:cs="Times New Roman"/>
                <w:color w:val="000000"/>
                <w:sz w:val="24"/>
                <w:szCs w:val="24"/>
              </w:rPr>
              <w:t> - программа способная самопроизвольно внедряться и внедрять свои копии в другие программы, файлы, системные области компьютера и в вычислительные сети, с целью создания всевозможных помех работе на компьютере.</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Признаки заражения:</w:t>
            </w:r>
          </w:p>
          <w:p w:rsidR="00581C58" w:rsidRPr="00361849" w:rsidRDefault="00581C58" w:rsidP="00581C58">
            <w:pPr>
              <w:numPr>
                <w:ilvl w:val="0"/>
                <w:numId w:val="10"/>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прекращение работы или неправильная работа ранее функционировавших программ</w:t>
            </w:r>
          </w:p>
          <w:p w:rsidR="00581C58" w:rsidRPr="00361849" w:rsidRDefault="00581C58" w:rsidP="00581C58">
            <w:pPr>
              <w:numPr>
                <w:ilvl w:val="0"/>
                <w:numId w:val="10"/>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медленная работа компьютера</w:t>
            </w:r>
          </w:p>
          <w:p w:rsidR="00581C58" w:rsidRPr="00361849" w:rsidRDefault="00581C58" w:rsidP="00581C58">
            <w:pPr>
              <w:numPr>
                <w:ilvl w:val="0"/>
                <w:numId w:val="10"/>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невозможность загрузки ОС</w:t>
            </w:r>
          </w:p>
          <w:p w:rsidR="00581C58" w:rsidRPr="00361849" w:rsidRDefault="00581C58" w:rsidP="00581C58">
            <w:pPr>
              <w:numPr>
                <w:ilvl w:val="0"/>
                <w:numId w:val="10"/>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исчезновение файлов и каталогов или искажение их содержимого</w:t>
            </w:r>
          </w:p>
          <w:p w:rsidR="00581C58" w:rsidRPr="00361849" w:rsidRDefault="00581C58" w:rsidP="00581C58">
            <w:pPr>
              <w:numPr>
                <w:ilvl w:val="0"/>
                <w:numId w:val="10"/>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изменение размеров файлов и их времени модификации</w:t>
            </w:r>
          </w:p>
          <w:p w:rsidR="00581C58" w:rsidRPr="00361849" w:rsidRDefault="00581C58" w:rsidP="00581C58">
            <w:pPr>
              <w:numPr>
                <w:ilvl w:val="0"/>
                <w:numId w:val="10"/>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уменьшение размера оперативной памяти</w:t>
            </w:r>
          </w:p>
          <w:p w:rsidR="00581C58" w:rsidRPr="00361849" w:rsidRDefault="00581C58" w:rsidP="00581C58">
            <w:pPr>
              <w:numPr>
                <w:ilvl w:val="0"/>
                <w:numId w:val="10"/>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непредусмотренные сообщения, изображения и звуковые сигналы</w:t>
            </w:r>
          </w:p>
          <w:p w:rsidR="00581C58" w:rsidRPr="00361849" w:rsidRDefault="00581C58" w:rsidP="00581C58">
            <w:pPr>
              <w:numPr>
                <w:ilvl w:val="0"/>
                <w:numId w:val="10"/>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частые сбои и зависания компьютера и др.</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Классификация компьютерных вирусов</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lastRenderedPageBreak/>
              <w:t>По среде обитания:</w:t>
            </w:r>
          </w:p>
          <w:p w:rsidR="00581C58" w:rsidRPr="00361849" w:rsidRDefault="00581C58" w:rsidP="00581C58">
            <w:pPr>
              <w:numPr>
                <w:ilvl w:val="0"/>
                <w:numId w:val="11"/>
              </w:numPr>
              <w:spacing w:after="0" w:line="240" w:lineRule="auto"/>
              <w:ind w:left="0"/>
              <w:jc w:val="both"/>
              <w:rPr>
                <w:rFonts w:ascii="Times New Roman" w:hAnsi="Times New Roman" w:cs="Times New Roman"/>
                <w:color w:val="000000"/>
                <w:sz w:val="24"/>
                <w:szCs w:val="24"/>
              </w:rPr>
            </w:pPr>
            <w:proofErr w:type="gramStart"/>
            <w:r w:rsidRPr="00361849">
              <w:rPr>
                <w:rFonts w:ascii="Times New Roman" w:hAnsi="Times New Roman" w:cs="Times New Roman"/>
                <w:i/>
                <w:iCs/>
                <w:color w:val="000000"/>
                <w:sz w:val="24"/>
                <w:szCs w:val="24"/>
              </w:rPr>
              <w:t>Сетевые</w:t>
            </w:r>
            <w:proofErr w:type="gramEnd"/>
            <w:r w:rsidRPr="00361849">
              <w:rPr>
                <w:rFonts w:ascii="Times New Roman" w:hAnsi="Times New Roman" w:cs="Times New Roman"/>
                <w:color w:val="000000"/>
                <w:sz w:val="24"/>
                <w:szCs w:val="24"/>
              </w:rPr>
              <w:t> – распространяются по различным компьютерным сетям</w:t>
            </w:r>
          </w:p>
          <w:p w:rsidR="00581C58" w:rsidRPr="00361849" w:rsidRDefault="00581C58" w:rsidP="00581C58">
            <w:pPr>
              <w:numPr>
                <w:ilvl w:val="0"/>
                <w:numId w:val="11"/>
              </w:numPr>
              <w:spacing w:after="0" w:line="240" w:lineRule="auto"/>
              <w:ind w:left="0"/>
              <w:jc w:val="both"/>
              <w:rPr>
                <w:rFonts w:ascii="Times New Roman" w:hAnsi="Times New Roman" w:cs="Times New Roman"/>
                <w:color w:val="000000"/>
                <w:sz w:val="24"/>
                <w:szCs w:val="24"/>
              </w:rPr>
            </w:pPr>
            <w:proofErr w:type="gramStart"/>
            <w:r w:rsidRPr="00361849">
              <w:rPr>
                <w:rFonts w:ascii="Times New Roman" w:hAnsi="Times New Roman" w:cs="Times New Roman"/>
                <w:i/>
                <w:iCs/>
                <w:color w:val="000000"/>
                <w:sz w:val="24"/>
                <w:szCs w:val="24"/>
              </w:rPr>
              <w:t>Файловые</w:t>
            </w:r>
            <w:r w:rsidRPr="00361849">
              <w:rPr>
                <w:rFonts w:ascii="Times New Roman" w:hAnsi="Times New Roman" w:cs="Times New Roman"/>
                <w:color w:val="000000"/>
                <w:sz w:val="24"/>
                <w:szCs w:val="24"/>
              </w:rPr>
              <w:t> – внедряются в исполняемые модули (COM, EXE)</w:t>
            </w:r>
            <w:proofErr w:type="gramEnd"/>
          </w:p>
          <w:p w:rsidR="00581C58" w:rsidRPr="00361849" w:rsidRDefault="00581C58" w:rsidP="00581C58">
            <w:pPr>
              <w:numPr>
                <w:ilvl w:val="0"/>
                <w:numId w:val="11"/>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Загрузочные</w:t>
            </w:r>
            <w:r w:rsidRPr="00361849">
              <w:rPr>
                <w:rFonts w:ascii="Times New Roman" w:hAnsi="Times New Roman" w:cs="Times New Roman"/>
                <w:color w:val="000000"/>
                <w:sz w:val="24"/>
                <w:szCs w:val="24"/>
              </w:rPr>
              <w:t> – внедряются в загрузочные сектора диска или сектора, содержащие программу загрузки диска</w:t>
            </w:r>
          </w:p>
          <w:p w:rsidR="00581C58" w:rsidRPr="00361849" w:rsidRDefault="00581C58" w:rsidP="00581C58">
            <w:pPr>
              <w:numPr>
                <w:ilvl w:val="0"/>
                <w:numId w:val="11"/>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Фалово-загрузочные</w:t>
            </w:r>
            <w:r w:rsidRPr="00361849">
              <w:rPr>
                <w:rFonts w:ascii="Times New Roman" w:hAnsi="Times New Roman" w:cs="Times New Roman"/>
                <w:color w:val="000000"/>
                <w:sz w:val="24"/>
                <w:szCs w:val="24"/>
              </w:rPr>
              <w:t> – внедряются и в загрузочные сектора и в исполняемые модули</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По способу заражения:</w:t>
            </w:r>
          </w:p>
          <w:p w:rsidR="00581C58" w:rsidRPr="00361849" w:rsidRDefault="00581C58" w:rsidP="00581C58">
            <w:pPr>
              <w:numPr>
                <w:ilvl w:val="0"/>
                <w:numId w:val="12"/>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Резидентные</w:t>
            </w:r>
            <w:r w:rsidRPr="00361849">
              <w:rPr>
                <w:rFonts w:ascii="Times New Roman" w:hAnsi="Times New Roman" w:cs="Times New Roman"/>
                <w:color w:val="000000"/>
                <w:sz w:val="24"/>
                <w:szCs w:val="24"/>
              </w:rPr>
              <w:t> – при заражении оставляет в оперативной памяти компьютера свою резидентную часть, которая потом перехватывает обращения ОС к объектам заражения</w:t>
            </w:r>
          </w:p>
          <w:p w:rsidR="00581C58" w:rsidRPr="00361849" w:rsidRDefault="00581C58" w:rsidP="00581C58">
            <w:pPr>
              <w:numPr>
                <w:ilvl w:val="0"/>
                <w:numId w:val="12"/>
              </w:numPr>
              <w:spacing w:after="0" w:line="240" w:lineRule="auto"/>
              <w:ind w:left="0"/>
              <w:jc w:val="both"/>
              <w:rPr>
                <w:rFonts w:ascii="Times New Roman" w:hAnsi="Times New Roman" w:cs="Times New Roman"/>
                <w:color w:val="000000"/>
                <w:sz w:val="24"/>
                <w:szCs w:val="24"/>
              </w:rPr>
            </w:pPr>
            <w:proofErr w:type="gramStart"/>
            <w:r w:rsidRPr="00361849">
              <w:rPr>
                <w:rFonts w:ascii="Times New Roman" w:hAnsi="Times New Roman" w:cs="Times New Roman"/>
                <w:i/>
                <w:iCs/>
                <w:color w:val="000000"/>
                <w:sz w:val="24"/>
                <w:szCs w:val="24"/>
              </w:rPr>
              <w:t>Нерезидентные</w:t>
            </w:r>
            <w:proofErr w:type="gramEnd"/>
            <w:r w:rsidRPr="00361849">
              <w:rPr>
                <w:rFonts w:ascii="Times New Roman" w:hAnsi="Times New Roman" w:cs="Times New Roman"/>
                <w:color w:val="000000"/>
                <w:sz w:val="24"/>
                <w:szCs w:val="24"/>
              </w:rPr>
              <w:t> – не заражают оперативную память и активны ограниченное время</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По воздействию:</w:t>
            </w:r>
          </w:p>
          <w:p w:rsidR="00581C58" w:rsidRPr="00361849" w:rsidRDefault="00581C58" w:rsidP="00581C58">
            <w:pPr>
              <w:numPr>
                <w:ilvl w:val="0"/>
                <w:numId w:val="13"/>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Неопасные</w:t>
            </w:r>
            <w:r w:rsidRPr="00361849">
              <w:rPr>
                <w:rFonts w:ascii="Times New Roman" w:hAnsi="Times New Roman" w:cs="Times New Roman"/>
                <w:color w:val="000000"/>
                <w:sz w:val="24"/>
                <w:szCs w:val="24"/>
              </w:rPr>
              <w:t> – не мешают работе компьютера, но уменьшают объем свободной оперативной памяти и памяти на дисках</w:t>
            </w:r>
          </w:p>
          <w:p w:rsidR="00581C58" w:rsidRPr="00361849" w:rsidRDefault="00581C58" w:rsidP="00581C58">
            <w:pPr>
              <w:numPr>
                <w:ilvl w:val="0"/>
                <w:numId w:val="13"/>
              </w:numPr>
              <w:spacing w:after="0" w:line="240" w:lineRule="auto"/>
              <w:ind w:left="0"/>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u w:val="single"/>
              </w:rPr>
              <w:t>Опасные</w:t>
            </w:r>
            <w:proofErr w:type="gramEnd"/>
            <w:r w:rsidRPr="00361849">
              <w:rPr>
                <w:rFonts w:ascii="Times New Roman" w:hAnsi="Times New Roman" w:cs="Times New Roman"/>
                <w:color w:val="000000"/>
                <w:sz w:val="24"/>
                <w:szCs w:val="24"/>
              </w:rPr>
              <w:t> – приводят к различным нарушениям в работе компьютера</w:t>
            </w:r>
          </w:p>
          <w:p w:rsidR="00581C58" w:rsidRPr="00361849" w:rsidRDefault="00581C58" w:rsidP="00581C58">
            <w:pPr>
              <w:numPr>
                <w:ilvl w:val="0"/>
                <w:numId w:val="13"/>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Очень опасные</w:t>
            </w:r>
            <w:r w:rsidRPr="00361849">
              <w:rPr>
                <w:rFonts w:ascii="Times New Roman" w:hAnsi="Times New Roman" w:cs="Times New Roman"/>
                <w:color w:val="000000"/>
                <w:sz w:val="24"/>
                <w:szCs w:val="24"/>
              </w:rPr>
              <w:t> – могут приводить к потере программ, данных, стиранию информации в системных областях дисков</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По особенностям алгоритма:</w:t>
            </w:r>
          </w:p>
          <w:p w:rsidR="00581C58" w:rsidRPr="00361849" w:rsidRDefault="00581C58" w:rsidP="00581C58">
            <w:pPr>
              <w:numPr>
                <w:ilvl w:val="0"/>
                <w:numId w:val="14"/>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Паразиты</w:t>
            </w:r>
            <w:r w:rsidRPr="00361849">
              <w:rPr>
                <w:rFonts w:ascii="Times New Roman" w:hAnsi="Times New Roman" w:cs="Times New Roman"/>
                <w:color w:val="000000"/>
                <w:sz w:val="24"/>
                <w:szCs w:val="24"/>
              </w:rPr>
              <w:t> – изменяют содержимое файлов и секторов, легко обнаруживаются</w:t>
            </w:r>
          </w:p>
          <w:p w:rsidR="00581C58" w:rsidRPr="00361849" w:rsidRDefault="00581C58" w:rsidP="00581C58">
            <w:pPr>
              <w:numPr>
                <w:ilvl w:val="0"/>
                <w:numId w:val="14"/>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Черви</w:t>
            </w:r>
            <w:r w:rsidRPr="00361849">
              <w:rPr>
                <w:rFonts w:ascii="Times New Roman" w:hAnsi="Times New Roman" w:cs="Times New Roman"/>
                <w:color w:val="000000"/>
                <w:sz w:val="24"/>
                <w:szCs w:val="24"/>
              </w:rPr>
              <w:t> – вычисляют адреса сетевых компьютеров и отправляют по ним свои копии</w:t>
            </w:r>
          </w:p>
          <w:p w:rsidR="00581C58" w:rsidRPr="00361849" w:rsidRDefault="00581C58" w:rsidP="00581C58">
            <w:pPr>
              <w:numPr>
                <w:ilvl w:val="0"/>
                <w:numId w:val="14"/>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Стелсы</w:t>
            </w:r>
            <w:r w:rsidRPr="00361849">
              <w:rPr>
                <w:rFonts w:ascii="Times New Roman" w:hAnsi="Times New Roman" w:cs="Times New Roman"/>
                <w:color w:val="000000"/>
                <w:sz w:val="24"/>
                <w:szCs w:val="24"/>
              </w:rPr>
              <w:t> – перехватывают обращение ОС к пораженным файлам и секторам и подставляют вместо них чистые области</w:t>
            </w:r>
          </w:p>
          <w:p w:rsidR="00581C58" w:rsidRPr="00361849" w:rsidRDefault="00581C58" w:rsidP="00581C58">
            <w:pPr>
              <w:numPr>
                <w:ilvl w:val="0"/>
                <w:numId w:val="14"/>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Мутанты</w:t>
            </w:r>
            <w:r w:rsidRPr="00361849">
              <w:rPr>
                <w:rFonts w:ascii="Times New Roman" w:hAnsi="Times New Roman" w:cs="Times New Roman"/>
                <w:color w:val="000000"/>
                <w:sz w:val="24"/>
                <w:szCs w:val="24"/>
              </w:rPr>
              <w:t> – содержат алгоритм шифровки-дешифровки, ни одна из копий не похожа на другую</w:t>
            </w:r>
          </w:p>
          <w:p w:rsidR="00581C58" w:rsidRPr="00361849" w:rsidRDefault="00581C58" w:rsidP="00581C58">
            <w:pPr>
              <w:numPr>
                <w:ilvl w:val="0"/>
                <w:numId w:val="14"/>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Трояны</w:t>
            </w:r>
            <w:r w:rsidRPr="00361849">
              <w:rPr>
                <w:rFonts w:ascii="Times New Roman" w:hAnsi="Times New Roman" w:cs="Times New Roman"/>
                <w:color w:val="000000"/>
                <w:sz w:val="24"/>
                <w:szCs w:val="24"/>
              </w:rPr>
              <w:t> – не способны к самораспространению, но маскируясь под полезную, разрушают загрузочный сектор и файловую систему</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Основные меры по защите от вирусов</w:t>
            </w:r>
          </w:p>
          <w:p w:rsidR="00581C58" w:rsidRPr="00361849" w:rsidRDefault="00581C58" w:rsidP="00581C58">
            <w:pPr>
              <w:numPr>
                <w:ilvl w:val="0"/>
                <w:numId w:val="15"/>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оснастите свой компьютер одной из современных антивирусных программ: Doctor Weber, Norton Antivirus, AVP</w:t>
            </w:r>
          </w:p>
          <w:p w:rsidR="00581C58" w:rsidRPr="00361849" w:rsidRDefault="00581C58" w:rsidP="00581C58">
            <w:pPr>
              <w:numPr>
                <w:ilvl w:val="0"/>
                <w:numId w:val="15"/>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постоянно обновляйте антивирусные базы</w:t>
            </w:r>
          </w:p>
          <w:p w:rsidR="00581C58" w:rsidRPr="00361849" w:rsidRDefault="00581C58" w:rsidP="00581C58">
            <w:pPr>
              <w:numPr>
                <w:ilvl w:val="0"/>
                <w:numId w:val="15"/>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делайте архивные копии ценной для Вас информации (гибкие диски, CD)</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Классификация антивирусного программного обеспечения</w:t>
            </w:r>
          </w:p>
          <w:p w:rsidR="00581C58" w:rsidRPr="00361849" w:rsidRDefault="00581C58" w:rsidP="00581C58">
            <w:pPr>
              <w:numPr>
                <w:ilvl w:val="0"/>
                <w:numId w:val="16"/>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Сканеры (детекторы). Принцип работы антивирусных сканеров основан на проверке файлов, секторов и системной памяти и поиске в них известных и новых (неизвестных сканеру) вирусов.</w:t>
            </w:r>
          </w:p>
          <w:p w:rsidR="00581C58" w:rsidRPr="00361849" w:rsidRDefault="00581C58" w:rsidP="00581C58">
            <w:pPr>
              <w:numPr>
                <w:ilvl w:val="0"/>
                <w:numId w:val="17"/>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Мониторы. Это целый класс антивирусов, которые постоянно находятся в оперативной памяти компьютера и отслеживают все подозрительные действия, выполняемые другими программами. С помощью монитора можно остановить распостранение вируса на самой ранней стадии.</w:t>
            </w:r>
          </w:p>
          <w:p w:rsidR="00581C58" w:rsidRPr="00361849" w:rsidRDefault="00581C58" w:rsidP="00581C58">
            <w:pPr>
              <w:numPr>
                <w:ilvl w:val="0"/>
                <w:numId w:val="17"/>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Ревизоры.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Для определения наличия вируса в системе программы-ревизоры проверяют созданные ими образы и производят сравнение с текущим состоянием.</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Профилактические мероприятия для компьютерного рабочего места</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1. Требования к микроклимату, ионному составу и концентрации вредных химических веществ в воздухе помещений</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На рабочих местах пользователей персональных компьютеров должны обеспечиваться оптимальные параметры микроклимата в соответствии с СанПин 2.2.4.548-96. Согласно этому документу для категории тяжести работ 1а температура воздуха должна быть в холодный период года не более 22-24оС, в теплый период года 20-25оС. Относительная влажность должна составлять 40-60%, скорость движения воздуха - 0,1 м/</w:t>
            </w:r>
            <w:proofErr w:type="gramStart"/>
            <w:r w:rsidRPr="00361849">
              <w:rPr>
                <w:rFonts w:ascii="Times New Roman" w:hAnsi="Times New Roman" w:cs="Times New Roman"/>
                <w:color w:val="000000"/>
                <w:sz w:val="24"/>
                <w:szCs w:val="24"/>
              </w:rPr>
              <w:t>с</w:t>
            </w:r>
            <w:proofErr w:type="gramEnd"/>
            <w:r w:rsidRPr="00361849">
              <w:rPr>
                <w:rFonts w:ascii="Times New Roman" w:hAnsi="Times New Roman" w:cs="Times New Roman"/>
                <w:color w:val="000000"/>
                <w:sz w:val="24"/>
                <w:szCs w:val="24"/>
              </w:rPr>
              <w:t xml:space="preserve">. </w:t>
            </w:r>
            <w:proofErr w:type="gramStart"/>
            <w:r w:rsidRPr="00361849">
              <w:rPr>
                <w:rFonts w:ascii="Times New Roman" w:hAnsi="Times New Roman" w:cs="Times New Roman"/>
                <w:color w:val="000000"/>
                <w:sz w:val="24"/>
                <w:szCs w:val="24"/>
              </w:rPr>
              <w:t>Для</w:t>
            </w:r>
            <w:proofErr w:type="gramEnd"/>
            <w:r w:rsidRPr="00361849">
              <w:rPr>
                <w:rFonts w:ascii="Times New Roman" w:hAnsi="Times New Roman" w:cs="Times New Roman"/>
                <w:color w:val="000000"/>
                <w:sz w:val="24"/>
                <w:szCs w:val="24"/>
              </w:rPr>
              <w:t xml:space="preserve"> поддержания оптимальных значений микроклимата используется система отопления и кондиционирования воздуха. Для повышения влажности воздуха в помещении следует применять увлажнители воздуха или емкости с питьевой водой.</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2. Требования к освещению помещений и рабочих мест</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 компьютерных залах должно быть естественное и искусственное освещение. Световой поток из оконного проема должен падать на рабочее место оператора с левой стороны.</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Искусственное освещение в помещениях эксплуатации компьютеров должно осуществляться системой общего равномерного освещения.</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Допускается установка светильников местного освещения для подсветки документов. Местное освещение не должно создавать бликов на поверхности экрана.</w:t>
            </w:r>
          </w:p>
          <w:p w:rsidR="00581C58" w:rsidRPr="00361849" w:rsidRDefault="00581C58" w:rsidP="00EF0741">
            <w:pPr>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Отраженная</w:t>
            </w:r>
            <w:proofErr w:type="gramEnd"/>
            <w:r w:rsidRPr="00361849">
              <w:rPr>
                <w:rFonts w:ascii="Times New Roman" w:hAnsi="Times New Roman" w:cs="Times New Roman"/>
                <w:color w:val="000000"/>
                <w:sz w:val="24"/>
                <w:szCs w:val="24"/>
              </w:rPr>
              <w:t xml:space="preserve"> блескость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искусственного освещения помещений с персональными компьютерами следует применять светильники типа ЛПО36 с зеркализованными решетками, укомплектованные высокочастотными пускорегулирующими аппаратами. Допускается применять светильники прямого света, преимущественно отраженного света типа ЛПО13, ЛПО5, ЛСО</w:t>
            </w:r>
            <w:proofErr w:type="gramStart"/>
            <w:r w:rsidRPr="00361849">
              <w:rPr>
                <w:rFonts w:ascii="Times New Roman" w:hAnsi="Times New Roman" w:cs="Times New Roman"/>
                <w:color w:val="000000"/>
                <w:sz w:val="24"/>
                <w:szCs w:val="24"/>
              </w:rPr>
              <w:t>4</w:t>
            </w:r>
            <w:proofErr w:type="gramEnd"/>
            <w:r w:rsidRPr="00361849">
              <w:rPr>
                <w:rFonts w:ascii="Times New Roman" w:hAnsi="Times New Roman" w:cs="Times New Roman"/>
                <w:color w:val="000000"/>
                <w:sz w:val="24"/>
                <w:szCs w:val="24"/>
              </w:rPr>
              <w:t>, ЛПО34, ЛПО31 с люминесцентными лампами типа ЛБ. Допускается применение светильников местного освещения с лампами накаливания.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3. Требования к шуму и вибрации в помещениях</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Уровни шума на рабочих местах пользователей персональных компьютеров не должны превышать значений, установленных СанПиН 2.2.4/2.1.8.562-96 и составляют не более 50 дБА.</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63-8000 Гц для отделки стен и потолка помещений. Дополнительный звукопоглощающий эффект создают однотонные занавески из плотной ткани, повешенные в складку на расстоянии 15-20 см от ограждения. Ширина занавески должна быть в 2 раза больше ширины окна.</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4. Требования к организации и оборудованию рабочих мест</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Рабочие места с персональными компьютерами по отношению к световым проемам должны располагаться так, чтобы естественный свет падал сбоку, желательно слева.</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Схемы размещения рабочих мест с персональными компьютерами должны учитывать расстояния между рабочими столами с мониторами: расстояние между боковыми поверхностями мониторов не менее 1,2 м, а расстояние между экраном монитора и тыльной частью другого монитора не менее 2,0 м.</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Рабочий стол может быть любой конструкции, отвечающей современным требованиям эргономики и позволяющей удобно разместить на рабочей поверхности оборудование с учетом его количества, размеров и характера выполняемой работы. Целесообразно применение столов, имеющих отдельную от основной столешницы специальную рабочую поверхность для размещения клавиатуры. Используются рабочие столы с регулируемой и нерегулируемой высотой рабочей поверхности. При отсутствии регулировки высота стола должна быть в пределах от 680 до 800 мм.</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Глубина рабочей поверхности стола должна составлять 800 мм (допускаемая не менее 600 мм), ширина - соответственно 1 600 мм и 1 200 мм. </w:t>
            </w:r>
            <w:proofErr w:type="gramStart"/>
            <w:r w:rsidRPr="00361849">
              <w:rPr>
                <w:rFonts w:ascii="Times New Roman" w:hAnsi="Times New Roman" w:cs="Times New Roman"/>
                <w:color w:val="000000"/>
                <w:sz w:val="24"/>
                <w:szCs w:val="24"/>
              </w:rPr>
              <w:t>Рабочая поверхность стола не должна иметь острых углов и краев, иметь матовую или полуматовую фактору.</w:t>
            </w:r>
            <w:proofErr w:type="gramEnd"/>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Быстрое и точное считывание информации обеспечивается при расположении плоскости экрана ниже уровня глаз пользователя, предпочтительно перпендикулярно к нормальной линии взгляда (нормальная линия взгляда 15 градусов вниз от горизонтали).</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Клавиатура должна располагаться на поверхности стола на расстоянии 100-300 мм от края, обращенного к пользователю.</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удобства считывания информации с документов применяются подвижные подставки (пюпитры), размеры которых по длине и ширине соответствуют размерам устанавливаемых на них документов. Пюпитр размещается в одной плоскости и на одной высоте с экраном.</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обеспечения физиологически рациональной рабочей позы, создания условий для ее изменения в течение рабочего дня применяются подъемно-поворотные рабочие стулья с сиденьем и спинкой, </w:t>
            </w:r>
            <w:proofErr w:type="gramStart"/>
            <w:r w:rsidRPr="00361849">
              <w:rPr>
                <w:rFonts w:ascii="Times New Roman" w:hAnsi="Times New Roman" w:cs="Times New Roman"/>
                <w:color w:val="000000"/>
                <w:sz w:val="24"/>
                <w:szCs w:val="24"/>
              </w:rPr>
              <w:t>регулируемыми</w:t>
            </w:r>
            <w:proofErr w:type="gramEnd"/>
            <w:r w:rsidRPr="00361849">
              <w:rPr>
                <w:rFonts w:ascii="Times New Roman" w:hAnsi="Times New Roman" w:cs="Times New Roman"/>
                <w:color w:val="000000"/>
                <w:sz w:val="24"/>
                <w:szCs w:val="24"/>
              </w:rPr>
              <w:t xml:space="preserve"> по высоте и углам наклона, а также расстоянию спинки </w:t>
            </w:r>
            <w:r w:rsidRPr="00361849">
              <w:rPr>
                <w:rFonts w:ascii="Times New Roman" w:hAnsi="Times New Roman" w:cs="Times New Roman"/>
                <w:color w:val="000000"/>
                <w:sz w:val="24"/>
                <w:szCs w:val="24"/>
              </w:rPr>
              <w:lastRenderedPageBreak/>
              <w:t>от переднего края сидения.</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Конструкция стула должна обеспечивать:</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 ширину и глубину поверхности сиденья не менее 400 мм;</w:t>
            </w:r>
          </w:p>
          <w:p w:rsidR="00581C58" w:rsidRPr="00361849" w:rsidRDefault="00581C58" w:rsidP="00581C58">
            <w:pPr>
              <w:numPr>
                <w:ilvl w:val="0"/>
                <w:numId w:val="18"/>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 закругленным передним краем;</w:t>
            </w:r>
          </w:p>
          <w:p w:rsidR="00581C58" w:rsidRPr="00361849" w:rsidRDefault="00581C58" w:rsidP="00581C58">
            <w:pPr>
              <w:numPr>
                <w:ilvl w:val="0"/>
                <w:numId w:val="18"/>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высоты поверхности сиденья в пределах 400-550 мм и углом наклона вперед до 15 градусов и назад до 5 градусов;</w:t>
            </w:r>
          </w:p>
          <w:p w:rsidR="00581C58" w:rsidRPr="00361849" w:rsidRDefault="00581C58" w:rsidP="00581C58">
            <w:pPr>
              <w:numPr>
                <w:ilvl w:val="0"/>
                <w:numId w:val="18"/>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высоту опорной поверхности спинки 300±20 мм, ширину - не менее 380 мм и радиус кривизны горизонтальной плоскости 400 мм;</w:t>
            </w:r>
          </w:p>
          <w:p w:rsidR="00581C58" w:rsidRPr="00361849" w:rsidRDefault="00581C58" w:rsidP="00581C58">
            <w:pPr>
              <w:numPr>
                <w:ilvl w:val="0"/>
                <w:numId w:val="18"/>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угол наклона спинки в вертикальной плоскости в пределах 0±30 градусов;</w:t>
            </w:r>
          </w:p>
          <w:p w:rsidR="00581C58" w:rsidRPr="00361849" w:rsidRDefault="00581C58" w:rsidP="00581C58">
            <w:pPr>
              <w:numPr>
                <w:ilvl w:val="0"/>
                <w:numId w:val="18"/>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расстояния спинки от переднего края сидения в пределах 260-400 мм;</w:t>
            </w:r>
          </w:p>
          <w:p w:rsidR="00581C58" w:rsidRPr="00361849" w:rsidRDefault="00581C58" w:rsidP="00581C58">
            <w:pPr>
              <w:numPr>
                <w:ilvl w:val="0"/>
                <w:numId w:val="18"/>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стационарные или съемные подлокотники длиной не менее 250 мм и шириной 50-70 мм;</w:t>
            </w:r>
          </w:p>
          <w:p w:rsidR="00581C58" w:rsidRPr="00361849" w:rsidRDefault="00581C58" w:rsidP="00581C58">
            <w:pPr>
              <w:numPr>
                <w:ilvl w:val="0"/>
                <w:numId w:val="18"/>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подлокотников по высоте над сиденьем в пределах 230±30 мм и внутреннего расстояния между подлокотниками в пределах 350-500 мм;</w:t>
            </w:r>
          </w:p>
          <w:p w:rsidR="00581C58" w:rsidRPr="00361849" w:rsidRDefault="00581C58" w:rsidP="00581C58">
            <w:pPr>
              <w:numPr>
                <w:ilvl w:val="0"/>
                <w:numId w:val="18"/>
              </w:numPr>
              <w:spacing w:after="0" w:line="240" w:lineRule="auto"/>
              <w:ind w:left="0"/>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спинки и подлокотников должна быть полумягкой, с нескользящим не электризующимся, воздухонепроницаемым покрытием, легко очищаемым от загрязнения.</w:t>
            </w:r>
          </w:p>
          <w:p w:rsidR="00581C58" w:rsidRPr="00361849" w:rsidRDefault="00581C58" w:rsidP="00EF0741">
            <w:pPr>
              <w:jc w:val="both"/>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w:t>
            </w:r>
            <w:proofErr w:type="gramEnd"/>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5. Режим труда и отдыха при работе с компьютером</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Режим труда и отдыха предусматривает соблюдение определенной длительности непрерывной работы на ПК и перерывов, регламентированных с учетом продолжительности рабочей смены, видов и категории трудовой деятельности.</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трудовой деятельности на ПК разделяются на 3 группы: группа</w:t>
            </w:r>
            <w:proofErr w:type="gramStart"/>
            <w:r w:rsidRPr="00361849">
              <w:rPr>
                <w:rFonts w:ascii="Times New Roman" w:hAnsi="Times New Roman" w:cs="Times New Roman"/>
                <w:color w:val="000000"/>
                <w:sz w:val="24"/>
                <w:szCs w:val="24"/>
              </w:rPr>
              <w:t xml:space="preserve"> А</w:t>
            </w:r>
            <w:proofErr w:type="gramEnd"/>
            <w:r w:rsidRPr="00361849">
              <w:rPr>
                <w:rFonts w:ascii="Times New Roman" w:hAnsi="Times New Roman" w:cs="Times New Roman"/>
                <w:color w:val="000000"/>
                <w:sz w:val="24"/>
                <w:szCs w:val="24"/>
              </w:rPr>
              <w:t xml:space="preserve"> - работа по считыванию информации с экрана с предварительным запросом; группа Б - работа по вводу информации; группа В - творческая работа в режиме диалога с ПК.</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Если в течение рабочей смены пользователь выполняет разные виды работ, то его деятельность относят к той группе работ, на выполнение которой тратится не менее 50% времени рабочей смены.</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Категории тяжести и напряженности работы на ПК определяются уровнем нагрузки за рабочую смену: для группы</w:t>
            </w:r>
            <w:proofErr w:type="gramStart"/>
            <w:r w:rsidRPr="00361849">
              <w:rPr>
                <w:rFonts w:ascii="Times New Roman" w:hAnsi="Times New Roman" w:cs="Times New Roman"/>
                <w:color w:val="000000"/>
                <w:sz w:val="24"/>
                <w:szCs w:val="24"/>
              </w:rPr>
              <w:t xml:space="preserve"> А</w:t>
            </w:r>
            <w:proofErr w:type="gramEnd"/>
            <w:r w:rsidRPr="00361849">
              <w:rPr>
                <w:rFonts w:ascii="Times New Roman" w:hAnsi="Times New Roman" w:cs="Times New Roman"/>
                <w:color w:val="000000"/>
                <w:sz w:val="24"/>
                <w:szCs w:val="24"/>
              </w:rPr>
              <w:t xml:space="preserve"> - по суммарному числу считываемых знаков; для группы Б - по суммарному числу считываемых или вводимых знаков; для группы В - по суммарному времени непосредственной работы на ПК. В таблице приведены категории тяжести и напряженности работ в зависимости от уровня нагрузки за рабочую смену.</w:t>
            </w:r>
          </w:p>
          <w:p w:rsidR="00581C58" w:rsidRPr="00361849" w:rsidRDefault="00581C58" w:rsidP="00EF0741">
            <w:pPr>
              <w:jc w:val="both"/>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категорий трудовой деятельности с ПК</w:t>
            </w:r>
          </w:p>
          <w:p w:rsidR="00581C58" w:rsidRPr="00361849" w:rsidRDefault="00581C58" w:rsidP="00EF0741">
            <w:pP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Категория работы по тяжести и напряженности</w:t>
            </w:r>
          </w:p>
        </w:tc>
        <w:tc>
          <w:tcPr>
            <w:tcW w:w="3879" w:type="dxa"/>
            <w:shd w:val="clear" w:color="auto" w:fill="FFFFFF"/>
            <w:tcMar>
              <w:top w:w="0" w:type="dxa"/>
              <w:left w:w="0" w:type="dxa"/>
              <w:bottom w:w="0" w:type="dxa"/>
              <w:right w:w="0" w:type="dxa"/>
            </w:tcMar>
            <w:hideMark/>
          </w:tcPr>
          <w:p w:rsidR="00581C58" w:rsidRPr="00361849" w:rsidRDefault="00581C58" w:rsidP="00EF074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lastRenderedPageBreak/>
              <w:t>при видах работы на ПК</w:t>
            </w:r>
          </w:p>
        </w:tc>
      </w:tr>
      <w:tr w:rsidR="00581C58" w:rsidRPr="00361849" w:rsidTr="00EF0741">
        <w:trPr>
          <w:gridAfter w:val="2"/>
          <w:wAfter w:w="5445" w:type="dxa"/>
        </w:trPr>
        <w:tc>
          <w:tcPr>
            <w:tcW w:w="4395" w:type="dxa"/>
            <w:shd w:val="clear" w:color="auto" w:fill="FFFFFF"/>
            <w:tcMar>
              <w:top w:w="0" w:type="dxa"/>
              <w:left w:w="0" w:type="dxa"/>
              <w:bottom w:w="0" w:type="dxa"/>
              <w:right w:w="0" w:type="dxa"/>
            </w:tcMar>
            <w:hideMark/>
          </w:tcPr>
          <w:p w:rsidR="00581C58" w:rsidRPr="00361849" w:rsidRDefault="00581C58" w:rsidP="00EF074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lastRenderedPageBreak/>
              <w:t>Группа</w:t>
            </w:r>
            <w:proofErr w:type="gramStart"/>
            <w:r w:rsidRPr="00361849">
              <w:rPr>
                <w:rFonts w:ascii="Times New Roman" w:hAnsi="Times New Roman" w:cs="Times New Roman"/>
                <w:b/>
                <w:bCs/>
                <w:color w:val="000000"/>
                <w:sz w:val="24"/>
                <w:szCs w:val="24"/>
              </w:rPr>
              <w:t xml:space="preserve"> А</w:t>
            </w:r>
            <w:proofErr w:type="gramEnd"/>
          </w:p>
          <w:p w:rsidR="00581C58" w:rsidRPr="00361849" w:rsidRDefault="00581C58" w:rsidP="00EF074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Количество знаков</w:t>
            </w:r>
          </w:p>
        </w:tc>
        <w:tc>
          <w:tcPr>
            <w:tcW w:w="1591" w:type="dxa"/>
            <w:shd w:val="clear" w:color="auto" w:fill="FFFFFF"/>
            <w:tcMar>
              <w:top w:w="0" w:type="dxa"/>
              <w:left w:w="0" w:type="dxa"/>
              <w:bottom w:w="0" w:type="dxa"/>
              <w:right w:w="0" w:type="dxa"/>
            </w:tcMar>
            <w:hideMark/>
          </w:tcPr>
          <w:p w:rsidR="00581C58" w:rsidRPr="00361849" w:rsidRDefault="00581C58" w:rsidP="00EF074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Группа</w:t>
            </w:r>
            <w:proofErr w:type="gramStart"/>
            <w:r w:rsidRPr="00361849">
              <w:rPr>
                <w:rFonts w:ascii="Times New Roman" w:hAnsi="Times New Roman" w:cs="Times New Roman"/>
                <w:b/>
                <w:bCs/>
                <w:color w:val="000000"/>
                <w:sz w:val="24"/>
                <w:szCs w:val="24"/>
              </w:rPr>
              <w:t xml:space="preserve"> Б</w:t>
            </w:r>
            <w:proofErr w:type="gramEnd"/>
          </w:p>
          <w:p w:rsidR="00581C58" w:rsidRPr="00361849" w:rsidRDefault="00581C58" w:rsidP="00EF074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Количество знаков</w:t>
            </w:r>
          </w:p>
        </w:tc>
        <w:tc>
          <w:tcPr>
            <w:tcW w:w="1372" w:type="dxa"/>
            <w:shd w:val="clear" w:color="auto" w:fill="FFFFFF"/>
            <w:tcMar>
              <w:top w:w="0" w:type="dxa"/>
              <w:left w:w="0" w:type="dxa"/>
              <w:bottom w:w="0" w:type="dxa"/>
              <w:right w:w="0" w:type="dxa"/>
            </w:tcMar>
            <w:hideMark/>
          </w:tcPr>
          <w:p w:rsidR="00581C58" w:rsidRPr="00361849" w:rsidRDefault="00581C58" w:rsidP="00EF074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Группа</w:t>
            </w:r>
            <w:proofErr w:type="gramStart"/>
            <w:r w:rsidRPr="00361849">
              <w:rPr>
                <w:rFonts w:ascii="Times New Roman" w:hAnsi="Times New Roman" w:cs="Times New Roman"/>
                <w:b/>
                <w:bCs/>
                <w:color w:val="000000"/>
                <w:sz w:val="24"/>
                <w:szCs w:val="24"/>
              </w:rPr>
              <w:t xml:space="preserve"> В</w:t>
            </w:r>
            <w:proofErr w:type="gramEnd"/>
          </w:p>
          <w:p w:rsidR="00581C58" w:rsidRPr="00361849" w:rsidRDefault="00581C58" w:rsidP="00EF074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 xml:space="preserve">Время работы, </w:t>
            </w:r>
            <w:proofErr w:type="gramStart"/>
            <w:r w:rsidRPr="00361849">
              <w:rPr>
                <w:rFonts w:ascii="Times New Roman" w:hAnsi="Times New Roman" w:cs="Times New Roman"/>
                <w:b/>
                <w:bCs/>
                <w:color w:val="000000"/>
                <w:sz w:val="24"/>
                <w:szCs w:val="24"/>
              </w:rPr>
              <w:t>ч</w:t>
            </w:r>
            <w:proofErr w:type="gramEnd"/>
          </w:p>
        </w:tc>
        <w:tc>
          <w:tcPr>
            <w:tcW w:w="0" w:type="auto"/>
            <w:shd w:val="clear" w:color="auto" w:fill="FFFFFF"/>
            <w:vAlign w:val="center"/>
            <w:hideMark/>
          </w:tcPr>
          <w:p w:rsidR="00581C58" w:rsidRPr="00361849" w:rsidRDefault="00581C58" w:rsidP="00EF0741">
            <w:pPr>
              <w:rPr>
                <w:rFonts w:ascii="Times New Roman" w:hAnsi="Times New Roman" w:cs="Times New Roman"/>
                <w:sz w:val="24"/>
                <w:szCs w:val="24"/>
              </w:rPr>
            </w:pPr>
          </w:p>
        </w:tc>
      </w:tr>
      <w:tr w:rsidR="00581C58" w:rsidRPr="00361849" w:rsidTr="00EF0741">
        <w:trPr>
          <w:gridAfter w:val="2"/>
          <w:wAfter w:w="5445" w:type="dxa"/>
        </w:trPr>
        <w:tc>
          <w:tcPr>
            <w:tcW w:w="4395" w:type="dxa"/>
            <w:shd w:val="clear" w:color="auto" w:fill="FFFFFF"/>
            <w:tcMar>
              <w:top w:w="0" w:type="dxa"/>
              <w:left w:w="0" w:type="dxa"/>
              <w:bottom w:w="0" w:type="dxa"/>
              <w:right w:w="0" w:type="dxa"/>
            </w:tcMar>
            <w:hideMark/>
          </w:tcPr>
          <w:p w:rsidR="00581C58" w:rsidRPr="00361849" w:rsidRDefault="00581C58" w:rsidP="00EF074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I</w:t>
            </w:r>
          </w:p>
          <w:p w:rsidR="00581C58" w:rsidRPr="00361849" w:rsidRDefault="00581C58" w:rsidP="00EF074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II</w:t>
            </w:r>
          </w:p>
          <w:p w:rsidR="00581C58" w:rsidRPr="00361849" w:rsidRDefault="00581C58" w:rsidP="00EF074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III</w:t>
            </w:r>
          </w:p>
        </w:tc>
        <w:tc>
          <w:tcPr>
            <w:tcW w:w="1591" w:type="dxa"/>
            <w:shd w:val="clear" w:color="auto" w:fill="FFFFFF"/>
            <w:tcMar>
              <w:top w:w="0" w:type="dxa"/>
              <w:left w:w="0" w:type="dxa"/>
              <w:bottom w:w="0" w:type="dxa"/>
              <w:right w:w="0" w:type="dxa"/>
            </w:tcMar>
            <w:hideMark/>
          </w:tcPr>
          <w:p w:rsidR="00581C58" w:rsidRPr="00361849" w:rsidRDefault="00581C58" w:rsidP="00EF074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20000</w:t>
            </w:r>
          </w:p>
          <w:p w:rsidR="00581C58" w:rsidRPr="00361849" w:rsidRDefault="00581C58" w:rsidP="00EF074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p w:rsidR="00581C58" w:rsidRPr="00361849" w:rsidRDefault="00581C58" w:rsidP="00EF074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60000</w:t>
            </w:r>
          </w:p>
        </w:tc>
        <w:tc>
          <w:tcPr>
            <w:tcW w:w="1372" w:type="dxa"/>
            <w:shd w:val="clear" w:color="auto" w:fill="FFFFFF"/>
            <w:tcMar>
              <w:top w:w="0" w:type="dxa"/>
              <w:left w:w="0" w:type="dxa"/>
              <w:bottom w:w="0" w:type="dxa"/>
              <w:right w:w="0" w:type="dxa"/>
            </w:tcMar>
            <w:hideMark/>
          </w:tcPr>
          <w:p w:rsidR="00581C58" w:rsidRPr="00361849" w:rsidRDefault="00581C58" w:rsidP="00EF074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15000</w:t>
            </w:r>
          </w:p>
          <w:p w:rsidR="00581C58" w:rsidRPr="00361849" w:rsidRDefault="00581C58" w:rsidP="00EF074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30000</w:t>
            </w:r>
          </w:p>
          <w:p w:rsidR="00581C58" w:rsidRPr="00361849" w:rsidRDefault="00581C58" w:rsidP="00EF074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tc>
        <w:tc>
          <w:tcPr>
            <w:tcW w:w="916" w:type="dxa"/>
            <w:shd w:val="clear" w:color="auto" w:fill="FFFFFF"/>
            <w:tcMar>
              <w:top w:w="0" w:type="dxa"/>
              <w:left w:w="0" w:type="dxa"/>
              <w:bottom w:w="0" w:type="dxa"/>
              <w:right w:w="0" w:type="dxa"/>
            </w:tcMar>
            <w:hideMark/>
          </w:tcPr>
          <w:p w:rsidR="00581C58" w:rsidRPr="00361849" w:rsidRDefault="00581C58" w:rsidP="00EF074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w:t>
            </w:r>
          </w:p>
          <w:p w:rsidR="00581C58" w:rsidRPr="00361849" w:rsidRDefault="00581C58" w:rsidP="00EF074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w:t>
            </w:r>
          </w:p>
          <w:p w:rsidR="00581C58" w:rsidRPr="00361849" w:rsidRDefault="00581C58" w:rsidP="00EF074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w:t>
            </w:r>
          </w:p>
        </w:tc>
      </w:tr>
    </w:tbl>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и длительность регламентированных перерывов, их распределение в течение рабочей смены устанавливается в зависимости от категории работ на ПК и продолжительности рабочей смены.</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8-часовой рабочей смене и работе на ПК регламентированные перерывы следует устанавливать:</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numPr>
          <w:ilvl w:val="0"/>
          <w:numId w:val="1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первой категории работ через 2 часа от начала смены и через 2 часа после обеденного перерыва продолжительностью 15 минут каждый;</w:t>
      </w:r>
    </w:p>
    <w:p w:rsidR="00581C58" w:rsidRPr="00361849" w:rsidRDefault="00581C58" w:rsidP="00581C58">
      <w:pPr>
        <w:numPr>
          <w:ilvl w:val="0"/>
          <w:numId w:val="1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второй категории работ - через 2 часа от начала рабочей смены и через 1,5-2,0 часа после обеденного перерыва продолжительностью 15 минут каждый или продолжительностью 10 минут через каждый час работы;</w:t>
      </w:r>
    </w:p>
    <w:p w:rsidR="00581C58" w:rsidRPr="00361849" w:rsidRDefault="00581C58" w:rsidP="00581C58">
      <w:pPr>
        <w:numPr>
          <w:ilvl w:val="0"/>
          <w:numId w:val="1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третьей категории работ - через 1,5- 2,0 часа от начала рабочей смены и через 1,5-2,0 часа после обеденного перерыва продолжительностью 20 минут каждый или продолжительностью 15 минут через каждый час работы.</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При 12-часовой рабочей смене регламентированные перерывы должны устанавливаться </w:t>
      </w:r>
      <w:proofErr w:type="gramStart"/>
      <w:r w:rsidRPr="00361849">
        <w:rPr>
          <w:rFonts w:ascii="Times New Roman" w:hAnsi="Times New Roman" w:cs="Times New Roman"/>
          <w:color w:val="000000"/>
          <w:sz w:val="24"/>
          <w:szCs w:val="24"/>
        </w:rPr>
        <w:t>в первые</w:t>
      </w:r>
      <w:proofErr w:type="gramEnd"/>
      <w:r w:rsidRPr="00361849">
        <w:rPr>
          <w:rFonts w:ascii="Times New Roman" w:hAnsi="Times New Roman" w:cs="Times New Roman"/>
          <w:color w:val="000000"/>
          <w:sz w:val="24"/>
          <w:szCs w:val="24"/>
        </w:rPr>
        <w:t xml:space="preserve"> 8 часов работы аналогично перерывам при 8-часовой рабочей смене, а в течение последних 4 часов работы, независимо от категории и вида работ, каждый час продолжительностью 15 минут.</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Продолжительность непрерывной работы на ПК без регламентированного перерыва не должна превышать 2 часа.</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Эффективными являются нерегламентированные перерывы (микропаузы) длительностью 1-3 минуты.</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Регламентированные перерывы и микропаузы целесообразно использовать для выполнения комплекса упражнений и гимнастики для глаз, пальцев рук, а также массажа. Комплексы упражнений целесообразно менять через 2-3 недели.</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Пользователям ПК, выполняющим работу с высоким уровнем напряженности, показана психологическая разгрузка во время регламентированных перерывов и в конце рабочего дня в специально оборудованных помещениях (комнатах психологической разгрузки).</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6. Медико-профилактические и оздоровительные мероприятия.</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Все профессиональные пользователи ПК должны проходить обязательные предварительные медицинские осмотры при поступлении на работу, периодические медицинские осмотры с обязательным участием терапевта, невропатолога и окулиста, а также проведением общего анализа крови и ЭКГ.</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Не допускаются к работе на ПК женщины со времени установления беременности и в период кормления грудью.</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Близорукость, дальнозоркость и другие нарушения рефракции должны быть полностью корригированы очками. Для работы должны использоваться очки, подобранные с учетом рабочего расстояния от глаз до экрана дисплея. При более серьезных нарушениях состояния зрения вопрос о возможности работы на ПК решается врачом-офтальмологом.</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снятия усталости аккомодационных мышц и их тренировки используются компьютерные программы типа Relax.</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Интенсивно работающим целесообразно использовать такие новейшие средства профилактики зрения, как очки ЛПО-тренер и офтальмологические тренажеры </w:t>
      </w:r>
      <w:proofErr w:type="gramStart"/>
      <w:r w:rsidRPr="00361849">
        <w:rPr>
          <w:rFonts w:ascii="Times New Roman" w:hAnsi="Times New Roman" w:cs="Times New Roman"/>
          <w:color w:val="000000"/>
          <w:sz w:val="24"/>
          <w:szCs w:val="24"/>
        </w:rPr>
        <w:t>ДАК</w:t>
      </w:r>
      <w:proofErr w:type="gramEnd"/>
      <w:r w:rsidRPr="00361849">
        <w:rPr>
          <w:rFonts w:ascii="Times New Roman" w:hAnsi="Times New Roman" w:cs="Times New Roman"/>
          <w:color w:val="000000"/>
          <w:sz w:val="24"/>
          <w:szCs w:val="24"/>
        </w:rPr>
        <w:t xml:space="preserve"> и «Снайпер-ультра».</w:t>
      </w:r>
    </w:p>
    <w:p w:rsidR="00581C58" w:rsidRPr="00361849" w:rsidRDefault="00581C58" w:rsidP="00581C58">
      <w:pPr>
        <w:shd w:val="clear" w:color="auto" w:fill="FFFFFF"/>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Досуг рекомендуется использовать для пассивного и активного отдыха (занятия на тренажерах, плавание, езда на велосипеде, бег, игра в теннис, футбол, лыжи, аэробика, прогулки по парку, лесу, экскурсии, прослушивание музыки и т.п.).</w:t>
      </w:r>
      <w:proofErr w:type="gramEnd"/>
      <w:r w:rsidRPr="00361849">
        <w:rPr>
          <w:rFonts w:ascii="Times New Roman" w:hAnsi="Times New Roman" w:cs="Times New Roman"/>
          <w:color w:val="000000"/>
          <w:sz w:val="24"/>
          <w:szCs w:val="24"/>
        </w:rPr>
        <w:t xml:space="preserve"> Дважды в год (весной и поздней осенью) рекомендуется проводить курс витаминотерапии в течение месяца. Следует отказаться от курения. Категорически должно быть запрещено курение на рабочих местах и в помещениях с ПК.</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7. Обеспечение электробезопасности и пожарной безопасности на рабочем месте</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рабочем месте пользователя </w:t>
      </w:r>
      <w:proofErr w:type="gramStart"/>
      <w:r w:rsidRPr="00361849">
        <w:rPr>
          <w:rFonts w:ascii="Times New Roman" w:hAnsi="Times New Roman" w:cs="Times New Roman"/>
          <w:color w:val="000000"/>
          <w:sz w:val="24"/>
          <w:szCs w:val="24"/>
        </w:rPr>
        <w:t>размещены</w:t>
      </w:r>
      <w:proofErr w:type="gramEnd"/>
      <w:r w:rsidRPr="00361849">
        <w:rPr>
          <w:rFonts w:ascii="Times New Roman" w:hAnsi="Times New Roman" w:cs="Times New Roman"/>
          <w:color w:val="000000"/>
          <w:sz w:val="24"/>
          <w:szCs w:val="24"/>
        </w:rPr>
        <w:t xml:space="preserve"> дисплей, клавиатура и системный блок. При включении дисплея на электронно-лучевой трубке создается высокое напряжение в несколько киловольт. Поэтому запрещается прикасаться к тыльной стороне дисплея, вытирать пыль с компьютера при его включенном состоянии, работать на компьютере во влажной одежде и влажными руками.</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Перед началом работы следует убедиться в отсутствии свешивающихся со стола или висящих под столом проводов электропитания, в целостности вилки и провода электропитания, в отсутствии видимых повреждений аппаратуры и рабочей мебели.</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Токи статического электричества, наведенные в процессе работы компьютера на корпусах монитора, системного блока и клавиатуры, могут приводить к разрядам при прикосновении к этим элементам. Такие разряды опасности для человека не представляют, но могут привести к выходу из строя компьютера. Для снижения величин токов статического электричества используются нейтрализаторы, местное и общее увлажнение воздуха, использование покрытия полов с антистатической пропиткой.</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 состояние объекта, при котором исключается возможность пожара, а в случае его возникновения предотвращается воздействие на людей опасных его факторов и обеспечивается защита материальных ценностей.</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Противопожарная защита - это комплекс организационных и технических мероприятий, направленных на обеспечение безопасности людей, предотвращение пожара, ограничение его распространения, а также на создание условий для успешного тушения пожара.</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Пожарная безопасность обеспечивается системой предотвращения пожара и системой пожарной защиты. Во всех служебных помещениях обязательно должен быть «План эвакуации людей при пожаре», регламентирующий действия персонала в случае возникновения очага возгорания и указывающий места расположения пожарной техники.</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Пожары в вычислительных центрах (ВЦ) представляют особую опасность, так как сопряжены с большими материальными потерями. Характерная особенность</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ВЦ - небольшие площади помещений. Как известно, пожар может возникнуть при взаимодействии горючих веществ, окислителя и источников зажигания. В помещениях ВЦ присутствуют все </w:t>
      </w:r>
      <w:proofErr w:type="gramStart"/>
      <w:r w:rsidRPr="00361849">
        <w:rPr>
          <w:rFonts w:ascii="Times New Roman" w:hAnsi="Times New Roman" w:cs="Times New Roman"/>
          <w:color w:val="000000"/>
          <w:sz w:val="24"/>
          <w:szCs w:val="24"/>
        </w:rPr>
        <w:t>три основные фактора</w:t>
      </w:r>
      <w:proofErr w:type="gramEnd"/>
      <w:r w:rsidRPr="00361849">
        <w:rPr>
          <w:rFonts w:ascii="Times New Roman" w:hAnsi="Times New Roman" w:cs="Times New Roman"/>
          <w:color w:val="000000"/>
          <w:sz w:val="24"/>
          <w:szCs w:val="24"/>
        </w:rPr>
        <w:t>, необходимые для возникновения пожара.</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Горючими компонентами на ВЦ являются: строительные материалы для акустической и эстетической отделки помещений, перегородки, двери, полы, изоляция кабелей и др.</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Источниками зажигания в ВЦ могут быть электрические схемы от ЭВМ, приборы, применяемые для технического обслуживания, устройства электропитания, кондиционирования воздуха, где в результате различных нарушений образуются перегретые элементы, электрические искры и дуги, способные вызвать загорания горючих материалов.</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В современных ЭВМ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ЭВМ служат системы вентиляции и кондиционирования воздуха. При постоянном действии эти системы представляют собой дополнительную пожарную опасность.</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большинства помещений ВЦ установлена категория пожарной опасности В.</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Одна из наиболее важных задач пожарной защиты - защита строительных помещений от разрушений и обеспечение их достаточной прочности в условиях воздействия высоких температур при пожаре. Учитывая высокую стоимость электронного оборудования ВЦ, а также категорию его пожарной опасности, здания для ВЦ и части здания другого назначения, в которых предусмотрено размещение ЭВМ, должны быть первой и второй степени огнестойкости. Для изготовления строительных конструкций используются, как правило, кирпич, железобетон, стекло, металл и другие негорючие материалы. Применение дерева должно быть ограничено, а в случае использования необходимо пропитывать его огнезащитными составами.</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4. Задание</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1.</w:t>
      </w:r>
      <w:r w:rsidRPr="00361849">
        <w:rPr>
          <w:rFonts w:ascii="Times New Roman" w:hAnsi="Times New Roman" w:cs="Times New Roman"/>
          <w:color w:val="000000"/>
          <w:sz w:val="24"/>
          <w:szCs w:val="24"/>
        </w:rPr>
        <w:t> Обновите через Интернет антивирусную программу, установленную на Вашем компьютере. Выполните проверку папки «Мои документы» на вирусы. Дать характеристику этой программы.</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2</w:t>
      </w:r>
      <w:r w:rsidRPr="00361849">
        <w:rPr>
          <w:rFonts w:ascii="Times New Roman" w:hAnsi="Times New Roman" w:cs="Times New Roman"/>
          <w:color w:val="000000"/>
          <w:sz w:val="24"/>
          <w:szCs w:val="24"/>
        </w:rPr>
        <w:t>. Укажите требования к помещениям кабинета информатики:</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3.</w:t>
      </w:r>
      <w:r w:rsidRPr="00361849">
        <w:rPr>
          <w:rFonts w:ascii="Times New Roman" w:hAnsi="Times New Roman" w:cs="Times New Roman"/>
          <w:color w:val="000000"/>
          <w:sz w:val="24"/>
          <w:szCs w:val="24"/>
        </w:rPr>
        <w:t> Укажите, какие действия запрещены в кабинете информатики.</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4.</w:t>
      </w:r>
      <w:r w:rsidRPr="00361849">
        <w:rPr>
          <w:rFonts w:ascii="Times New Roman" w:hAnsi="Times New Roman" w:cs="Times New Roman"/>
          <w:color w:val="000000"/>
          <w:sz w:val="24"/>
          <w:szCs w:val="24"/>
        </w:rPr>
        <w:t> Укажите комплекс упражнений для снятия усталости за компьютером.</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5. Содержание отчета</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Отчет должен содержать:</w:t>
      </w:r>
    </w:p>
    <w:p w:rsidR="00581C58" w:rsidRPr="00361849" w:rsidRDefault="00581C58" w:rsidP="00581C58">
      <w:pPr>
        <w:numPr>
          <w:ilvl w:val="1"/>
          <w:numId w:val="2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Название работы.</w:t>
      </w:r>
    </w:p>
    <w:p w:rsidR="00581C58" w:rsidRPr="00361849" w:rsidRDefault="00581C58" w:rsidP="00581C58">
      <w:pPr>
        <w:numPr>
          <w:ilvl w:val="1"/>
          <w:numId w:val="2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Цель работы.</w:t>
      </w:r>
    </w:p>
    <w:p w:rsidR="00581C58" w:rsidRPr="00361849" w:rsidRDefault="00581C58" w:rsidP="00581C58">
      <w:pPr>
        <w:numPr>
          <w:ilvl w:val="1"/>
          <w:numId w:val="2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Задание и его решение.</w:t>
      </w:r>
    </w:p>
    <w:p w:rsidR="00581C58" w:rsidRPr="00361849" w:rsidRDefault="00581C58" w:rsidP="00581C58">
      <w:pPr>
        <w:numPr>
          <w:ilvl w:val="1"/>
          <w:numId w:val="2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Вывод по работе.</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6. Контрольные вопросы</w:t>
      </w:r>
    </w:p>
    <w:p w:rsidR="00581C58" w:rsidRPr="00361849" w:rsidRDefault="00581C58" w:rsidP="00581C58">
      <w:pPr>
        <w:numPr>
          <w:ilvl w:val="1"/>
          <w:numId w:val="2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Что такое вирус?</w:t>
      </w:r>
    </w:p>
    <w:p w:rsidR="00581C58" w:rsidRPr="00361849" w:rsidRDefault="00581C58" w:rsidP="00581C58">
      <w:pPr>
        <w:numPr>
          <w:ilvl w:val="1"/>
          <w:numId w:val="2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Дайте классификацию вирусов.</w:t>
      </w:r>
    </w:p>
    <w:p w:rsidR="00581C58" w:rsidRPr="00361849" w:rsidRDefault="00581C58" w:rsidP="00581C58">
      <w:pPr>
        <w:numPr>
          <w:ilvl w:val="1"/>
          <w:numId w:val="2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чего нужны антивирусные программы?</w:t>
      </w:r>
    </w:p>
    <w:p w:rsidR="00581C58" w:rsidRPr="00361849" w:rsidRDefault="00581C58" w:rsidP="00581C58">
      <w:pPr>
        <w:numPr>
          <w:ilvl w:val="1"/>
          <w:numId w:val="2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Дайте их классификацию</w:t>
      </w:r>
    </w:p>
    <w:p w:rsidR="00581C58" w:rsidRPr="00361849" w:rsidRDefault="00581C58" w:rsidP="00581C58">
      <w:pPr>
        <w:numPr>
          <w:ilvl w:val="1"/>
          <w:numId w:val="2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Требования к кабинету информатики.</w:t>
      </w:r>
    </w:p>
    <w:p w:rsidR="00581C58" w:rsidRPr="00361849" w:rsidRDefault="00581C58" w:rsidP="00581C58">
      <w:pPr>
        <w:numPr>
          <w:ilvl w:val="1"/>
          <w:numId w:val="2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Комплекс упражнений для снятия усталости за компьютером</w:t>
      </w:r>
    </w:p>
    <w:p w:rsidR="00581C58" w:rsidRPr="00361849" w:rsidRDefault="00581C58" w:rsidP="00581C58">
      <w:pPr>
        <w:shd w:val="clear" w:color="auto" w:fill="FFFFFF"/>
        <w:jc w:val="center"/>
        <w:rPr>
          <w:rFonts w:ascii="Times New Roman" w:hAnsi="Times New Roman" w:cs="Times New Roman"/>
          <w:b/>
          <w:sz w:val="24"/>
          <w:szCs w:val="24"/>
        </w:rPr>
      </w:pPr>
    </w:p>
    <w:p w:rsidR="00581C58" w:rsidRPr="00361849" w:rsidRDefault="00581C58" w:rsidP="00581C58">
      <w:pPr>
        <w:rPr>
          <w:rFonts w:ascii="Times New Roman" w:hAnsi="Times New Roman" w:cs="Times New Roman"/>
          <w:b/>
          <w:sz w:val="24"/>
          <w:szCs w:val="24"/>
        </w:rPr>
      </w:pPr>
      <w:r w:rsidRPr="00361849">
        <w:rPr>
          <w:rFonts w:ascii="Times New Roman" w:hAnsi="Times New Roman" w:cs="Times New Roman"/>
          <w:b/>
          <w:sz w:val="24"/>
          <w:szCs w:val="24"/>
        </w:rPr>
        <w:br w:type="page"/>
      </w:r>
    </w:p>
    <w:p w:rsidR="00581C58" w:rsidRPr="00361849" w:rsidRDefault="00581C58" w:rsidP="00581C58">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lastRenderedPageBreak/>
        <w:t>Практическая работа №36</w:t>
      </w:r>
    </w:p>
    <w:p w:rsidR="00581C58" w:rsidRPr="00361849" w:rsidRDefault="00581C58" w:rsidP="00581C58">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«Использование систем проверки орфографии и грамматики»</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1. Цель работы:</w:t>
      </w:r>
      <w:r w:rsidRPr="00361849">
        <w:rPr>
          <w:rFonts w:ascii="Times New Roman" w:hAnsi="Times New Roman" w:cs="Times New Roman"/>
          <w:color w:val="000000"/>
          <w:sz w:val="24"/>
          <w:szCs w:val="24"/>
        </w:rPr>
        <w:t> выработать практические навыки использования систем проверки орфографии и грамматики.</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2. Оборудование, приборы, аппаратура, материалы:</w:t>
      </w:r>
      <w:r w:rsidRPr="00361849">
        <w:rPr>
          <w:rFonts w:ascii="Times New Roman" w:hAnsi="Times New Roman" w:cs="Times New Roman"/>
          <w:color w:val="000000"/>
          <w:sz w:val="24"/>
          <w:szCs w:val="24"/>
        </w:rPr>
        <w:t> персональный компьютер, текстовый процессор MS Word.</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3. Краткие теоретические сведения.</w:t>
      </w:r>
    </w:p>
    <w:p w:rsidR="00581C58" w:rsidRPr="00361849" w:rsidRDefault="00581C58" w:rsidP="00581C58">
      <w:pPr>
        <w:shd w:val="clear" w:color="auto" w:fill="FFFFFF"/>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Проверка орфографии</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Одним из важных качеств текста является отсутствие грамматических ошибок. Грамматические ошибки в тексте могут возникнуть, во-первых, по незнанию человека, во-вторых, в результате</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опечатки при наборе текста. Для устранения грамматических ошибок в среду Word встроена автоматизированная система проверки правописания. Основу этой системы составляет база данных — вариантов написания русских и английских слов, и база знаний — правил грамматики. Эта система сверяет каждое написанное слово с базой данных, а также анализирует правильность написания словосочетаний и предложений (согласованность падежей, расстановку запятых и т. д.). При обнаружении ошибок система выдает подсказку и в некоторых случаях — варианты исправления ошибок. Эта система является примером системы искусственного интеллекта.</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 умолчанию Microsoft Word проверяет орфографию и грамматику автоматически при вводе текста, выделяя возможные орфографические ошибки красной волнистой линией, а возможные грамматические ошибки — зеленой волнистой линией. Система проверки орфографии по умолчанию включена всегда.</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Исправлять ошибки можно по мере ввода текста, а можно провести проверку сразу во всем тексте по окончании ввода.</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исправления ошибки по мере ввода щелкните правой кнопкой мыши на тексте, подчеркнутом волнистой зеленой или красной линией, а затем выберите предложенный вариант или соответствующую команду в контекстном меню.</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исправлении орфографической ошибки в контекстном меню часто предлагаются слова, близкие по написанию.</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Но лучше осуществить проверку правописания сразу во всем тексте по окончании ввода. Это существенно сэкономит время.</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 xml:space="preserve">Следует заметить, что не всегда слово, подчеркнутое красной линией, написано неправильно. Вполне возможно, что это какой-нибудь специальный термин, которого нет в словаре. Очень часто подчеркиваются имена собственные, а </w:t>
      </w:r>
      <w:proofErr w:type="gramStart"/>
      <w:r w:rsidRPr="00361849">
        <w:rPr>
          <w:rFonts w:ascii="Times New Roman" w:hAnsi="Times New Roman" w:cs="Times New Roman"/>
          <w:color w:val="000000"/>
          <w:sz w:val="24"/>
          <w:szCs w:val="24"/>
        </w:rPr>
        <w:t>также составные</w:t>
      </w:r>
      <w:proofErr w:type="gramEnd"/>
      <w:r w:rsidRPr="00361849">
        <w:rPr>
          <w:rFonts w:ascii="Times New Roman" w:hAnsi="Times New Roman" w:cs="Times New Roman"/>
          <w:color w:val="000000"/>
          <w:sz w:val="24"/>
          <w:szCs w:val="24"/>
        </w:rPr>
        <w:t xml:space="preserve"> лова (например, «автотекст», «автозамена» и пр.), которые также отсутствуют в базе данных приложения.</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Если слово написано правильно, но подчеркнуто красной линией, можно добавить его в пользовательский словарь, и больше не будет выделяться подчеркиванием.</w:t>
      </w:r>
    </w:p>
    <w:p w:rsidR="00581C58" w:rsidRPr="00361849" w:rsidRDefault="00581C58" w:rsidP="00581C58">
      <w:pPr>
        <w:shd w:val="clear" w:color="auto" w:fill="FFFFFF"/>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Если в результате опечатки получается слово, имеющееся в словаре, то программа проверки орфографии его не пометит, например, если вместо слова «кот» написано слово «кто» или вместо слова «парта» написано слово «пара».</w:t>
      </w:r>
      <w:proofErr w:type="gramEnd"/>
      <w:r w:rsidRPr="00361849">
        <w:rPr>
          <w:rFonts w:ascii="Times New Roman" w:hAnsi="Times New Roman" w:cs="Times New Roman"/>
          <w:color w:val="000000"/>
          <w:sz w:val="24"/>
          <w:szCs w:val="24"/>
        </w:rPr>
        <w:t xml:space="preserve"> Чтобы устранить такие ситуации, следует внимательно перечитать текст самому или, что еще лучше, попросить об этом другого человека.</w:t>
      </w:r>
    </w:p>
    <w:p w:rsidR="00581C58" w:rsidRPr="00361849" w:rsidRDefault="00581C58" w:rsidP="00581C58">
      <w:pPr>
        <w:shd w:val="clear" w:color="auto" w:fill="FFFFFF"/>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Автозамена и Автотекст</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автоматизации ввода и исправления текста в среде Word существуют инструменты Автозамена и Автотекст.</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Бывает, что при вводе текста с клавиатуры вместо нужной клавиши нажимается </w:t>
      </w:r>
      <w:proofErr w:type="gramStart"/>
      <w:r w:rsidRPr="00361849">
        <w:rPr>
          <w:rFonts w:ascii="Times New Roman" w:hAnsi="Times New Roman" w:cs="Times New Roman"/>
          <w:color w:val="000000"/>
          <w:sz w:val="24"/>
          <w:szCs w:val="24"/>
        </w:rPr>
        <w:t>соседняя</w:t>
      </w:r>
      <w:proofErr w:type="gramEnd"/>
      <w:r w:rsidRPr="00361849">
        <w:rPr>
          <w:rFonts w:ascii="Times New Roman" w:hAnsi="Times New Roman" w:cs="Times New Roman"/>
          <w:color w:val="000000"/>
          <w:sz w:val="24"/>
          <w:szCs w:val="24"/>
        </w:rPr>
        <w:t xml:space="preserve"> или две буквы нажимаются в обратном порядке. Инструмент Автозамена имеет встроенный словарь наиболее типичных опечаток и ошибочных написаний.</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При обнаружении таких опечаток слово автоматически заменяется </w:t>
      </w:r>
      <w:proofErr w:type="gramStart"/>
      <w:r w:rsidRPr="00361849">
        <w:rPr>
          <w:rFonts w:ascii="Times New Roman" w:hAnsi="Times New Roman" w:cs="Times New Roman"/>
          <w:color w:val="000000"/>
          <w:sz w:val="24"/>
          <w:szCs w:val="24"/>
        </w:rPr>
        <w:t>на</w:t>
      </w:r>
      <w:proofErr w:type="gramEnd"/>
      <w:r w:rsidRPr="00361849">
        <w:rPr>
          <w:rFonts w:ascii="Times New Roman" w:hAnsi="Times New Roman" w:cs="Times New Roman"/>
          <w:color w:val="000000"/>
          <w:sz w:val="24"/>
          <w:szCs w:val="24"/>
        </w:rPr>
        <w:t xml:space="preserve"> правильное. Словарь автозамены можно пополнять.</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Практически у каждого пользователя есть свои особенности набора и «индивидуальные» опечатки и ошибки. Если в процессе набора вы ввели слово с опечаткой, то можно не только исправить его, но и включить в словарь автозамен. Для этого в контекстном меню следует выбрать команду Автозамена.</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Инструменты Автотекст и Автозамена можно использовать для быстрого ввода стандартных фраз по нескольким первым буквам.</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Инструмент Автотекст содержит список фраз длиной до 32 символов, которые среда автоматически предлагает вставить, когда набраны первые несколько букв. Эти фразы можно выбирать из списка элементов автотекста. Кроме того, в этом списке содержатся элементы для вставки служебной информации, которая, как правило, вставляется в колонтитул, например имя автора, дата создания, дата печати, имя файла.</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Иногда ошибки в словах исправляются без выделения и предупреждения, несмотря на то, что они не записаны в словарь автозамен. Это происходит в тех случаях, когда есть только один вариант исправления слова, например, в причастиях и прилагательных с двойными согласными («вызванный», «переданный», «деревянный» и пр.), или если вместо одной буквы написаны одинаковые буквы подряд («теекст», «слуучай»).</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4. Задание</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1</w:t>
      </w:r>
      <w:r w:rsidRPr="00361849">
        <w:rPr>
          <w:rFonts w:ascii="Times New Roman" w:hAnsi="Times New Roman" w:cs="Times New Roman"/>
          <w:color w:val="000000"/>
          <w:sz w:val="24"/>
          <w:szCs w:val="24"/>
        </w:rPr>
        <w:t>. Опишите основные команды MS Word, позволяющие проверить правописание текста, и действия, которые нужно сделать для проверки.</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2.</w:t>
      </w:r>
    </w:p>
    <w:p w:rsidR="00581C58" w:rsidRPr="00361849" w:rsidRDefault="00581C58" w:rsidP="00581C58">
      <w:pPr>
        <w:numPr>
          <w:ilvl w:val="0"/>
          <w:numId w:val="2"/>
        </w:numPr>
        <w:shd w:val="clear" w:color="auto" w:fill="FFFFFF"/>
        <w:spacing w:after="0" w:line="240" w:lineRule="auto"/>
        <w:ind w:left="0"/>
        <w:rPr>
          <w:rFonts w:ascii="Times New Roman" w:hAnsi="Times New Roman" w:cs="Times New Roman"/>
          <w:color w:val="000000"/>
          <w:sz w:val="24"/>
          <w:szCs w:val="24"/>
        </w:rPr>
      </w:pPr>
    </w:p>
    <w:p w:rsidR="00581C58" w:rsidRPr="00361849" w:rsidRDefault="00581C58" w:rsidP="00581C58">
      <w:pPr>
        <w:numPr>
          <w:ilvl w:val="1"/>
          <w:numId w:val="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Подберите фрагмент текста из истории города Рославля (3 листа формата А4, шрифт - 14 </w:t>
      </w:r>
      <w:proofErr w:type="gramStart"/>
      <w:r w:rsidRPr="00361849">
        <w:rPr>
          <w:rFonts w:ascii="Times New Roman" w:hAnsi="Times New Roman" w:cs="Times New Roman"/>
          <w:color w:val="000000"/>
          <w:sz w:val="24"/>
          <w:szCs w:val="24"/>
        </w:rPr>
        <w:t>пт</w:t>
      </w:r>
      <w:proofErr w:type="gramEnd"/>
      <w:r w:rsidRPr="00361849">
        <w:rPr>
          <w:rFonts w:ascii="Times New Roman" w:hAnsi="Times New Roman" w:cs="Times New Roman"/>
          <w:color w:val="000000"/>
          <w:sz w:val="24"/>
          <w:szCs w:val="24"/>
        </w:rPr>
        <w:t>, абзац - 1,5) , внесите в него ошибки различного типа – орфографические, грамматические, пунктуационные, стилистические и т.п. Сохраните файл с ошибками в вашей папке на Рабочем столе в папке ПР13 под именем ПР13_1.doc.</w:t>
      </w:r>
    </w:p>
    <w:p w:rsidR="00581C58" w:rsidRPr="00361849" w:rsidRDefault="00581C58" w:rsidP="00581C58">
      <w:pPr>
        <w:numPr>
          <w:ilvl w:val="1"/>
          <w:numId w:val="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Проверьте правописание этого фрагмента средствами MS Word.</w:t>
      </w:r>
    </w:p>
    <w:p w:rsidR="00581C58" w:rsidRPr="00361849" w:rsidRDefault="00581C58" w:rsidP="00581C58">
      <w:pPr>
        <w:numPr>
          <w:ilvl w:val="1"/>
          <w:numId w:val="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Убедитесь, что Word находит и выделяет ошибки, исправьте ошибки в процессе ввода текста с помощью контекстного меню.</w:t>
      </w:r>
    </w:p>
    <w:p w:rsidR="00581C58" w:rsidRPr="00361849" w:rsidRDefault="00581C58" w:rsidP="00581C58">
      <w:pPr>
        <w:numPr>
          <w:ilvl w:val="1"/>
          <w:numId w:val="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Убедитесь, что при вводе текста в нем автоматически появляются переносы слов по слогам. Сохраните этот файл в вашей папке на Рабочем столе в папке ПР13 под именем ПР13_2.doc.</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3.</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Наберите следующие слова, нажмите пробел и проследите за исправлениями:</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пРИМЕР, напирмер, нелзя.</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4.</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проверки Автозамены наберите следующие слова в 1),2),3) пунктах, достаточно набрать несколько символов, пока не появится все слово и нажать ENTER, в 4),5) пунктах набрать полностью и нажать пробел.</w:t>
      </w:r>
    </w:p>
    <w:p w:rsidR="00581C58" w:rsidRPr="00361849" w:rsidRDefault="00581C58" w:rsidP="00581C58">
      <w:pPr>
        <w:numPr>
          <w:ilvl w:val="1"/>
          <w:numId w:val="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Текущую дату (ДД.ММ</w:t>
      </w:r>
      <w:proofErr w:type="gramStart"/>
      <w:r w:rsidRPr="00361849">
        <w:rPr>
          <w:rFonts w:ascii="Times New Roman" w:hAnsi="Times New Roman" w:cs="Times New Roman"/>
          <w:color w:val="000000"/>
          <w:sz w:val="24"/>
          <w:szCs w:val="24"/>
        </w:rPr>
        <w:t>.Г</w:t>
      </w:r>
      <w:proofErr w:type="gramEnd"/>
      <w:r w:rsidRPr="00361849">
        <w:rPr>
          <w:rFonts w:ascii="Times New Roman" w:hAnsi="Times New Roman" w:cs="Times New Roman"/>
          <w:color w:val="000000"/>
          <w:sz w:val="24"/>
          <w:szCs w:val="24"/>
        </w:rPr>
        <w:t>ГГГ)</w:t>
      </w:r>
    </w:p>
    <w:p w:rsidR="00581C58" w:rsidRPr="00361849" w:rsidRDefault="00581C58" w:rsidP="00581C58">
      <w:pPr>
        <w:numPr>
          <w:ilvl w:val="1"/>
          <w:numId w:val="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Пятница</w:t>
      </w:r>
    </w:p>
    <w:p w:rsidR="00581C58" w:rsidRPr="00361849" w:rsidRDefault="00581C58" w:rsidP="00581C58">
      <w:pPr>
        <w:numPr>
          <w:ilvl w:val="1"/>
          <w:numId w:val="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Апрель</w:t>
      </w:r>
    </w:p>
    <w:p w:rsidR="00581C58" w:rsidRPr="00361849" w:rsidRDefault="00581C58" w:rsidP="00581C58">
      <w:pPr>
        <w:numPr>
          <w:ilvl w:val="1"/>
          <w:numId w:val="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ПРимер</w:t>
      </w:r>
    </w:p>
    <w:p w:rsidR="00581C58" w:rsidRPr="00361849" w:rsidRDefault="00581C58" w:rsidP="00581C58">
      <w:pPr>
        <w:numPr>
          <w:ilvl w:val="1"/>
          <w:numId w:val="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НОМЕР</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В файле ПР13_2.doc сделайте подпись (используя автозамену) текущей даты.</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5. Содержание отчета</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Отчет должен содержать:</w:t>
      </w:r>
    </w:p>
    <w:p w:rsidR="00581C58" w:rsidRPr="00361849" w:rsidRDefault="00581C58" w:rsidP="00581C58">
      <w:pPr>
        <w:shd w:val="clear" w:color="auto" w:fill="FFFFFF"/>
        <w:spacing w:after="0" w:line="240" w:lineRule="auto"/>
        <w:rPr>
          <w:rFonts w:ascii="Times New Roman" w:hAnsi="Times New Roman" w:cs="Times New Roman"/>
          <w:color w:val="000000"/>
          <w:sz w:val="24"/>
          <w:szCs w:val="24"/>
        </w:rPr>
      </w:pPr>
    </w:p>
    <w:p w:rsidR="00581C58" w:rsidRPr="00361849" w:rsidRDefault="00581C58" w:rsidP="00581C58">
      <w:pPr>
        <w:numPr>
          <w:ilvl w:val="1"/>
          <w:numId w:val="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Название работы.</w:t>
      </w:r>
    </w:p>
    <w:p w:rsidR="00581C58" w:rsidRPr="00361849" w:rsidRDefault="00581C58" w:rsidP="00581C58">
      <w:pPr>
        <w:numPr>
          <w:ilvl w:val="1"/>
          <w:numId w:val="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Цель работы.</w:t>
      </w:r>
    </w:p>
    <w:p w:rsidR="00581C58" w:rsidRPr="00361849" w:rsidRDefault="00581C58" w:rsidP="00581C58">
      <w:pPr>
        <w:numPr>
          <w:ilvl w:val="1"/>
          <w:numId w:val="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Задание и его решение.</w:t>
      </w:r>
    </w:p>
    <w:p w:rsidR="00581C58" w:rsidRPr="00361849" w:rsidRDefault="00581C58" w:rsidP="00581C58">
      <w:pPr>
        <w:numPr>
          <w:ilvl w:val="1"/>
          <w:numId w:val="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Ответы на контрольные вопросы.</w:t>
      </w:r>
    </w:p>
    <w:p w:rsidR="00581C58" w:rsidRPr="00361849" w:rsidRDefault="00581C58" w:rsidP="00581C58">
      <w:pPr>
        <w:numPr>
          <w:ilvl w:val="1"/>
          <w:numId w:val="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Вывод по работе.</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6. Контрольные вопросы</w:t>
      </w:r>
    </w:p>
    <w:p w:rsidR="00581C58" w:rsidRPr="00361849" w:rsidRDefault="00581C58" w:rsidP="00581C58">
      <w:pPr>
        <w:numPr>
          <w:ilvl w:val="1"/>
          <w:numId w:val="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Каковы возможности MS Word для проверки ошибок различного рода в текстовых документах?</w:t>
      </w:r>
    </w:p>
    <w:p w:rsidR="00581C58" w:rsidRPr="00361849" w:rsidRDefault="00581C58" w:rsidP="00581C58">
      <w:pPr>
        <w:numPr>
          <w:ilvl w:val="1"/>
          <w:numId w:val="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Каков порядок проверки орфографии и грамматики в MS Word?</w:t>
      </w:r>
    </w:p>
    <w:p w:rsidR="00581C58" w:rsidRPr="00361849" w:rsidRDefault="00581C58" w:rsidP="00581C58">
      <w:pPr>
        <w:numPr>
          <w:ilvl w:val="1"/>
          <w:numId w:val="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каких целей нужны функции автозамены и автотекста?</w:t>
      </w:r>
    </w:p>
    <w:p w:rsidR="00581C58" w:rsidRPr="00361849" w:rsidRDefault="00581C58" w:rsidP="00581C58">
      <w:pPr>
        <w:shd w:val="clear" w:color="auto" w:fill="FFFFFF"/>
        <w:jc w:val="center"/>
        <w:rPr>
          <w:rFonts w:ascii="Times New Roman" w:hAnsi="Times New Roman" w:cs="Times New Roman"/>
          <w:b/>
          <w:bCs/>
          <w:sz w:val="24"/>
          <w:szCs w:val="24"/>
        </w:rPr>
      </w:pPr>
    </w:p>
    <w:p w:rsidR="00581C58" w:rsidRPr="00361849" w:rsidRDefault="00581C58" w:rsidP="00581C58">
      <w:pPr>
        <w:rPr>
          <w:rFonts w:ascii="Times New Roman" w:hAnsi="Times New Roman" w:cs="Times New Roman"/>
          <w:b/>
          <w:bCs/>
          <w:sz w:val="24"/>
          <w:szCs w:val="24"/>
        </w:rPr>
      </w:pPr>
      <w:r w:rsidRPr="00361849">
        <w:rPr>
          <w:rFonts w:ascii="Times New Roman" w:hAnsi="Times New Roman" w:cs="Times New Roman"/>
          <w:b/>
          <w:bCs/>
          <w:sz w:val="24"/>
          <w:szCs w:val="24"/>
        </w:rPr>
        <w:br w:type="page"/>
      </w:r>
    </w:p>
    <w:p w:rsidR="00581C58" w:rsidRPr="00361849" w:rsidRDefault="00581C58" w:rsidP="00581C58">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lastRenderedPageBreak/>
        <w:t>Практическая работа №37</w:t>
      </w:r>
    </w:p>
    <w:p w:rsidR="00581C58" w:rsidRPr="00361849" w:rsidRDefault="00581C58" w:rsidP="00581C58">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 xml:space="preserve"> «Создание компьютерных публикаций на основе использования готовых шаблонов</w:t>
      </w:r>
    </w:p>
    <w:p w:rsidR="00581C58" w:rsidRPr="00361849" w:rsidRDefault="00581C58" w:rsidP="00581C58">
      <w:pPr>
        <w:shd w:val="clear" w:color="auto" w:fill="FFFFFF"/>
        <w:jc w:val="center"/>
        <w:rPr>
          <w:rFonts w:ascii="Times New Roman" w:hAnsi="Times New Roman" w:cs="Times New Roman"/>
          <w:b/>
          <w:bCs/>
          <w:sz w:val="24"/>
          <w:szCs w:val="24"/>
        </w:rPr>
      </w:pP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1. Цель работы:</w:t>
      </w:r>
      <w:r w:rsidRPr="00361849">
        <w:rPr>
          <w:rFonts w:ascii="Times New Roman" w:hAnsi="Times New Roman" w:cs="Times New Roman"/>
          <w:color w:val="000000"/>
          <w:sz w:val="24"/>
          <w:szCs w:val="24"/>
        </w:rPr>
        <w:t> выработать практические навыки использования систем проверки орфографии и грамматики.</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2. Оборудование, приборы, аппаратура, материалы:</w:t>
      </w:r>
      <w:r w:rsidRPr="00361849">
        <w:rPr>
          <w:rFonts w:ascii="Times New Roman" w:hAnsi="Times New Roman" w:cs="Times New Roman"/>
          <w:color w:val="000000"/>
          <w:sz w:val="24"/>
          <w:szCs w:val="24"/>
        </w:rPr>
        <w:t> персональный компьютер, текстовый процессор MS Word.</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3. Краткие теоретические сведения.</w:t>
      </w:r>
    </w:p>
    <w:p w:rsidR="00581C58" w:rsidRPr="00361849" w:rsidRDefault="00581C58" w:rsidP="00581C58">
      <w:pPr>
        <w:shd w:val="clear" w:color="auto" w:fill="FFFFFF"/>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Проверка орфографии</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Одним из важных качеств текста является отсутствие грамматических ошибок. Грамматические ошибки в тексте могут возникнуть, во-первых, по незнанию человека, во-вторых, в результате</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опечатки при наборе текста. Для устранения грамматических ошибок в среду Word встроена автоматизированная система проверки правописания. Основу этой системы составляет база данных — вариантов написания русских и английских слов, и база знаний — правил грамматики. Эта система сверяет каждое написанное слово с базой данных, а также анализирует правильность написания словосочетаний и предложений (согласованность падежей, расстановку запятых и т. д.). При обнаружении ошибок система выдает подсказку и в некоторых случаях — варианты исправления ошибок. Эта система является примером системы искусственного интеллекта.</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 умолчанию Microsoft Word проверяет орфографию и грамматику автоматически при вводе текста, выделяя возможные орфографические ошибки красной волнистой линией, а возможные грамматические ошибки — зеленой волнистой линией. Система проверки орфографии по умолчанию включена всегда.</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Исправлять ошибки можно по мере ввода текста, а можно провести проверку сразу во всем тексте по окончании ввода.</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исправления ошибки по мере ввода щелкните правой кнопкой мыши на тексте, подчеркнутом волнистой зеленой или красной линией, а затем выберите предложенный вариант или соответствующую команду в контекстном меню.</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исправлении орфографической ошибки в контекстном меню часто предлагаются слова, близкие по написанию.</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Но лучше осуществить проверку правописания сразу во всем тексте по окончании ввода. Это существенно сэкономит время.</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Следует заметить, что не всегда слово, подчеркнутое красной линией, написано неправильно. Вполне возможно, что это какой-нибудь специальный термин, которого нет в словаре. Очень часто подчеркиваются имена собственные, а </w:t>
      </w:r>
      <w:proofErr w:type="gramStart"/>
      <w:r w:rsidRPr="00361849">
        <w:rPr>
          <w:rFonts w:ascii="Times New Roman" w:hAnsi="Times New Roman" w:cs="Times New Roman"/>
          <w:color w:val="000000"/>
          <w:sz w:val="24"/>
          <w:szCs w:val="24"/>
        </w:rPr>
        <w:t>также составные</w:t>
      </w:r>
      <w:proofErr w:type="gramEnd"/>
      <w:r w:rsidRPr="00361849">
        <w:rPr>
          <w:rFonts w:ascii="Times New Roman" w:hAnsi="Times New Roman" w:cs="Times New Roman"/>
          <w:color w:val="000000"/>
          <w:sz w:val="24"/>
          <w:szCs w:val="24"/>
        </w:rPr>
        <w:t xml:space="preserve"> лова (например, «автотекст», «автозамена» и пр.), которые также отсутствуют в базе данных приложения.</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Если слово написано правильно, но подчеркнуто красной линией, можно добавить его в пользовательский словарь, и больше не будет выделяться подчеркиванием.</w:t>
      </w:r>
    </w:p>
    <w:p w:rsidR="00581C58" w:rsidRPr="00361849" w:rsidRDefault="00581C58" w:rsidP="00581C58">
      <w:pPr>
        <w:shd w:val="clear" w:color="auto" w:fill="FFFFFF"/>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Если в результате опечатки получается слово, имеющееся в словаре, то программа проверки орфографии его не пометит, например, если вместо слова «кот» написано слово «кто» или вместо слова «парта» написано слово «пара».</w:t>
      </w:r>
      <w:proofErr w:type="gramEnd"/>
      <w:r w:rsidRPr="00361849">
        <w:rPr>
          <w:rFonts w:ascii="Times New Roman" w:hAnsi="Times New Roman" w:cs="Times New Roman"/>
          <w:color w:val="000000"/>
          <w:sz w:val="24"/>
          <w:szCs w:val="24"/>
        </w:rPr>
        <w:t xml:space="preserve"> Чтобы устранить такие ситуации, следует внимательно перечитать текст самому или, что еще лучше, попросить об этом другого человека.</w:t>
      </w:r>
    </w:p>
    <w:p w:rsidR="00581C58" w:rsidRPr="00361849" w:rsidRDefault="00581C58" w:rsidP="00581C58">
      <w:pPr>
        <w:shd w:val="clear" w:color="auto" w:fill="FFFFFF"/>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Автозамена и Автотекст</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автоматизации ввода и исправления текста в среде Word существуют инструменты Автозамена и Автотекст.</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Бывает, что при вводе текста с клавиатуры вместо нужной клавиши нажимается </w:t>
      </w:r>
      <w:proofErr w:type="gramStart"/>
      <w:r w:rsidRPr="00361849">
        <w:rPr>
          <w:rFonts w:ascii="Times New Roman" w:hAnsi="Times New Roman" w:cs="Times New Roman"/>
          <w:color w:val="000000"/>
          <w:sz w:val="24"/>
          <w:szCs w:val="24"/>
        </w:rPr>
        <w:t>соседняя</w:t>
      </w:r>
      <w:proofErr w:type="gramEnd"/>
      <w:r w:rsidRPr="00361849">
        <w:rPr>
          <w:rFonts w:ascii="Times New Roman" w:hAnsi="Times New Roman" w:cs="Times New Roman"/>
          <w:color w:val="000000"/>
          <w:sz w:val="24"/>
          <w:szCs w:val="24"/>
        </w:rPr>
        <w:t xml:space="preserve"> или две буквы нажимаются в обратном порядке. Инструмент Автозамена имеет встроенный словарь наиболее типичных опечаток и ошибочных написаний.</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При обнаружении таких опечаток слово автоматически заменяется </w:t>
      </w:r>
      <w:proofErr w:type="gramStart"/>
      <w:r w:rsidRPr="00361849">
        <w:rPr>
          <w:rFonts w:ascii="Times New Roman" w:hAnsi="Times New Roman" w:cs="Times New Roman"/>
          <w:color w:val="000000"/>
          <w:sz w:val="24"/>
          <w:szCs w:val="24"/>
        </w:rPr>
        <w:t>на</w:t>
      </w:r>
      <w:proofErr w:type="gramEnd"/>
      <w:r w:rsidRPr="00361849">
        <w:rPr>
          <w:rFonts w:ascii="Times New Roman" w:hAnsi="Times New Roman" w:cs="Times New Roman"/>
          <w:color w:val="000000"/>
          <w:sz w:val="24"/>
          <w:szCs w:val="24"/>
        </w:rPr>
        <w:t xml:space="preserve"> правильное. Словарь автозамены можно пополнять.</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Практически у каждого пользователя есть свои особенности набора и «индивидуальные» опечатки и ошибки. Если в процессе набора вы ввели слово с опечаткой, то можно не только исправить его, но и включить в словарь автозамен. Для этого в контекстном меню следует выбрать команду Автозамена.</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Инструменты Автотекст и Автозамена можно использовать для быстрого ввода стандартных фраз по нескольким первым буквам.</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Инструмент Автотекст содержит список фраз длиной до 32 символов, которые среда автоматически предлагает вставить, когда набраны первые несколько букв. Эти фразы можно выбирать из списка элементов автотекста. Кроме того, в этом списке содержатся элементы для вставки служебной информации, которая, как правило, вставляется в колонтитул, например имя автора, дата создания, дата печати, имя файла.</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Иногда ошибки в словах исправляются без выделения и предупреждения, несмотря на то, что они не записаны в словарь автозамен. Это происходит в тех случаях, когда есть только один вариант исправления слова, например, в причастиях и прилагательных с двойными согласными («вызванный», «переданный», «деревянный» и пр.), или если вместо одной буквы написаны одинаковые буквы подряд («теекст», «слуучай»).</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4. Задание</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1</w:t>
      </w:r>
      <w:r w:rsidRPr="00361849">
        <w:rPr>
          <w:rFonts w:ascii="Times New Roman" w:hAnsi="Times New Roman" w:cs="Times New Roman"/>
          <w:color w:val="000000"/>
          <w:sz w:val="24"/>
          <w:szCs w:val="24"/>
        </w:rPr>
        <w:t>. Опишите основные команды MS Word, позволяющие проверить правописание текста, и действия, которые нужно сделать для проверки.</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2.</w:t>
      </w:r>
    </w:p>
    <w:p w:rsidR="00581C58" w:rsidRPr="00361849" w:rsidRDefault="00581C58" w:rsidP="00581C58">
      <w:pPr>
        <w:numPr>
          <w:ilvl w:val="0"/>
          <w:numId w:val="6"/>
        </w:numPr>
        <w:shd w:val="clear" w:color="auto" w:fill="FFFFFF"/>
        <w:spacing w:after="0" w:line="240" w:lineRule="auto"/>
        <w:ind w:left="0"/>
        <w:rPr>
          <w:rFonts w:ascii="Times New Roman" w:hAnsi="Times New Roman" w:cs="Times New Roman"/>
          <w:color w:val="000000"/>
          <w:sz w:val="24"/>
          <w:szCs w:val="24"/>
        </w:rPr>
      </w:pPr>
    </w:p>
    <w:p w:rsidR="00581C58" w:rsidRPr="00361849" w:rsidRDefault="00581C58" w:rsidP="00581C58">
      <w:pPr>
        <w:numPr>
          <w:ilvl w:val="1"/>
          <w:numId w:val="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Подберите фрагмент текста из истории города Рославля (3 листа формата А4, шрифт - 14 </w:t>
      </w:r>
      <w:proofErr w:type="gramStart"/>
      <w:r w:rsidRPr="00361849">
        <w:rPr>
          <w:rFonts w:ascii="Times New Roman" w:hAnsi="Times New Roman" w:cs="Times New Roman"/>
          <w:color w:val="000000"/>
          <w:sz w:val="24"/>
          <w:szCs w:val="24"/>
        </w:rPr>
        <w:t>пт</w:t>
      </w:r>
      <w:proofErr w:type="gramEnd"/>
      <w:r w:rsidRPr="00361849">
        <w:rPr>
          <w:rFonts w:ascii="Times New Roman" w:hAnsi="Times New Roman" w:cs="Times New Roman"/>
          <w:color w:val="000000"/>
          <w:sz w:val="24"/>
          <w:szCs w:val="24"/>
        </w:rPr>
        <w:t>, абзац - 1,5) , внесите в него ошибки различного типа – орфографические, грамматические, пунктуационные, стилистические и т.п. Сохраните файл с ошибками в вашей папке на Рабочем столе в папке ПР13 под именем ПР13_1.doc.</w:t>
      </w:r>
    </w:p>
    <w:p w:rsidR="00581C58" w:rsidRPr="00361849" w:rsidRDefault="00581C58" w:rsidP="00581C58">
      <w:pPr>
        <w:numPr>
          <w:ilvl w:val="1"/>
          <w:numId w:val="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Проверьте правописание этого фрагмента средствами MS Word.</w:t>
      </w:r>
    </w:p>
    <w:p w:rsidR="00581C58" w:rsidRPr="00361849" w:rsidRDefault="00581C58" w:rsidP="00581C58">
      <w:pPr>
        <w:numPr>
          <w:ilvl w:val="1"/>
          <w:numId w:val="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Убедитесь, что Word находит и выделяет ошибки, исправьте ошибки в процессе ввода текста с помощью контекстного меню.</w:t>
      </w:r>
    </w:p>
    <w:p w:rsidR="00581C58" w:rsidRPr="00361849" w:rsidRDefault="00581C58" w:rsidP="00581C58">
      <w:pPr>
        <w:numPr>
          <w:ilvl w:val="1"/>
          <w:numId w:val="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Убедитесь, что при вводе текста в нем автоматически появляются переносы слов по слогам. Сохраните этот файл в вашей папке на Рабочем столе в папке ПР13 под именем ПР13_2.doc.</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3.</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Наберите следующие слова, нажмите пробел и проследите за исправлениями:</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пРИМЕР, напирмер, нелзя.</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4.</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проверки Автозамены наберите следующие слова в 1),2),3) пунктах, достаточно набрать несколько символов, пока не появится все слово и нажать ENTER, в 4),5) пунктах набрать полностью и нажать пробел.</w:t>
      </w:r>
    </w:p>
    <w:p w:rsidR="00581C58" w:rsidRPr="00361849" w:rsidRDefault="00581C58" w:rsidP="00581C58">
      <w:pPr>
        <w:numPr>
          <w:ilvl w:val="0"/>
          <w:numId w:val="7"/>
        </w:numPr>
        <w:shd w:val="clear" w:color="auto" w:fill="FFFFFF"/>
        <w:spacing w:after="0" w:line="240" w:lineRule="auto"/>
        <w:ind w:left="0"/>
        <w:rPr>
          <w:rFonts w:ascii="Times New Roman" w:hAnsi="Times New Roman" w:cs="Times New Roman"/>
          <w:color w:val="000000"/>
          <w:sz w:val="24"/>
          <w:szCs w:val="24"/>
        </w:rPr>
      </w:pPr>
    </w:p>
    <w:p w:rsidR="00581C58" w:rsidRPr="00361849" w:rsidRDefault="00581C58" w:rsidP="00581C58">
      <w:pPr>
        <w:numPr>
          <w:ilvl w:val="1"/>
          <w:numId w:val="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Текущую дату (ДД.ММ</w:t>
      </w:r>
      <w:proofErr w:type="gramStart"/>
      <w:r w:rsidRPr="00361849">
        <w:rPr>
          <w:rFonts w:ascii="Times New Roman" w:hAnsi="Times New Roman" w:cs="Times New Roman"/>
          <w:color w:val="000000"/>
          <w:sz w:val="24"/>
          <w:szCs w:val="24"/>
        </w:rPr>
        <w:t>.Г</w:t>
      </w:r>
      <w:proofErr w:type="gramEnd"/>
      <w:r w:rsidRPr="00361849">
        <w:rPr>
          <w:rFonts w:ascii="Times New Roman" w:hAnsi="Times New Roman" w:cs="Times New Roman"/>
          <w:color w:val="000000"/>
          <w:sz w:val="24"/>
          <w:szCs w:val="24"/>
        </w:rPr>
        <w:t>ГГГ)</w:t>
      </w:r>
    </w:p>
    <w:p w:rsidR="00581C58" w:rsidRPr="00361849" w:rsidRDefault="00581C58" w:rsidP="00581C58">
      <w:pPr>
        <w:numPr>
          <w:ilvl w:val="1"/>
          <w:numId w:val="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Пятница</w:t>
      </w:r>
    </w:p>
    <w:p w:rsidR="00581C58" w:rsidRPr="00361849" w:rsidRDefault="00581C58" w:rsidP="00581C58">
      <w:pPr>
        <w:numPr>
          <w:ilvl w:val="1"/>
          <w:numId w:val="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Апрель</w:t>
      </w:r>
    </w:p>
    <w:p w:rsidR="00581C58" w:rsidRPr="00361849" w:rsidRDefault="00581C58" w:rsidP="00581C58">
      <w:pPr>
        <w:numPr>
          <w:ilvl w:val="1"/>
          <w:numId w:val="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ПРимер</w:t>
      </w:r>
    </w:p>
    <w:p w:rsidR="00581C58" w:rsidRPr="00361849" w:rsidRDefault="00581C58" w:rsidP="00581C58">
      <w:pPr>
        <w:numPr>
          <w:ilvl w:val="1"/>
          <w:numId w:val="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НОМЕР</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В файле ПР13_2.doc сделайте подпись (используя автозамену) текущей даты.</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5. Содержание отчета</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Отчет должен содержать:</w:t>
      </w:r>
    </w:p>
    <w:p w:rsidR="00581C58" w:rsidRPr="00361849" w:rsidRDefault="00581C58" w:rsidP="00581C58">
      <w:pPr>
        <w:shd w:val="clear" w:color="auto" w:fill="FFFFFF"/>
        <w:spacing w:after="0" w:line="240" w:lineRule="auto"/>
        <w:rPr>
          <w:rFonts w:ascii="Times New Roman" w:hAnsi="Times New Roman" w:cs="Times New Roman"/>
          <w:color w:val="000000"/>
          <w:sz w:val="24"/>
          <w:szCs w:val="24"/>
        </w:rPr>
      </w:pPr>
    </w:p>
    <w:p w:rsidR="00581C58" w:rsidRPr="00361849" w:rsidRDefault="00581C58" w:rsidP="00581C58">
      <w:pPr>
        <w:numPr>
          <w:ilvl w:val="1"/>
          <w:numId w:val="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Название работы.</w:t>
      </w:r>
    </w:p>
    <w:p w:rsidR="00581C58" w:rsidRPr="00361849" w:rsidRDefault="00581C58" w:rsidP="00581C58">
      <w:pPr>
        <w:numPr>
          <w:ilvl w:val="1"/>
          <w:numId w:val="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Цель работы.</w:t>
      </w:r>
    </w:p>
    <w:p w:rsidR="00581C58" w:rsidRPr="00361849" w:rsidRDefault="00581C58" w:rsidP="00581C58">
      <w:pPr>
        <w:numPr>
          <w:ilvl w:val="1"/>
          <w:numId w:val="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Задание и его решение.</w:t>
      </w:r>
    </w:p>
    <w:p w:rsidR="00581C58" w:rsidRPr="00361849" w:rsidRDefault="00581C58" w:rsidP="00581C58">
      <w:pPr>
        <w:numPr>
          <w:ilvl w:val="1"/>
          <w:numId w:val="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Ответы на контрольные вопросы.</w:t>
      </w:r>
    </w:p>
    <w:p w:rsidR="00581C58" w:rsidRPr="00361849" w:rsidRDefault="00581C58" w:rsidP="00581C58">
      <w:pPr>
        <w:numPr>
          <w:ilvl w:val="1"/>
          <w:numId w:val="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Вывод по работе.</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6. Контрольные вопросы</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spacing w:after="0" w:line="240" w:lineRule="auto"/>
        <w:rPr>
          <w:rFonts w:ascii="Times New Roman" w:hAnsi="Times New Roman" w:cs="Times New Roman"/>
          <w:color w:val="000000"/>
          <w:sz w:val="24"/>
          <w:szCs w:val="24"/>
        </w:rPr>
      </w:pPr>
    </w:p>
    <w:p w:rsidR="00581C58" w:rsidRPr="00361849" w:rsidRDefault="00581C58" w:rsidP="00581C58">
      <w:pPr>
        <w:numPr>
          <w:ilvl w:val="1"/>
          <w:numId w:val="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Каковы возможности MS Word для проверки ошибок различного рода в текстовых документах?</w:t>
      </w:r>
    </w:p>
    <w:p w:rsidR="00581C58" w:rsidRPr="00361849" w:rsidRDefault="00581C58" w:rsidP="00581C58">
      <w:pPr>
        <w:numPr>
          <w:ilvl w:val="1"/>
          <w:numId w:val="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Каков порядок проверки орфографии и грамматики в MS Word?</w:t>
      </w:r>
    </w:p>
    <w:p w:rsidR="00581C58" w:rsidRPr="00361849" w:rsidRDefault="00581C58" w:rsidP="00581C58">
      <w:pPr>
        <w:numPr>
          <w:ilvl w:val="1"/>
          <w:numId w:val="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каких целей нужны функции автозамены и автотекста?</w:t>
      </w:r>
    </w:p>
    <w:p w:rsidR="00581C58" w:rsidRPr="00361849" w:rsidRDefault="00581C58" w:rsidP="00581C58">
      <w:pPr>
        <w:shd w:val="clear" w:color="auto" w:fill="FFFFFF"/>
        <w:jc w:val="center"/>
        <w:rPr>
          <w:rFonts w:ascii="Times New Roman" w:hAnsi="Times New Roman" w:cs="Times New Roman"/>
          <w:b/>
          <w:bCs/>
          <w:sz w:val="24"/>
          <w:szCs w:val="24"/>
        </w:rPr>
      </w:pPr>
    </w:p>
    <w:p w:rsidR="00581C58" w:rsidRPr="00361849" w:rsidRDefault="00581C58" w:rsidP="00581C58">
      <w:pPr>
        <w:shd w:val="clear" w:color="auto" w:fill="FFFFFF"/>
        <w:jc w:val="center"/>
        <w:rPr>
          <w:rFonts w:ascii="Times New Roman" w:hAnsi="Times New Roman" w:cs="Times New Roman"/>
          <w:b/>
          <w:bCs/>
          <w:sz w:val="24"/>
          <w:szCs w:val="24"/>
        </w:rPr>
      </w:pPr>
    </w:p>
    <w:p w:rsidR="00581C58" w:rsidRPr="00361849" w:rsidRDefault="00581C58" w:rsidP="00581C58">
      <w:pPr>
        <w:shd w:val="clear" w:color="auto" w:fill="FFFFFF"/>
        <w:jc w:val="center"/>
        <w:rPr>
          <w:rFonts w:ascii="Times New Roman" w:hAnsi="Times New Roman" w:cs="Times New Roman"/>
          <w:b/>
          <w:bCs/>
          <w:sz w:val="24"/>
          <w:szCs w:val="24"/>
        </w:rPr>
      </w:pPr>
    </w:p>
    <w:p w:rsidR="00581C58" w:rsidRPr="00361849" w:rsidRDefault="00581C58" w:rsidP="00581C58">
      <w:pPr>
        <w:rPr>
          <w:rFonts w:ascii="Times New Roman" w:hAnsi="Times New Roman" w:cs="Times New Roman"/>
          <w:b/>
          <w:bCs/>
          <w:sz w:val="24"/>
          <w:szCs w:val="24"/>
        </w:rPr>
      </w:pPr>
    </w:p>
    <w:sectPr w:rsidR="00581C58" w:rsidRPr="00361849" w:rsidSect="00200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211"/>
        </w:tabs>
        <w:ind w:left="1211" w:hanging="360"/>
      </w:pPr>
      <w:rPr>
        <w:rFonts w:ascii="Symbol" w:hAnsi="Symbol"/>
        <w:color w:val="auto"/>
      </w:rPr>
    </w:lvl>
  </w:abstractNum>
  <w:abstractNum w:abstractNumId="1">
    <w:nsid w:val="00000005"/>
    <w:multiLevelType w:val="singleLevel"/>
    <w:tmpl w:val="00000005"/>
    <w:name w:val="WW8Num14"/>
    <w:lvl w:ilvl="0">
      <w:start w:val="1"/>
      <w:numFmt w:val="bullet"/>
      <w:lvlText w:val=""/>
      <w:lvlJc w:val="left"/>
      <w:pPr>
        <w:tabs>
          <w:tab w:val="num" w:pos="360"/>
        </w:tabs>
        <w:ind w:left="360" w:hanging="360"/>
      </w:pPr>
      <w:rPr>
        <w:rFonts w:ascii="Symbol" w:hAnsi="Symbol"/>
        <w:color w:val="auto"/>
      </w:rPr>
    </w:lvl>
  </w:abstractNum>
  <w:abstractNum w:abstractNumId="2">
    <w:nsid w:val="02EB19D1"/>
    <w:multiLevelType w:val="multilevel"/>
    <w:tmpl w:val="45F8C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3238DA"/>
    <w:multiLevelType w:val="multilevel"/>
    <w:tmpl w:val="AA64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86931"/>
    <w:multiLevelType w:val="multilevel"/>
    <w:tmpl w:val="AB06B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BF561B"/>
    <w:multiLevelType w:val="multilevel"/>
    <w:tmpl w:val="03CC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C1436"/>
    <w:multiLevelType w:val="multilevel"/>
    <w:tmpl w:val="3B604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270778"/>
    <w:multiLevelType w:val="multilevel"/>
    <w:tmpl w:val="832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8616B8"/>
    <w:multiLevelType w:val="multilevel"/>
    <w:tmpl w:val="9478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435CAD"/>
    <w:multiLevelType w:val="multilevel"/>
    <w:tmpl w:val="54A6E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DA0905"/>
    <w:multiLevelType w:val="multilevel"/>
    <w:tmpl w:val="632E5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2F517B"/>
    <w:multiLevelType w:val="multilevel"/>
    <w:tmpl w:val="698CA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11687F"/>
    <w:multiLevelType w:val="multilevel"/>
    <w:tmpl w:val="5D04E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6648AA"/>
    <w:multiLevelType w:val="hybridMultilevel"/>
    <w:tmpl w:val="EBD61718"/>
    <w:lvl w:ilvl="0" w:tplc="C86A12D2">
      <w:start w:val="1"/>
      <w:numFmt w:val="decimal"/>
      <w:pStyle w:val="a"/>
      <w:lvlText w:val="%1."/>
      <w:lvlJc w:val="left"/>
      <w:pPr>
        <w:tabs>
          <w:tab w:val="num" w:pos="1134"/>
        </w:tabs>
        <w:ind w:left="1134"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981B37"/>
    <w:multiLevelType w:val="multilevel"/>
    <w:tmpl w:val="8F4A8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BD675F"/>
    <w:multiLevelType w:val="multilevel"/>
    <w:tmpl w:val="0820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930160"/>
    <w:multiLevelType w:val="multilevel"/>
    <w:tmpl w:val="C2E8D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1C369E"/>
    <w:multiLevelType w:val="multilevel"/>
    <w:tmpl w:val="2C0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B718D5"/>
    <w:multiLevelType w:val="multilevel"/>
    <w:tmpl w:val="A818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E8692D"/>
    <w:multiLevelType w:val="multilevel"/>
    <w:tmpl w:val="6298F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00342D"/>
    <w:multiLevelType w:val="multilevel"/>
    <w:tmpl w:val="D420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3E2D3D"/>
    <w:multiLevelType w:val="multilevel"/>
    <w:tmpl w:val="82C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1F5EB1"/>
    <w:multiLevelType w:val="multilevel"/>
    <w:tmpl w:val="EB2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6"/>
  </w:num>
  <w:num w:numId="4">
    <w:abstractNumId w:val="12"/>
  </w:num>
  <w:num w:numId="5">
    <w:abstractNumId w:val="9"/>
  </w:num>
  <w:num w:numId="6">
    <w:abstractNumId w:val="16"/>
  </w:num>
  <w:num w:numId="7">
    <w:abstractNumId w:val="14"/>
  </w:num>
  <w:num w:numId="8">
    <w:abstractNumId w:val="19"/>
  </w:num>
  <w:num w:numId="9">
    <w:abstractNumId w:val="2"/>
  </w:num>
  <w:num w:numId="10">
    <w:abstractNumId w:val="22"/>
  </w:num>
  <w:num w:numId="11">
    <w:abstractNumId w:val="21"/>
  </w:num>
  <w:num w:numId="12">
    <w:abstractNumId w:val="20"/>
  </w:num>
  <w:num w:numId="13">
    <w:abstractNumId w:val="3"/>
  </w:num>
  <w:num w:numId="14">
    <w:abstractNumId w:val="5"/>
  </w:num>
  <w:num w:numId="15">
    <w:abstractNumId w:val="15"/>
  </w:num>
  <w:num w:numId="16">
    <w:abstractNumId w:val="18"/>
  </w:num>
  <w:num w:numId="17">
    <w:abstractNumId w:val="17"/>
  </w:num>
  <w:num w:numId="18">
    <w:abstractNumId w:val="8"/>
  </w:num>
  <w:num w:numId="19">
    <w:abstractNumId w:val="7"/>
  </w:num>
  <w:num w:numId="20">
    <w:abstractNumId w:val="4"/>
  </w:num>
  <w:num w:numId="21">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characterSpacingControl w:val="doNotCompress"/>
  <w:compat/>
  <w:rsids>
    <w:rsidRoot w:val="00CB5283"/>
    <w:rsid w:val="00166AB8"/>
    <w:rsid w:val="0019348B"/>
    <w:rsid w:val="00200D5F"/>
    <w:rsid w:val="00226B75"/>
    <w:rsid w:val="002B5659"/>
    <w:rsid w:val="002C14A9"/>
    <w:rsid w:val="002F2A89"/>
    <w:rsid w:val="00317ACD"/>
    <w:rsid w:val="0037480F"/>
    <w:rsid w:val="003934A1"/>
    <w:rsid w:val="003C37AC"/>
    <w:rsid w:val="003F4B34"/>
    <w:rsid w:val="00432160"/>
    <w:rsid w:val="004E0455"/>
    <w:rsid w:val="004F312D"/>
    <w:rsid w:val="0053762C"/>
    <w:rsid w:val="005663AB"/>
    <w:rsid w:val="00567E0C"/>
    <w:rsid w:val="00581C58"/>
    <w:rsid w:val="00606989"/>
    <w:rsid w:val="006B7E20"/>
    <w:rsid w:val="006F4229"/>
    <w:rsid w:val="007253C7"/>
    <w:rsid w:val="00762B80"/>
    <w:rsid w:val="00766B41"/>
    <w:rsid w:val="00814A58"/>
    <w:rsid w:val="008931E4"/>
    <w:rsid w:val="008A6402"/>
    <w:rsid w:val="008D6A48"/>
    <w:rsid w:val="008F060E"/>
    <w:rsid w:val="009E0598"/>
    <w:rsid w:val="00B5068F"/>
    <w:rsid w:val="00B568A8"/>
    <w:rsid w:val="00C61C6F"/>
    <w:rsid w:val="00CB5283"/>
    <w:rsid w:val="00D7590B"/>
    <w:rsid w:val="00DA109F"/>
    <w:rsid w:val="00F971FD"/>
    <w:rsid w:val="00FC7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D5F"/>
  </w:style>
  <w:style w:type="paragraph" w:styleId="1">
    <w:name w:val="heading 1"/>
    <w:basedOn w:val="a0"/>
    <w:next w:val="a0"/>
    <w:link w:val="10"/>
    <w:uiPriority w:val="9"/>
    <w:qFormat/>
    <w:rsid w:val="0019348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1"/>
    <w:qFormat/>
    <w:rsid w:val="00CB5283"/>
    <w:pPr>
      <w:widowControl w:val="0"/>
      <w:autoSpaceDE w:val="0"/>
      <w:autoSpaceDN w:val="0"/>
      <w:adjustRightInd w:val="0"/>
      <w:spacing w:before="2" w:after="0" w:line="240" w:lineRule="auto"/>
      <w:ind w:left="644"/>
      <w:outlineLvl w:val="1"/>
    </w:pPr>
    <w:rPr>
      <w:rFonts w:ascii="Times New Roman" w:eastAsia="Times New Roman" w:hAnsi="Times New Roman" w:cs="Times New Roman"/>
      <w:b/>
      <w:bCs/>
      <w:i/>
      <w:iCs/>
      <w:sz w:val="24"/>
      <w:szCs w:val="24"/>
      <w:lang w:eastAsia="ru-RU"/>
    </w:rPr>
  </w:style>
  <w:style w:type="paragraph" w:styleId="3">
    <w:name w:val="heading 3"/>
    <w:basedOn w:val="a0"/>
    <w:next w:val="a0"/>
    <w:link w:val="30"/>
    <w:uiPriority w:val="9"/>
    <w:unhideWhenUsed/>
    <w:qFormat/>
    <w:rsid w:val="0019348B"/>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uiPriority w:val="9"/>
    <w:semiHidden/>
    <w:unhideWhenUsed/>
    <w:qFormat/>
    <w:rsid w:val="0019348B"/>
    <w:pPr>
      <w:keepNext/>
      <w:keepLines/>
      <w:spacing w:before="200" w:after="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19348B"/>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
    <w:semiHidden/>
    <w:unhideWhenUsed/>
    <w:qFormat/>
    <w:rsid w:val="0019348B"/>
    <w:pPr>
      <w:keepNext/>
      <w:keepLines/>
      <w:spacing w:before="200" w:after="0"/>
      <w:outlineLvl w:val="5"/>
    </w:pPr>
    <w:rPr>
      <w:rFonts w:ascii="Cambria" w:eastAsia="Times New Roman"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CB5283"/>
    <w:pPr>
      <w:spacing w:after="0" w:line="240" w:lineRule="auto"/>
    </w:pPr>
    <w:rPr>
      <w:rFonts w:ascii="Calibri" w:eastAsia="Times New Roman" w:hAnsi="Calibri" w:cs="Times New Roman"/>
    </w:rPr>
  </w:style>
  <w:style w:type="character" w:customStyle="1" w:styleId="a5">
    <w:name w:val="Без интервала Знак"/>
    <w:link w:val="a4"/>
    <w:locked/>
    <w:rsid w:val="00CB5283"/>
    <w:rPr>
      <w:rFonts w:ascii="Calibri" w:eastAsia="Times New Roman" w:hAnsi="Calibri" w:cs="Times New Roman"/>
    </w:rPr>
  </w:style>
  <w:style w:type="paragraph" w:styleId="a6">
    <w:name w:val="Normal (Web)"/>
    <w:basedOn w:val="a0"/>
    <w:uiPriority w:val="99"/>
    <w:unhideWhenUsed/>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писок1"/>
    <w:basedOn w:val="a0"/>
    <w:rsid w:val="00CB5283"/>
    <w:pPr>
      <w:spacing w:before="140" w:after="60" w:line="240" w:lineRule="auto"/>
    </w:pPr>
    <w:rPr>
      <w:rFonts w:ascii="Times New Roman" w:eastAsia="Times New Roman" w:hAnsi="Times New Roman" w:cs="Times New Roman"/>
      <w:color w:val="000000"/>
      <w:sz w:val="24"/>
      <w:szCs w:val="24"/>
      <w:lang w:eastAsia="ru-RU"/>
    </w:rPr>
  </w:style>
  <w:style w:type="paragraph" w:styleId="a7">
    <w:name w:val="Balloon Text"/>
    <w:basedOn w:val="a0"/>
    <w:link w:val="a8"/>
    <w:uiPriority w:val="99"/>
    <w:semiHidden/>
    <w:unhideWhenUsed/>
    <w:rsid w:val="00CB528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CB5283"/>
    <w:rPr>
      <w:rFonts w:ascii="Tahoma" w:hAnsi="Tahoma" w:cs="Tahoma"/>
      <w:sz w:val="16"/>
      <w:szCs w:val="16"/>
    </w:rPr>
  </w:style>
  <w:style w:type="character" w:customStyle="1" w:styleId="20">
    <w:name w:val="Заголовок 2 Знак"/>
    <w:basedOn w:val="a1"/>
    <w:link w:val="2"/>
    <w:uiPriority w:val="1"/>
    <w:rsid w:val="00CB5283"/>
    <w:rPr>
      <w:rFonts w:ascii="Times New Roman" w:eastAsia="Times New Roman" w:hAnsi="Times New Roman" w:cs="Times New Roman"/>
      <w:b/>
      <w:bCs/>
      <w:i/>
      <w:iCs/>
      <w:sz w:val="24"/>
      <w:szCs w:val="24"/>
      <w:lang w:eastAsia="ru-RU"/>
    </w:rPr>
  </w:style>
  <w:style w:type="character" w:styleId="a9">
    <w:name w:val="Strong"/>
    <w:basedOn w:val="a1"/>
    <w:uiPriority w:val="22"/>
    <w:qFormat/>
    <w:rsid w:val="00CB5283"/>
    <w:rPr>
      <w:b/>
      <w:bCs/>
    </w:rPr>
  </w:style>
  <w:style w:type="paragraph" w:styleId="aa">
    <w:name w:val="Body Text Indent"/>
    <w:basedOn w:val="a0"/>
    <w:link w:val="ab"/>
    <w:rsid w:val="00CB5283"/>
    <w:pPr>
      <w:spacing w:after="120"/>
      <w:ind w:left="283" w:firstLine="709"/>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1"/>
    <w:link w:val="aa"/>
    <w:rsid w:val="00CB5283"/>
    <w:rPr>
      <w:rFonts w:ascii="Times New Roman" w:eastAsia="Times New Roman" w:hAnsi="Times New Roman" w:cs="Times New Roman"/>
      <w:sz w:val="24"/>
      <w:szCs w:val="24"/>
      <w:lang w:eastAsia="ru-RU"/>
    </w:rPr>
  </w:style>
  <w:style w:type="character" w:customStyle="1" w:styleId="apple-converted-space">
    <w:name w:val="apple-converted-space"/>
    <w:rsid w:val="00CB5283"/>
  </w:style>
  <w:style w:type="paragraph" w:styleId="ac">
    <w:name w:val="Body Text"/>
    <w:basedOn w:val="a0"/>
    <w:link w:val="ad"/>
    <w:uiPriority w:val="1"/>
    <w:unhideWhenUsed/>
    <w:qFormat/>
    <w:rsid w:val="00CB5283"/>
    <w:pPr>
      <w:spacing w:after="120"/>
    </w:pPr>
    <w:rPr>
      <w:rFonts w:eastAsiaTheme="minorEastAsia"/>
      <w:lang w:eastAsia="ru-RU"/>
    </w:rPr>
  </w:style>
  <w:style w:type="character" w:customStyle="1" w:styleId="ad">
    <w:name w:val="Основной текст Знак"/>
    <w:basedOn w:val="a1"/>
    <w:link w:val="ac"/>
    <w:uiPriority w:val="1"/>
    <w:rsid w:val="00CB5283"/>
    <w:rPr>
      <w:rFonts w:eastAsiaTheme="minorEastAsia"/>
      <w:lang w:eastAsia="ru-RU"/>
    </w:rPr>
  </w:style>
  <w:style w:type="character" w:styleId="ae">
    <w:name w:val="Emphasis"/>
    <w:uiPriority w:val="20"/>
    <w:qFormat/>
    <w:rsid w:val="00CB5283"/>
    <w:rPr>
      <w:i/>
      <w:iCs/>
    </w:rPr>
  </w:style>
  <w:style w:type="paragraph" w:customStyle="1" w:styleId="af">
    <w:name w:val="a"/>
    <w:basedOn w:val="a0"/>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0"/>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0"/>
    <w:uiPriority w:val="34"/>
    <w:qFormat/>
    <w:rsid w:val="00CB5283"/>
    <w:pPr>
      <w:widowControl w:val="0"/>
      <w:autoSpaceDE w:val="0"/>
      <w:autoSpaceDN w:val="0"/>
      <w:adjustRightInd w:val="0"/>
      <w:spacing w:after="0" w:line="240" w:lineRule="auto"/>
      <w:ind w:left="720"/>
      <w:contextualSpacing/>
    </w:pPr>
    <w:rPr>
      <w:rFonts w:ascii="Arial" w:eastAsiaTheme="minorEastAsia" w:hAnsi="Arial" w:cs="Arial"/>
      <w:sz w:val="24"/>
      <w:szCs w:val="24"/>
      <w:lang w:eastAsia="ru-RU"/>
    </w:rPr>
  </w:style>
  <w:style w:type="character" w:customStyle="1" w:styleId="10">
    <w:name w:val="Заголовок 1 Знак"/>
    <w:basedOn w:val="a1"/>
    <w:link w:val="1"/>
    <w:uiPriority w:val="9"/>
    <w:rsid w:val="0019348B"/>
    <w:rPr>
      <w:rFonts w:ascii="Cambria" w:eastAsia="Times New Roman" w:hAnsi="Cambria" w:cs="Times New Roman"/>
      <w:b/>
      <w:bCs/>
      <w:color w:val="365F91"/>
      <w:sz w:val="28"/>
      <w:szCs w:val="28"/>
    </w:rPr>
  </w:style>
  <w:style w:type="character" w:customStyle="1" w:styleId="30">
    <w:name w:val="Заголовок 3 Знак"/>
    <w:basedOn w:val="a1"/>
    <w:link w:val="3"/>
    <w:uiPriority w:val="9"/>
    <w:rsid w:val="0019348B"/>
    <w:rPr>
      <w:rFonts w:ascii="Cambria" w:eastAsia="Times New Roman" w:hAnsi="Cambria" w:cs="Times New Roman"/>
      <w:b/>
      <w:bCs/>
      <w:color w:val="4F81BD"/>
    </w:rPr>
  </w:style>
  <w:style w:type="character" w:customStyle="1" w:styleId="40">
    <w:name w:val="Заголовок 4 Знак"/>
    <w:basedOn w:val="a1"/>
    <w:link w:val="4"/>
    <w:uiPriority w:val="9"/>
    <w:semiHidden/>
    <w:rsid w:val="0019348B"/>
    <w:rPr>
      <w:rFonts w:ascii="Cambria" w:eastAsia="Times New Roman" w:hAnsi="Cambria" w:cs="Times New Roman"/>
      <w:b/>
      <w:bCs/>
      <w:i/>
      <w:iCs/>
      <w:color w:val="4F81BD"/>
    </w:rPr>
  </w:style>
  <w:style w:type="character" w:customStyle="1" w:styleId="50">
    <w:name w:val="Заголовок 5 Знак"/>
    <w:basedOn w:val="a1"/>
    <w:link w:val="5"/>
    <w:uiPriority w:val="9"/>
    <w:semiHidden/>
    <w:rsid w:val="0019348B"/>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
    <w:semiHidden/>
    <w:rsid w:val="0019348B"/>
    <w:rPr>
      <w:rFonts w:ascii="Cambria" w:eastAsia="Times New Roman" w:hAnsi="Cambria" w:cs="Times New Roman"/>
      <w:i/>
      <w:iCs/>
      <w:color w:val="243F60"/>
    </w:rPr>
  </w:style>
  <w:style w:type="paragraph" w:customStyle="1" w:styleId="12">
    <w:name w:val="Абзац списка1"/>
    <w:basedOn w:val="a0"/>
    <w:qFormat/>
    <w:rsid w:val="0019348B"/>
    <w:pPr>
      <w:ind w:left="720"/>
    </w:pPr>
    <w:rPr>
      <w:rFonts w:ascii="Calibri" w:eastAsia="Calibri" w:hAnsi="Calibri" w:cs="Calibri"/>
    </w:rPr>
  </w:style>
  <w:style w:type="character" w:styleId="af1">
    <w:name w:val="Hyperlink"/>
    <w:unhideWhenUsed/>
    <w:rsid w:val="0019348B"/>
    <w:rPr>
      <w:color w:val="0000FF"/>
      <w:u w:val="single"/>
    </w:rPr>
  </w:style>
  <w:style w:type="paragraph" w:styleId="31">
    <w:name w:val="toc 3"/>
    <w:basedOn w:val="a0"/>
    <w:next w:val="a0"/>
    <w:autoRedefine/>
    <w:uiPriority w:val="39"/>
    <w:qFormat/>
    <w:rsid w:val="0019348B"/>
    <w:pPr>
      <w:tabs>
        <w:tab w:val="right" w:leader="dot" w:pos="10348"/>
      </w:tabs>
      <w:spacing w:after="0" w:line="360" w:lineRule="auto"/>
    </w:pPr>
    <w:rPr>
      <w:rFonts w:ascii="Times New Roman" w:eastAsia="Times New Roman" w:hAnsi="Times New Roman" w:cs="Times New Roman"/>
      <w:sz w:val="24"/>
      <w:szCs w:val="24"/>
      <w:lang w:eastAsia="ru-RU"/>
    </w:rPr>
  </w:style>
  <w:style w:type="paragraph" w:styleId="13">
    <w:name w:val="toc 1"/>
    <w:basedOn w:val="a0"/>
    <w:next w:val="a0"/>
    <w:autoRedefine/>
    <w:uiPriority w:val="39"/>
    <w:unhideWhenUsed/>
    <w:qFormat/>
    <w:rsid w:val="0019348B"/>
    <w:pPr>
      <w:tabs>
        <w:tab w:val="right" w:leader="dot" w:pos="9062"/>
      </w:tabs>
      <w:spacing w:after="100" w:line="360" w:lineRule="auto"/>
      <w:ind w:firstLine="426"/>
    </w:pPr>
    <w:rPr>
      <w:rFonts w:ascii="Times New Roman" w:eastAsia="Calibri" w:hAnsi="Times New Roman" w:cs="Times New Roman"/>
      <w:noProof/>
      <w:sz w:val="24"/>
      <w:szCs w:val="24"/>
    </w:rPr>
  </w:style>
  <w:style w:type="character" w:customStyle="1" w:styleId="FontStyle57">
    <w:name w:val="Font Style57"/>
    <w:basedOn w:val="a1"/>
    <w:rsid w:val="0019348B"/>
    <w:rPr>
      <w:rFonts w:ascii="Times New Roman" w:hAnsi="Times New Roman" w:cs="Times New Roman" w:hint="default"/>
      <w:sz w:val="22"/>
      <w:szCs w:val="22"/>
    </w:rPr>
  </w:style>
  <w:style w:type="character" w:customStyle="1" w:styleId="FontStyle51">
    <w:name w:val="Font Style51"/>
    <w:basedOn w:val="a1"/>
    <w:rsid w:val="0019348B"/>
    <w:rPr>
      <w:rFonts w:ascii="Times New Roman" w:hAnsi="Times New Roman" w:cs="Times New Roman" w:hint="default"/>
      <w:sz w:val="26"/>
      <w:szCs w:val="26"/>
    </w:rPr>
  </w:style>
  <w:style w:type="character" w:customStyle="1" w:styleId="14pt">
    <w:name w:val="Стиль 14 pt"/>
    <w:rsid w:val="0019348B"/>
    <w:rPr>
      <w:rFonts w:ascii="Times New Roman" w:hAnsi="Times New Roman" w:cs="Times New Roman" w:hint="default"/>
      <w:sz w:val="28"/>
    </w:rPr>
  </w:style>
  <w:style w:type="character" w:styleId="af2">
    <w:name w:val="FollowedHyperlink"/>
    <w:basedOn w:val="a1"/>
    <w:uiPriority w:val="99"/>
    <w:semiHidden/>
    <w:unhideWhenUsed/>
    <w:rsid w:val="0019348B"/>
    <w:rPr>
      <w:color w:val="800080" w:themeColor="followedHyperlink"/>
      <w:u w:val="single"/>
    </w:rPr>
  </w:style>
  <w:style w:type="paragraph" w:customStyle="1" w:styleId="Default">
    <w:name w:val="Default"/>
    <w:rsid w:val="001934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ubmenu-table">
    <w:name w:val="submenu-table"/>
    <w:rsid w:val="0019348B"/>
  </w:style>
  <w:style w:type="table" w:styleId="af3">
    <w:name w:val="Table Grid"/>
    <w:basedOn w:val="a2"/>
    <w:rsid w:val="00193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0"/>
    <w:link w:val="af5"/>
    <w:uiPriority w:val="99"/>
    <w:rsid w:val="00193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19348B"/>
    <w:rPr>
      <w:rFonts w:ascii="Times New Roman" w:eastAsia="Times New Roman" w:hAnsi="Times New Roman" w:cs="Times New Roman"/>
      <w:sz w:val="24"/>
      <w:szCs w:val="24"/>
      <w:lang w:eastAsia="ru-RU"/>
    </w:rPr>
  </w:style>
  <w:style w:type="paragraph" w:styleId="21">
    <w:name w:val="Body Text Indent 2"/>
    <w:basedOn w:val="a0"/>
    <w:link w:val="22"/>
    <w:rsid w:val="0019348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19348B"/>
    <w:rPr>
      <w:rFonts w:ascii="Times New Roman" w:eastAsia="Times New Roman" w:hAnsi="Times New Roman" w:cs="Times New Roman"/>
      <w:sz w:val="24"/>
      <w:szCs w:val="24"/>
      <w:lang w:eastAsia="ru-RU"/>
    </w:rPr>
  </w:style>
  <w:style w:type="paragraph" w:styleId="32">
    <w:name w:val="Body Text Indent 3"/>
    <w:basedOn w:val="a0"/>
    <w:link w:val="33"/>
    <w:rsid w:val="0019348B"/>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19348B"/>
    <w:rPr>
      <w:rFonts w:ascii="Times New Roman" w:eastAsia="Times New Roman" w:hAnsi="Times New Roman" w:cs="Times New Roman"/>
      <w:sz w:val="16"/>
      <w:szCs w:val="16"/>
      <w:lang w:eastAsia="ru-RU"/>
    </w:rPr>
  </w:style>
  <w:style w:type="paragraph" w:customStyle="1" w:styleId="TableParagraph">
    <w:name w:val="Table Paragraph"/>
    <w:basedOn w:val="a0"/>
    <w:uiPriority w:val="1"/>
    <w:qFormat/>
    <w:rsid w:val="001934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0"/>
    <w:rsid w:val="0019348B"/>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23">
    <w:name w:val="Перечисление 2"/>
    <w:basedOn w:val="a0"/>
    <w:rsid w:val="0019348B"/>
    <w:pPr>
      <w:tabs>
        <w:tab w:val="num" w:pos="360"/>
        <w:tab w:val="num" w:pos="1080"/>
      </w:tabs>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7">
    <w:name w:val="Задание"/>
    <w:basedOn w:val="a0"/>
    <w:next w:val="a0"/>
    <w:rsid w:val="0019348B"/>
    <w:pPr>
      <w:tabs>
        <w:tab w:val="num" w:pos="720"/>
        <w:tab w:val="left" w:pos="1797"/>
      </w:tabs>
      <w:spacing w:before="120" w:after="240" w:line="240" w:lineRule="auto"/>
      <w:ind w:left="720" w:hanging="720"/>
      <w:jc w:val="both"/>
    </w:pPr>
    <w:rPr>
      <w:rFonts w:ascii="Arial" w:eastAsia="Times New Roman" w:hAnsi="Arial" w:cs="Arial"/>
      <w:b/>
      <w:i/>
      <w:iCs/>
      <w:noProof/>
      <w:color w:val="0000FF"/>
      <w:sz w:val="28"/>
      <w:szCs w:val="24"/>
      <w:lang w:eastAsia="ru-RU"/>
    </w:rPr>
  </w:style>
  <w:style w:type="paragraph" w:customStyle="1" w:styleId="af8">
    <w:name w:val="Нумерованный полужирн."/>
    <w:basedOn w:val="a0"/>
    <w:next w:val="a0"/>
    <w:rsid w:val="0019348B"/>
    <w:pPr>
      <w:tabs>
        <w:tab w:val="num" w:pos="1080"/>
        <w:tab w:val="num" w:pos="2160"/>
      </w:tabs>
      <w:spacing w:after="0" w:line="360" w:lineRule="auto"/>
      <w:ind w:left="2160" w:firstLine="709"/>
      <w:jc w:val="both"/>
    </w:pPr>
    <w:rPr>
      <w:rFonts w:ascii="Times New Roman" w:eastAsia="Times New Roman" w:hAnsi="Times New Roman" w:cs="Times New Roman"/>
      <w:b/>
      <w:i/>
      <w:sz w:val="28"/>
      <w:szCs w:val="24"/>
      <w:lang w:eastAsia="ru-RU"/>
    </w:rPr>
  </w:style>
  <w:style w:type="paragraph" w:customStyle="1" w:styleId="af9">
    <w:name w:val="Разделы ЛР"/>
    <w:basedOn w:val="a0"/>
    <w:rsid w:val="0019348B"/>
    <w:pPr>
      <w:spacing w:before="120" w:after="0" w:line="360" w:lineRule="auto"/>
      <w:jc w:val="both"/>
    </w:pPr>
    <w:rPr>
      <w:rFonts w:ascii="Times New Roman" w:eastAsia="Times New Roman" w:hAnsi="Times New Roman" w:cs="Times New Roman"/>
      <w:b/>
      <w:color w:val="0000FF"/>
      <w:sz w:val="28"/>
      <w:szCs w:val="24"/>
      <w:lang w:eastAsia="ru-RU"/>
    </w:rPr>
  </w:style>
  <w:style w:type="paragraph" w:customStyle="1" w:styleId="a">
    <w:name w:val="Нумерованный"/>
    <w:basedOn w:val="a0"/>
    <w:rsid w:val="0019348B"/>
    <w:pPr>
      <w:numPr>
        <w:numId w:val="1"/>
      </w:numPr>
      <w:spacing w:after="0" w:line="360" w:lineRule="auto"/>
      <w:jc w:val="both"/>
    </w:pPr>
    <w:rPr>
      <w:rFonts w:ascii="Times New Roman" w:eastAsia="Times New Roman" w:hAnsi="Times New Roman" w:cs="Times New Roman"/>
      <w:sz w:val="28"/>
      <w:szCs w:val="24"/>
      <w:lang w:eastAsia="ru-RU"/>
    </w:rPr>
  </w:style>
  <w:style w:type="paragraph" w:customStyle="1" w:styleId="afa">
    <w:name w:val="Нумерованный ( )"/>
    <w:basedOn w:val="a"/>
    <w:next w:val="a0"/>
    <w:rsid w:val="0019348B"/>
    <w:pPr>
      <w:tabs>
        <w:tab w:val="left" w:pos="1134"/>
        <w:tab w:val="num" w:pos="1429"/>
      </w:tabs>
      <w:ind w:left="0" w:firstLine="709"/>
    </w:pPr>
    <w:rPr>
      <w:noProof/>
    </w:rPr>
  </w:style>
  <w:style w:type="paragraph" w:customStyle="1" w:styleId="210">
    <w:name w:val="Основной текст 21"/>
    <w:basedOn w:val="a0"/>
    <w:rsid w:val="0019348B"/>
    <w:pPr>
      <w:widowControl w:val="0"/>
      <w:suppressAutoHyphens/>
      <w:spacing w:after="0" w:line="240" w:lineRule="auto"/>
      <w:jc w:val="both"/>
    </w:pPr>
    <w:rPr>
      <w:rFonts w:ascii="Times New Roman" w:eastAsia="Andale Sans UI" w:hAnsi="Times New Roman" w:cs="Times New Roman"/>
      <w:b/>
      <w:bCs/>
      <w:kern w:val="1"/>
      <w:sz w:val="24"/>
      <w:szCs w:val="24"/>
    </w:rPr>
  </w:style>
  <w:style w:type="character" w:styleId="afb">
    <w:name w:val="Placeholder Text"/>
    <w:basedOn w:val="a1"/>
    <w:uiPriority w:val="99"/>
    <w:semiHidden/>
    <w:rsid w:val="0019348B"/>
    <w:rPr>
      <w:color w:val="808080"/>
    </w:rPr>
  </w:style>
  <w:style w:type="character" w:customStyle="1" w:styleId="mw-headline">
    <w:name w:val="mw-headline"/>
    <w:basedOn w:val="a1"/>
    <w:rsid w:val="0019348B"/>
  </w:style>
  <w:style w:type="paragraph" w:styleId="afc">
    <w:name w:val="header"/>
    <w:basedOn w:val="a0"/>
    <w:link w:val="afd"/>
    <w:uiPriority w:val="99"/>
    <w:unhideWhenUsed/>
    <w:rsid w:val="0019348B"/>
    <w:pPr>
      <w:tabs>
        <w:tab w:val="center" w:pos="4677"/>
        <w:tab w:val="right" w:pos="9355"/>
      </w:tabs>
      <w:spacing w:after="0" w:line="240" w:lineRule="auto"/>
    </w:pPr>
    <w:rPr>
      <w:rFonts w:ascii="Calibri" w:eastAsia="Calibri" w:hAnsi="Calibri" w:cs="Times New Roman"/>
    </w:rPr>
  </w:style>
  <w:style w:type="character" w:customStyle="1" w:styleId="afd">
    <w:name w:val="Верхний колонтитул Знак"/>
    <w:basedOn w:val="a1"/>
    <w:link w:val="afc"/>
    <w:uiPriority w:val="99"/>
    <w:rsid w:val="0019348B"/>
    <w:rPr>
      <w:rFonts w:ascii="Calibri" w:eastAsia="Calibri" w:hAnsi="Calibri" w:cs="Times New Roman"/>
    </w:rPr>
  </w:style>
  <w:style w:type="paragraph" w:customStyle="1" w:styleId="figure">
    <w:name w:val="figure"/>
    <w:basedOn w:val="a0"/>
    <w:rsid w:val="0019348B"/>
    <w:pPr>
      <w:spacing w:before="100" w:beforeAutospacing="1" w:after="100" w:afterAutospacing="1" w:line="240" w:lineRule="auto"/>
      <w:jc w:val="center"/>
    </w:pPr>
    <w:rPr>
      <w:rFonts w:ascii="Arial CYR" w:eastAsia="Times New Roman" w:hAnsi="Arial CYR" w:cs="Arial CYR"/>
      <w:color w:val="778855"/>
      <w:sz w:val="18"/>
      <w:szCs w:val="18"/>
      <w:lang w:eastAsia="ru-RU"/>
    </w:rPr>
  </w:style>
  <w:style w:type="paragraph" w:customStyle="1" w:styleId="hm">
    <w:name w:val="hm"/>
    <w:basedOn w:val="a0"/>
    <w:rsid w:val="0019348B"/>
    <w:pPr>
      <w:spacing w:before="100" w:after="100" w:line="240" w:lineRule="auto"/>
    </w:pPr>
    <w:rPr>
      <w:rFonts w:ascii="Times New Roman" w:eastAsia="Times New Roman" w:hAnsi="Times New Roman" w:cs="Times New Roman"/>
      <w:color w:val="000000"/>
      <w:sz w:val="24"/>
      <w:szCs w:val="24"/>
      <w:lang w:eastAsia="ru-RU"/>
    </w:rPr>
  </w:style>
  <w:style w:type="paragraph" w:customStyle="1" w:styleId="head">
    <w:name w:val="head"/>
    <w:basedOn w:val="a0"/>
    <w:rsid w:val="0019348B"/>
    <w:pPr>
      <w:spacing w:before="80" w:after="120" w:line="240" w:lineRule="auto"/>
    </w:pPr>
    <w:rPr>
      <w:rFonts w:ascii="Times New Roman" w:eastAsia="Times New Roman" w:hAnsi="Times New Roman" w:cs="Times New Roman"/>
      <w:b/>
      <w:bCs/>
      <w:color w:val="800040"/>
      <w:sz w:val="24"/>
      <w:szCs w:val="24"/>
      <w:lang w:eastAsia="ru-RU"/>
    </w:rPr>
  </w:style>
  <w:style w:type="paragraph" w:customStyle="1" w:styleId="hd2">
    <w:name w:val="hd2"/>
    <w:basedOn w:val="a0"/>
    <w:rsid w:val="0019348B"/>
    <w:pPr>
      <w:spacing w:before="400" w:after="80" w:line="240" w:lineRule="auto"/>
    </w:pPr>
    <w:rPr>
      <w:rFonts w:ascii="Times New Roman" w:eastAsia="Times New Roman" w:hAnsi="Times New Roman" w:cs="Times New Roman"/>
      <w:b/>
      <w:bCs/>
      <w:color w:val="800040"/>
      <w:sz w:val="24"/>
      <w:szCs w:val="24"/>
      <w:lang w:eastAsia="ru-RU"/>
    </w:rPr>
  </w:style>
  <w:style w:type="character" w:styleId="HTML">
    <w:name w:val="HTML Typewriter"/>
    <w:basedOn w:val="a1"/>
    <w:rsid w:val="0019348B"/>
    <w:rPr>
      <w:rFonts w:ascii="Courier New" w:eastAsia="Times New Roman" w:hAnsi="Courier New" w:cs="Courier New"/>
      <w:sz w:val="20"/>
      <w:szCs w:val="20"/>
    </w:rPr>
  </w:style>
  <w:style w:type="table" w:customStyle="1" w:styleId="TableNormal">
    <w:name w:val="Table Normal"/>
    <w:uiPriority w:val="2"/>
    <w:semiHidden/>
    <w:unhideWhenUsed/>
    <w:qFormat/>
    <w:rsid w:val="0019348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19348B"/>
    <w:pPr>
      <w:widowControl w:val="0"/>
      <w:spacing w:after="0" w:line="240" w:lineRule="auto"/>
      <w:ind w:left="472" w:right="73"/>
      <w:outlineLvl w:val="1"/>
    </w:pPr>
    <w:rPr>
      <w:rFonts w:ascii="Times New Roman" w:eastAsia="Times New Roman" w:hAnsi="Times New Roman" w:cs="Times New Roman"/>
      <w:b/>
      <w:bCs/>
      <w:sz w:val="28"/>
      <w:szCs w:val="28"/>
      <w:lang w:val="en-US"/>
    </w:rPr>
  </w:style>
  <w:style w:type="paragraph" w:customStyle="1" w:styleId="211">
    <w:name w:val="Заголовок 21"/>
    <w:basedOn w:val="a0"/>
    <w:uiPriority w:val="1"/>
    <w:qFormat/>
    <w:rsid w:val="0019348B"/>
    <w:pPr>
      <w:widowControl w:val="0"/>
      <w:spacing w:before="7" w:after="0" w:line="272" w:lineRule="exact"/>
      <w:ind w:left="508" w:right="73"/>
      <w:outlineLvl w:val="2"/>
    </w:pPr>
    <w:rPr>
      <w:rFonts w:ascii="Times New Roman" w:eastAsia="Times New Roman" w:hAnsi="Times New Roman" w:cs="Times New Roman"/>
      <w:b/>
      <w:bCs/>
      <w:sz w:val="24"/>
      <w:szCs w:val="24"/>
      <w:lang w:val="en-US"/>
    </w:rPr>
  </w:style>
  <w:style w:type="paragraph" w:customStyle="1" w:styleId="c10">
    <w:name w:val="c10"/>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19348B"/>
  </w:style>
  <w:style w:type="character" w:customStyle="1" w:styleId="FontStyle34">
    <w:name w:val="Font Style34"/>
    <w:uiPriority w:val="99"/>
    <w:rsid w:val="0019348B"/>
    <w:rPr>
      <w:rFonts w:ascii="Times New Roman" w:hAnsi="Times New Roman" w:cs="Times New Roman"/>
      <w:b/>
      <w:bCs/>
      <w:sz w:val="22"/>
      <w:szCs w:val="22"/>
    </w:rPr>
  </w:style>
  <w:style w:type="character" w:customStyle="1" w:styleId="FontStyle37">
    <w:name w:val="Font Style37"/>
    <w:uiPriority w:val="99"/>
    <w:rsid w:val="0019348B"/>
    <w:rPr>
      <w:rFonts w:ascii="Times New Roman" w:hAnsi="Times New Roman" w:cs="Times New Roman"/>
      <w:sz w:val="22"/>
      <w:szCs w:val="22"/>
    </w:rPr>
  </w:style>
  <w:style w:type="paragraph" w:styleId="afe">
    <w:name w:val="Title"/>
    <w:basedOn w:val="a0"/>
    <w:link w:val="aff"/>
    <w:qFormat/>
    <w:rsid w:val="0019348B"/>
    <w:pPr>
      <w:spacing w:after="0" w:line="360" w:lineRule="auto"/>
      <w:jc w:val="center"/>
    </w:pPr>
    <w:rPr>
      <w:rFonts w:ascii="Times New Roman" w:eastAsia="Times New Roman" w:hAnsi="Times New Roman" w:cs="Times New Roman"/>
      <w:b/>
      <w:bCs/>
      <w:sz w:val="24"/>
      <w:szCs w:val="24"/>
      <w:lang w:eastAsia="ru-RU"/>
    </w:rPr>
  </w:style>
  <w:style w:type="character" w:customStyle="1" w:styleId="aff">
    <w:name w:val="Название Знак"/>
    <w:basedOn w:val="a1"/>
    <w:link w:val="afe"/>
    <w:rsid w:val="0019348B"/>
    <w:rPr>
      <w:rFonts w:ascii="Times New Roman" w:eastAsia="Times New Roman" w:hAnsi="Times New Roman" w:cs="Times New Roman"/>
      <w:b/>
      <w:bCs/>
      <w:sz w:val="24"/>
      <w:szCs w:val="24"/>
      <w:lang w:eastAsia="ru-RU"/>
    </w:rPr>
  </w:style>
  <w:style w:type="paragraph" w:customStyle="1" w:styleId="c25">
    <w:name w:val="c25"/>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1"/>
    <w:rsid w:val="0019348B"/>
  </w:style>
  <w:style w:type="character" w:customStyle="1" w:styleId="c0">
    <w:name w:val="c0"/>
    <w:basedOn w:val="a1"/>
    <w:rsid w:val="0019348B"/>
  </w:style>
  <w:style w:type="paragraph" w:customStyle="1" w:styleId="c27">
    <w:name w:val="c27"/>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19348B"/>
  </w:style>
  <w:style w:type="paragraph" w:customStyle="1" w:styleId="c6">
    <w:name w:val="c6"/>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1"/>
    <w:rsid w:val="0019348B"/>
  </w:style>
  <w:style w:type="paragraph" w:customStyle="1" w:styleId="c33">
    <w:name w:val="c33"/>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1"/>
    <w:rsid w:val="0019348B"/>
  </w:style>
  <w:style w:type="paragraph" w:customStyle="1" w:styleId="c28">
    <w:name w:val="c28"/>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94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hele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4821</Words>
  <Characters>27480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32237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Уханова</dc:creator>
  <cp:lastModifiedBy>Елена</cp:lastModifiedBy>
  <cp:revision>4</cp:revision>
  <dcterms:created xsi:type="dcterms:W3CDTF">2020-11-12T05:55:00Z</dcterms:created>
  <dcterms:modified xsi:type="dcterms:W3CDTF">2020-11-19T08:57:00Z</dcterms:modified>
</cp:coreProperties>
</file>