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15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ХАРАКТЕР</w:t>
      </w:r>
    </w:p>
    <w:p w:rsidR="00080EC1" w:rsidRPr="00080EC1" w:rsidRDefault="00080EC1" w:rsidP="00080EC1">
      <w:pPr>
        <w:pStyle w:val="2"/>
        <w:spacing w:before="0"/>
        <w:ind w:firstLine="709"/>
        <w:rPr>
          <w:rFonts w:ascii="Times New Roman" w:hAnsi="Times New Roman" w:cs="Times New Roman"/>
        </w:rPr>
      </w:pPr>
      <w:r w:rsidRPr="00080EC1">
        <w:rPr>
          <w:rFonts w:ascii="Times New Roman" w:hAnsi="Times New Roman" w:cs="Times New Roman"/>
        </w:rPr>
        <w:t>Понятие характера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Характер (от греч</w:t>
      </w:r>
      <w:proofErr w:type="gramStart"/>
      <w:r w:rsidRPr="00080EC1">
        <w:rPr>
          <w:sz w:val="28"/>
          <w:szCs w:val="28"/>
        </w:rPr>
        <w:t>.</w:t>
      </w:r>
      <w:proofErr w:type="gramEnd"/>
      <w:r w:rsidRPr="00080EC1">
        <w:rPr>
          <w:sz w:val="28"/>
          <w:szCs w:val="28"/>
        </w:rPr>
        <w:t xml:space="preserve"> — «</w:t>
      </w:r>
      <w:proofErr w:type="gramStart"/>
      <w:r w:rsidRPr="00080EC1">
        <w:rPr>
          <w:sz w:val="28"/>
          <w:szCs w:val="28"/>
        </w:rPr>
        <w:t>ч</w:t>
      </w:r>
      <w:proofErr w:type="gramEnd"/>
      <w:r w:rsidRPr="00080EC1">
        <w:rPr>
          <w:sz w:val="28"/>
          <w:szCs w:val="28"/>
        </w:rPr>
        <w:t xml:space="preserve">ерта») — отличительный признак, который приобретает человек, живя в обществе. Подобно тому, как его индивидуальность проявляется в особенностях протекания психических процессов (хорошая память, богатое воображение, сообразительность и т. д.) и в свойствах темперамента, она обнаруживает себя и в чертах характера. </w:t>
      </w:r>
      <w:proofErr w:type="gramStart"/>
      <w:r w:rsidRPr="00080EC1">
        <w:rPr>
          <w:sz w:val="28"/>
          <w:szCs w:val="28"/>
        </w:rPr>
        <w:t>Трудолюбие, леность, добросовестность, трусость, честность, скрытность, доброта, эгоизм — все это различные черты характера.</w:t>
      </w:r>
      <w:proofErr w:type="gramEnd"/>
      <w:r w:rsidRPr="00080EC1">
        <w:rPr>
          <w:sz w:val="28"/>
          <w:szCs w:val="28"/>
        </w:rPr>
        <w:t xml:space="preserve"> Характер — всегда индивидуально-своеобразное сочетание черт. Нет двух людей с одинаковым характером. Трудности, которые испытывают преподаватели, стремясь изучить характер учеников, обусловлены именно его неповторимостью у каждого.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Характер человека — это то, что определяет его значимые поступки. Говоря о характере, мы обычно вкладываем в представление о нем способность человека вести себя самостоятельно, последовательно, целеустремленно. Бесхарактерный человек — тот, кто не проявляет этих качеств. Если определенные формы поведения не случайны для данного человека, а постоянно и устойчиво проявляются в типичных обстоятельствах, значит, они </w:t>
      </w:r>
      <w:proofErr w:type="spellStart"/>
      <w:r w:rsidRPr="00080EC1">
        <w:rPr>
          <w:sz w:val="28"/>
          <w:szCs w:val="28"/>
        </w:rPr>
        <w:t>характерологичны</w:t>
      </w:r>
      <w:proofErr w:type="spellEnd"/>
      <w:r w:rsidRPr="00080EC1">
        <w:rPr>
          <w:sz w:val="28"/>
          <w:szCs w:val="28"/>
        </w:rPr>
        <w:t>. Поэтому, зная характер, можно предвидеть поведение человека в определенной ситуации. Если одному человеку свойственна мужественность, а другому — трусость, можно ожидать вполне определенного поведения от того и другого при столкновении с опасностью.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t>Характер </w:t>
      </w:r>
      <w:r>
        <w:rPr>
          <w:i/>
          <w:iCs/>
          <w:sz w:val="28"/>
          <w:szCs w:val="28"/>
        </w:rPr>
        <w:t xml:space="preserve">- </w:t>
      </w:r>
      <w:r w:rsidRPr="00080EC1">
        <w:rPr>
          <w:i/>
          <w:iCs/>
          <w:sz w:val="28"/>
          <w:szCs w:val="28"/>
        </w:rPr>
        <w:t>это совокупность устойчивых индивидуальных особенностей личности, складывающаяся и проявляющаяся в деятельности и общении, обусловливая типичные для индивида способы поведения.</w:t>
      </w:r>
    </w:p>
    <w:p w:rsid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Особенности природной организации человека, и в первую очередь нервной системы, также сказываются как на проявлениях характера, так и на особенностях процесса формирования его отдельных черт. Наибольшее значение в этом смысле имеет сочетание силы, уравновешенности и подвижности нервных процессов. 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Свойства нервной системы могут способствовать или препятствовать формированию определенных черт характера. Так, при неблагоприятных условиях трусом скорее может стать меланхолик, чем сангвиник, а при благоприятных — смелость скорее разовьется у сангвиника, чем у меланхолика. При соответствующем индивидуальном подходе к методике воспитания и у того, и у другого возможно формирование смелости. Уравновешенность или неуравновешенность, сила или слабость, подвижность или инертность нервных процессов — все это окрашивает в определенный тон реакции человека, его поведение и деятельность. </w:t>
      </w:r>
      <w:proofErr w:type="gramStart"/>
      <w:r w:rsidRPr="00080EC1">
        <w:rPr>
          <w:sz w:val="28"/>
          <w:szCs w:val="28"/>
        </w:rPr>
        <w:t>Например, два человека могут иметь одинаковые убеждения, но один — горячий, порывистый, страстный, а другой — спокойный, рассудительный.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lastRenderedPageBreak/>
        <w:t xml:space="preserve">Кроме типа нервной системы, на формирование и проявления характера влияют и другие биологические факторы, например, </w:t>
      </w:r>
      <w:proofErr w:type="spellStart"/>
      <w:proofErr w:type="gramStart"/>
      <w:r w:rsidRPr="00080EC1">
        <w:rPr>
          <w:sz w:val="28"/>
          <w:szCs w:val="28"/>
        </w:rPr>
        <w:t>сердечно-сосудистая</w:t>
      </w:r>
      <w:proofErr w:type="spellEnd"/>
      <w:proofErr w:type="gramEnd"/>
      <w:r w:rsidRPr="00080EC1">
        <w:rPr>
          <w:sz w:val="28"/>
          <w:szCs w:val="28"/>
        </w:rPr>
        <w:t>, пищеварительная и эндокринная системы. Установлено, что любые расстройства в деятельности этих систем существенно сказываются на характере человека. Заметные изменения в характере наблюдаются и в возрастном плане.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Таким образом, природные свойства нервной системы и особенности организма оказывают влияние на формирование и проявление характера. Но и характер воздействует на типологические особенности нервной системы. Выдержка и самообладание, например, могут тормозить природную склонность к взрывным реакциям человека с холерическим темпераментом, а инициативность и самостоятельность — маскировать ригидность флегматика. И. П. Павлов рассматривал характер как «сплав» врожденных и приобретенных форм поведения. При этом он подчеркивал решающее значение среды и воспитания в формировании характера, то есть обусловленность его отношениями, сложившимися под влиянием общественно-исторических условий жизни и деятельности людей.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Структура характера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Отдельные свойства характера зависят друг от друга, взаимно связаны и образуют целостную организацию, называемую структурой характера. В структуре характера выделяют две группы черт. </w:t>
      </w:r>
      <w:r w:rsidRPr="007D3253">
        <w:rPr>
          <w:i/>
          <w:sz w:val="28"/>
          <w:szCs w:val="28"/>
        </w:rPr>
        <w:t>Черта характера — это особенности личности, которые систематически проявляются в различных видах ее деятельности и по которым можно судить о ее возможных поступках в определенных условиях.</w:t>
      </w:r>
      <w:r w:rsidRPr="00080EC1">
        <w:rPr>
          <w:sz w:val="28"/>
          <w:szCs w:val="28"/>
        </w:rPr>
        <w:t xml:space="preserve"> Черты характера, относящиеся к первой группе, выражают направленность личности (устойчивые потребности, установки, интересы, склонности, идеалы, цели), систему отношений к окружающей действительности и представляют собой индивидуально-своеобразные способы осуществления этих отношений. Ко второй группе относятся интеллектуальные, волевые и эмоциональные черты характера.</w:t>
      </w:r>
    </w:p>
    <w:p w:rsidR="007D3253" w:rsidRDefault="00080EC1" w:rsidP="007D3253">
      <w:pPr>
        <w:pStyle w:val="a3"/>
        <w:ind w:firstLine="1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Среди черт характера принято различать общие (глобальные) и частные. </w:t>
      </w:r>
    </w:p>
    <w:p w:rsidR="00080EC1" w:rsidRPr="00080EC1" w:rsidRDefault="00080EC1" w:rsidP="007D325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0EC1">
        <w:rPr>
          <w:sz w:val="28"/>
          <w:szCs w:val="28"/>
        </w:rPr>
        <w:t>Глобальные</w:t>
      </w:r>
      <w:proofErr w:type="gramEnd"/>
      <w:r w:rsidRPr="00080EC1">
        <w:rPr>
          <w:sz w:val="28"/>
          <w:szCs w:val="28"/>
        </w:rPr>
        <w:t xml:space="preserve"> оказывают действие на широкую сферу поведенческих проявлений. </w:t>
      </w:r>
      <w:proofErr w:type="gramStart"/>
      <w:r w:rsidRPr="00080EC1">
        <w:rPr>
          <w:sz w:val="28"/>
          <w:szCs w:val="28"/>
        </w:rPr>
        <w:t>Принято выделять пять пар глобальных черт характера: самоуверенность — неуверенность; дружелюбие — враждебность; сознательность — импульсивность; эмоциональная стабильность — тревожность; интеллектуальная гибкость — ригидность.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0EC1">
        <w:rPr>
          <w:sz w:val="28"/>
          <w:szCs w:val="28"/>
        </w:rPr>
        <w:t xml:space="preserve">Частные черты характера: общительность — замкнутость, </w:t>
      </w:r>
      <w:proofErr w:type="spellStart"/>
      <w:r w:rsidRPr="00080EC1">
        <w:rPr>
          <w:sz w:val="28"/>
          <w:szCs w:val="28"/>
        </w:rPr>
        <w:t>доминантность</w:t>
      </w:r>
      <w:proofErr w:type="spellEnd"/>
      <w:r w:rsidRPr="00080EC1">
        <w:rPr>
          <w:sz w:val="28"/>
          <w:szCs w:val="28"/>
        </w:rPr>
        <w:t xml:space="preserve"> (лидерство) — подчиненность, оптимизм — уныние, совестливость — бессовестность, смелость — осторожность, впечатлительность — «толстокожесть», доверчивость — подозрительность, мечтательность — практицизм, тревожная ранимость — спокойная безмятежность, деликатность — грубость, самостоятельность — конформизм, самоконтроль — </w:t>
      </w:r>
      <w:r w:rsidRPr="00080EC1">
        <w:rPr>
          <w:sz w:val="28"/>
          <w:szCs w:val="28"/>
        </w:rPr>
        <w:lastRenderedPageBreak/>
        <w:t xml:space="preserve">импульсивность, страстная увлеченность — апатичная вялость, миролюбие — агрессивность, деятельная активность — пассивность, гибкость — ригидность, </w:t>
      </w:r>
      <w:proofErr w:type="spellStart"/>
      <w:r w:rsidRPr="00080EC1">
        <w:rPr>
          <w:sz w:val="28"/>
          <w:szCs w:val="28"/>
        </w:rPr>
        <w:t>демонстративность</w:t>
      </w:r>
      <w:proofErr w:type="spellEnd"/>
      <w:r w:rsidRPr="00080EC1">
        <w:rPr>
          <w:sz w:val="28"/>
          <w:szCs w:val="28"/>
        </w:rPr>
        <w:t xml:space="preserve"> — скромность, честолюбие — непритязательность, оригинальность — стереотипность.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Характер человека всегда многогранен. Его структура обнаруживается в закономерной взаимозависимости отдельных его черт. Многообразие конкретных проявлений, то есть черт, безграничная вариативность их сочетаний создают индивидуальную неповторимость характера каждого человека. В единстве и многообразии черт характера есть ведущие. Ими определяется цельность характера, его сила. Наблюдательность Ч. Дарвина, критичность ума В. Г. Белинского, страстность в науке И. П. Павлова, патриотизм Ю. Гагарина — это ярко выраженные черты их характеров. Своеобразие их сочетания у одного человека позволяет выделить типы характера.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Типология характеров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>Рассматриваемые типологии характера основаны на следующих положениях:</w:t>
      </w:r>
    </w:p>
    <w:p w:rsidR="00080EC1" w:rsidRPr="00080EC1" w:rsidRDefault="00080EC1" w:rsidP="007D3253">
      <w:pPr>
        <w:spacing w:before="100" w:beforeAutospacing="1" w:after="100" w:afterAutospacing="1" w:line="225" w:lineRule="atLeast"/>
        <w:ind w:firstLine="0"/>
        <w:jc w:val="left"/>
        <w:rPr>
          <w:sz w:val="28"/>
          <w:szCs w:val="28"/>
        </w:rPr>
      </w:pPr>
      <w:r w:rsidRPr="00080EC1">
        <w:rPr>
          <w:sz w:val="28"/>
          <w:szCs w:val="28"/>
        </w:rPr>
        <w:t>1. Характер человека начинает формироваться в раннем детстве и на протяжении всей жизни проявляет себя как более или менее устойчивое качество личности.</w:t>
      </w:r>
    </w:p>
    <w:p w:rsidR="00080EC1" w:rsidRPr="00080EC1" w:rsidRDefault="00080EC1" w:rsidP="007D3253">
      <w:pPr>
        <w:spacing w:before="100" w:beforeAutospacing="1" w:after="100" w:afterAutospacing="1" w:line="225" w:lineRule="atLeast"/>
        <w:ind w:firstLine="0"/>
        <w:jc w:val="left"/>
        <w:rPr>
          <w:sz w:val="28"/>
          <w:szCs w:val="28"/>
        </w:rPr>
      </w:pPr>
      <w:r w:rsidRPr="00080EC1">
        <w:rPr>
          <w:sz w:val="28"/>
          <w:szCs w:val="28"/>
        </w:rPr>
        <w:t>2. Сочетание личностных черт, составляющих характер, не является случайным. Оно образует четко различимые типы, позволяющие выявлять и строить типологию характеров.</w:t>
      </w:r>
    </w:p>
    <w:p w:rsidR="00080EC1" w:rsidRPr="00080EC1" w:rsidRDefault="00080EC1" w:rsidP="007D3253">
      <w:pPr>
        <w:spacing w:before="100" w:beforeAutospacing="1" w:after="100" w:afterAutospacing="1" w:line="225" w:lineRule="atLeast"/>
        <w:ind w:firstLine="0"/>
        <w:jc w:val="left"/>
        <w:rPr>
          <w:sz w:val="28"/>
          <w:szCs w:val="28"/>
        </w:rPr>
      </w:pPr>
      <w:r w:rsidRPr="00080EC1">
        <w:rPr>
          <w:sz w:val="28"/>
          <w:szCs w:val="28"/>
        </w:rPr>
        <w:t xml:space="preserve">3. Большая </w:t>
      </w:r>
      <w:proofErr w:type="gramStart"/>
      <w:r w:rsidRPr="00080EC1">
        <w:rPr>
          <w:sz w:val="28"/>
          <w:szCs w:val="28"/>
        </w:rPr>
        <w:t>часть людей в соответствии с определенной типологией может быть</w:t>
      </w:r>
      <w:proofErr w:type="gramEnd"/>
      <w:r w:rsidRPr="00080EC1">
        <w:rPr>
          <w:sz w:val="28"/>
          <w:szCs w:val="28"/>
        </w:rPr>
        <w:t xml:space="preserve"> разделена на группы.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 xml:space="preserve">Одна из современных классификаций принадлежит известному отечественному психиатру А. Р. </w:t>
      </w:r>
      <w:proofErr w:type="spellStart"/>
      <w:r w:rsidRPr="00080EC1">
        <w:rPr>
          <w:sz w:val="28"/>
          <w:szCs w:val="28"/>
        </w:rPr>
        <w:t>Личко</w:t>
      </w:r>
      <w:proofErr w:type="spellEnd"/>
      <w:r w:rsidRPr="00080EC1">
        <w:rPr>
          <w:sz w:val="28"/>
          <w:szCs w:val="28"/>
        </w:rPr>
        <w:t xml:space="preserve"> (табл. 9). Она построена на основе наблюдений за подростками и описании их акцентуаций.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t>Акцентуация характера —</w:t>
      </w:r>
      <w:r w:rsidRPr="00080EC1">
        <w:rPr>
          <w:sz w:val="28"/>
          <w:szCs w:val="28"/>
        </w:rPr>
        <w:t> это усиление отдельных черт характера, при котором наблюдаются не выходящие за пределы нормы отклонения в психологии и поведении человека, но граничащие с патологией.</w:t>
      </w: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 xml:space="preserve">Немецкий ученый К. </w:t>
      </w:r>
      <w:proofErr w:type="spellStart"/>
      <w:r w:rsidRPr="00080EC1">
        <w:rPr>
          <w:sz w:val="28"/>
          <w:szCs w:val="28"/>
        </w:rPr>
        <w:t>Леонгард</w:t>
      </w:r>
      <w:proofErr w:type="spellEnd"/>
      <w:r w:rsidRPr="00080EC1">
        <w:rPr>
          <w:sz w:val="28"/>
          <w:szCs w:val="28"/>
        </w:rPr>
        <w:t xml:space="preserve"> предложил свою классификацию, основанную на оценке стиля общения с людьми (табл. 10).</w:t>
      </w:r>
    </w:p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lastRenderedPageBreak/>
        <w:t>Таблица 9.</w:t>
      </w:r>
      <w:r w:rsidRPr="00080EC1">
        <w:rPr>
          <w:sz w:val="28"/>
          <w:szCs w:val="28"/>
        </w:rPr>
        <w:t xml:space="preserve"> Классификация А. </w:t>
      </w:r>
      <w:proofErr w:type="spellStart"/>
      <w:r w:rsidRPr="00080EC1">
        <w:rPr>
          <w:sz w:val="28"/>
          <w:szCs w:val="28"/>
        </w:rPr>
        <w:t>Личко</w:t>
      </w:r>
      <w:proofErr w:type="spellEnd"/>
    </w:p>
    <w:tbl>
      <w:tblPr>
        <w:tblStyle w:val="a5"/>
        <w:tblW w:w="0" w:type="auto"/>
        <w:tblLook w:val="04A0"/>
      </w:tblPr>
      <w:tblGrid>
        <w:gridCol w:w="1954"/>
        <w:gridCol w:w="3761"/>
        <w:gridCol w:w="4138"/>
      </w:tblGrid>
      <w:tr w:rsidR="00080EC1" w:rsidRPr="007D3253" w:rsidTr="002B69D9">
        <w:trPr>
          <w:cnfStyle w:val="1000000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color w:val="auto"/>
                <w:sz w:val="24"/>
                <w:szCs w:val="24"/>
              </w:rPr>
            </w:pPr>
            <w:r w:rsidRPr="007D3253">
              <w:rPr>
                <w:color w:val="auto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100000000000"/>
              <w:rPr>
                <w:color w:val="auto"/>
                <w:sz w:val="24"/>
                <w:szCs w:val="24"/>
              </w:rPr>
            </w:pPr>
            <w:r w:rsidRPr="007D3253">
              <w:rPr>
                <w:color w:val="auto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100000000000"/>
              <w:rPr>
                <w:color w:val="auto"/>
                <w:sz w:val="24"/>
                <w:szCs w:val="24"/>
              </w:rPr>
            </w:pPr>
            <w:r w:rsidRPr="007D3253">
              <w:rPr>
                <w:color w:val="auto"/>
                <w:sz w:val="24"/>
                <w:szCs w:val="24"/>
              </w:rPr>
              <w:t>Слабые стороны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Гипертимный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Активность, выносливость, общительность, находчивость, хорошее настроение, дружелюбие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Склонен</w:t>
            </w:r>
            <w:proofErr w:type="gramEnd"/>
            <w:r w:rsidRPr="007D3253">
              <w:rPr>
                <w:sz w:val="24"/>
                <w:szCs w:val="24"/>
              </w:rPr>
              <w:t xml:space="preserve"> к переоценке своих способностей, неразборчив в знакомствах, легко может оказаться в асоциальной компании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Шизоидный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«Холодный» ум, хорошая интуиция, увлеченность делом, способность долго работать в одиночестве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Замкнутость, трудно устанавливает контакты с людьми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Истероидный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Артистизм, хорошая интуиция, стремление к </w:t>
            </w:r>
            <w:proofErr w:type="gramStart"/>
            <w:r w:rsidRPr="007D3253">
              <w:rPr>
                <w:sz w:val="24"/>
                <w:szCs w:val="24"/>
              </w:rPr>
              <w:t>яркому</w:t>
            </w:r>
            <w:proofErr w:type="gramEnd"/>
            <w:r w:rsidRPr="007D3253">
              <w:rPr>
                <w:sz w:val="24"/>
                <w:szCs w:val="24"/>
              </w:rPr>
              <w:t>, нестандартному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Эгоцентричен</w:t>
            </w:r>
            <w:proofErr w:type="gramEnd"/>
            <w:r w:rsidRPr="007D3253">
              <w:rPr>
                <w:sz w:val="24"/>
                <w:szCs w:val="24"/>
              </w:rPr>
              <w:t>, неадекватно себя оценивает, с целью привлечения внимания готов к</w:t>
            </w:r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асоциальному поведению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Психоастени</w:t>
            </w:r>
            <w:proofErr w:type="spellEnd"/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Раннее интеллектуальное развитие, склонность к размышлениям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Нерешительность, тревожность, мнительность, замкнутость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Лабильный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Мягкость, способность к сопереживанию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Дела и поступки зависят от настроения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Сензитивный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Острое нравственное зрение, повышенная чувствительность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Робок</w:t>
            </w:r>
            <w:proofErr w:type="gramEnd"/>
            <w:r w:rsidRPr="007D3253">
              <w:rPr>
                <w:sz w:val="24"/>
                <w:szCs w:val="24"/>
              </w:rPr>
              <w:t>, отвергнутая любовь обостряет чувство неполноценности и может привести к суициду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Эпилептоид</w:t>
            </w:r>
            <w:proofErr w:type="spellEnd"/>
            <w:r w:rsidRPr="007D3253">
              <w:rPr>
                <w:sz w:val="24"/>
                <w:szCs w:val="24"/>
              </w:rPr>
              <w:t>-</w:t>
            </w:r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Аккуратность, педантичность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Преобладает злобно-тоскливое настроение, </w:t>
            </w:r>
            <w:proofErr w:type="gramStart"/>
            <w:r w:rsidRPr="007D3253">
              <w:rPr>
                <w:sz w:val="24"/>
                <w:szCs w:val="24"/>
              </w:rPr>
              <w:t>жесток</w:t>
            </w:r>
            <w:proofErr w:type="gramEnd"/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Конформный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Стремление к устойчивости и стабильности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Не переносит крутых перемен, </w:t>
            </w:r>
            <w:proofErr w:type="gramStart"/>
            <w:r w:rsidRPr="007D3253">
              <w:rPr>
                <w:sz w:val="24"/>
                <w:szCs w:val="24"/>
              </w:rPr>
              <w:t>склонен</w:t>
            </w:r>
            <w:proofErr w:type="gramEnd"/>
            <w:r w:rsidRPr="007D3253">
              <w:rPr>
                <w:sz w:val="24"/>
                <w:szCs w:val="24"/>
              </w:rPr>
              <w:t xml:space="preserve"> к алкоголизму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Циклоидный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В «хорошей» фазе похож на </w:t>
            </w:r>
            <w:proofErr w:type="spellStart"/>
            <w:r w:rsidRPr="007D3253">
              <w:rPr>
                <w:sz w:val="24"/>
                <w:szCs w:val="24"/>
              </w:rPr>
              <w:t>гипертимный</w:t>
            </w:r>
            <w:proofErr w:type="spellEnd"/>
            <w:r w:rsidRPr="007D3253">
              <w:rPr>
                <w:sz w:val="24"/>
                <w:szCs w:val="24"/>
              </w:rPr>
              <w:t xml:space="preserve"> тип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 xml:space="preserve">В </w:t>
            </w:r>
            <w:proofErr w:type="spellStart"/>
            <w:r w:rsidRPr="007D3253">
              <w:rPr>
                <w:sz w:val="24"/>
                <w:szCs w:val="24"/>
              </w:rPr>
              <w:t>субдепрессионной</w:t>
            </w:r>
            <w:proofErr w:type="spellEnd"/>
            <w:r w:rsidRPr="007D3253">
              <w:rPr>
                <w:sz w:val="24"/>
                <w:szCs w:val="24"/>
              </w:rPr>
              <w:t xml:space="preserve"> форме наблюдается вялость, </w:t>
            </w:r>
            <w:proofErr w:type="gramStart"/>
            <w:r w:rsidRPr="007D3253">
              <w:rPr>
                <w:sz w:val="24"/>
                <w:szCs w:val="24"/>
              </w:rPr>
              <w:t>склонен</w:t>
            </w:r>
            <w:proofErr w:type="gramEnd"/>
            <w:r w:rsidRPr="007D3253">
              <w:rPr>
                <w:sz w:val="24"/>
                <w:szCs w:val="24"/>
              </w:rPr>
              <w:t xml:space="preserve"> к алкоголизму</w:t>
            </w:r>
          </w:p>
        </w:tc>
      </w:tr>
      <w:tr w:rsidR="00080EC1" w:rsidRPr="007D3253" w:rsidTr="002B69D9"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Неустойчивый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Доверчивость и преданность группе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000000"/>
              <w:rPr>
                <w:sz w:val="24"/>
                <w:szCs w:val="24"/>
              </w:rPr>
            </w:pPr>
            <w:proofErr w:type="gramStart"/>
            <w:r w:rsidRPr="007D3253">
              <w:rPr>
                <w:sz w:val="24"/>
                <w:szCs w:val="24"/>
              </w:rPr>
              <w:t>Слабовольный</w:t>
            </w:r>
            <w:proofErr w:type="gramEnd"/>
            <w:r w:rsidRPr="007D3253">
              <w:rPr>
                <w:sz w:val="24"/>
                <w:szCs w:val="24"/>
              </w:rPr>
              <w:t>, стремится к развлечениям, не любит трудиться</w:t>
            </w:r>
          </w:p>
        </w:tc>
      </w:tr>
      <w:tr w:rsidR="00080EC1" w:rsidRPr="007D3253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Астеноневро</w:t>
            </w:r>
            <w:proofErr w:type="spellEnd"/>
            <w:r w:rsidRPr="007D3253">
              <w:rPr>
                <w:sz w:val="24"/>
                <w:szCs w:val="24"/>
              </w:rPr>
              <w:t>-</w:t>
            </w:r>
          </w:p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rPr>
                <w:sz w:val="24"/>
                <w:szCs w:val="24"/>
              </w:rPr>
            </w:pPr>
            <w:proofErr w:type="spellStart"/>
            <w:r w:rsidRPr="007D3253">
              <w:rPr>
                <w:sz w:val="24"/>
                <w:szCs w:val="24"/>
              </w:rPr>
              <w:t>тический</w:t>
            </w:r>
            <w:proofErr w:type="spellEnd"/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Повышенная чувствительность, способность рассчитывать на свои силы</w:t>
            </w:r>
          </w:p>
        </w:tc>
        <w:tc>
          <w:tcPr>
            <w:tcW w:w="0" w:type="auto"/>
            <w:hideMark/>
          </w:tcPr>
          <w:p w:rsidR="00080EC1" w:rsidRPr="007D3253" w:rsidRDefault="00080EC1" w:rsidP="007D3253">
            <w:pPr>
              <w:pStyle w:val="a3"/>
              <w:spacing w:before="0" w:beforeAutospacing="0" w:after="0" w:afterAutospacing="0"/>
              <w:ind w:left="113"/>
              <w:cnfStyle w:val="000000100000"/>
              <w:rPr>
                <w:sz w:val="24"/>
                <w:szCs w:val="24"/>
              </w:rPr>
            </w:pPr>
            <w:r w:rsidRPr="007D3253">
              <w:rPr>
                <w:sz w:val="24"/>
                <w:szCs w:val="24"/>
              </w:rPr>
              <w:t>Часто ипохондрическое настроение, повышенная утомляемость</w:t>
            </w:r>
          </w:p>
        </w:tc>
      </w:tr>
    </w:tbl>
    <w:p w:rsidR="007D3253" w:rsidRDefault="007D3253" w:rsidP="00080EC1">
      <w:pPr>
        <w:pStyle w:val="a3"/>
        <w:ind w:firstLine="709"/>
        <w:rPr>
          <w:i/>
          <w:iCs/>
          <w:sz w:val="28"/>
          <w:szCs w:val="28"/>
        </w:rPr>
      </w:pPr>
    </w:p>
    <w:p w:rsidR="002B69D9" w:rsidRDefault="002B69D9" w:rsidP="00080EC1">
      <w:pPr>
        <w:pStyle w:val="a3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2B69D9" w:rsidRDefault="002B69D9" w:rsidP="002B69D9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</w:p>
    <w:p w:rsidR="00080EC1" w:rsidRDefault="00080EC1" w:rsidP="002B69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80EC1">
        <w:rPr>
          <w:i/>
          <w:iCs/>
          <w:sz w:val="28"/>
          <w:szCs w:val="28"/>
        </w:rPr>
        <w:lastRenderedPageBreak/>
        <w:t>Таблица 10.</w:t>
      </w:r>
      <w:r w:rsidRPr="00080EC1">
        <w:rPr>
          <w:sz w:val="28"/>
          <w:szCs w:val="28"/>
        </w:rPr>
        <w:t xml:space="preserve"> Классификация К. </w:t>
      </w:r>
      <w:proofErr w:type="spellStart"/>
      <w:r w:rsidRPr="00080EC1">
        <w:rPr>
          <w:sz w:val="28"/>
          <w:szCs w:val="28"/>
        </w:rPr>
        <w:t>Леонгарда</w:t>
      </w:r>
      <w:proofErr w:type="spellEnd"/>
    </w:p>
    <w:p w:rsidR="002B69D9" w:rsidRPr="00080EC1" w:rsidRDefault="002B69D9" w:rsidP="002B69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77"/>
        <w:gridCol w:w="3229"/>
        <w:gridCol w:w="3647"/>
      </w:tblGrid>
      <w:tr w:rsidR="002B69D9" w:rsidRPr="002B69D9" w:rsidTr="002B69D9">
        <w:trPr>
          <w:cnfStyle w:val="1000000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color w:val="auto"/>
                <w:sz w:val="24"/>
                <w:szCs w:val="24"/>
              </w:rPr>
            </w:pPr>
            <w:r w:rsidRPr="002B69D9">
              <w:rPr>
                <w:color w:val="auto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100000000000"/>
              <w:rPr>
                <w:color w:val="auto"/>
                <w:sz w:val="24"/>
                <w:szCs w:val="24"/>
              </w:rPr>
            </w:pPr>
            <w:r w:rsidRPr="002B69D9">
              <w:rPr>
                <w:color w:val="auto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100000000000"/>
              <w:rPr>
                <w:color w:val="auto"/>
                <w:sz w:val="24"/>
                <w:szCs w:val="24"/>
              </w:rPr>
            </w:pPr>
            <w:r w:rsidRPr="002B69D9">
              <w:rPr>
                <w:color w:val="auto"/>
                <w:sz w:val="24"/>
                <w:szCs w:val="24"/>
              </w:rPr>
              <w:t>Слабые стороны</w:t>
            </w:r>
          </w:p>
        </w:tc>
      </w:tr>
      <w:tr w:rsidR="00080EC1" w:rsidRPr="002B69D9" w:rsidTr="002B69D9">
        <w:trPr>
          <w:cnfStyle w:val="000000100000"/>
          <w:trHeight w:val="808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Гипертимный</w:t>
            </w:r>
            <w:proofErr w:type="spellEnd"/>
            <w:r w:rsidRPr="002B69D9">
              <w:rPr>
                <w:sz w:val="24"/>
                <w:szCs w:val="24"/>
              </w:rPr>
              <w:t xml:space="preserve"> — высокая контактность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Энергичность, жажда деятельности, инициативность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Легкомыслие, склонность к аморальным поступкам, раздражительность, несерьезность в отношении к</w:t>
            </w:r>
            <w:r w:rsidR="007D3253" w:rsidRPr="002B69D9">
              <w:rPr>
                <w:sz w:val="24"/>
                <w:szCs w:val="24"/>
              </w:rPr>
              <w:t xml:space="preserve"> </w:t>
            </w:r>
            <w:r w:rsidRPr="002B69D9">
              <w:rPr>
                <w:sz w:val="24"/>
                <w:szCs w:val="24"/>
              </w:rPr>
              <w:t>делу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Дистимный</w:t>
            </w:r>
            <w:proofErr w:type="spellEnd"/>
            <w:r w:rsidRPr="002B69D9">
              <w:rPr>
                <w:sz w:val="24"/>
                <w:szCs w:val="24"/>
              </w:rPr>
              <w:t xml:space="preserve"> — низкая контактность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Серьезность, добросовестность, чувство справедливости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Пассивность, замедленное мышление, неповоротливость, индивидуализм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Циклоидный</w:t>
            </w:r>
            <w:proofErr w:type="gramEnd"/>
            <w:r w:rsidRPr="002B69D9">
              <w:rPr>
                <w:sz w:val="24"/>
                <w:szCs w:val="24"/>
              </w:rPr>
              <w:t xml:space="preserve"> — смена настроения</w:t>
            </w:r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 xml:space="preserve">В период подъема </w:t>
            </w:r>
            <w:proofErr w:type="spellStart"/>
            <w:r w:rsidRPr="002B69D9">
              <w:rPr>
                <w:sz w:val="24"/>
                <w:szCs w:val="24"/>
              </w:rPr>
              <w:t>гипертимен</w:t>
            </w:r>
            <w:proofErr w:type="spellEnd"/>
          </w:p>
        </w:tc>
        <w:tc>
          <w:tcPr>
            <w:tcW w:w="0" w:type="auto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 xml:space="preserve">В период спада </w:t>
            </w:r>
            <w:proofErr w:type="spellStart"/>
            <w:r w:rsidRPr="002B69D9">
              <w:rPr>
                <w:sz w:val="24"/>
                <w:szCs w:val="24"/>
              </w:rPr>
              <w:t>дистимен</w:t>
            </w:r>
            <w:proofErr w:type="spellEnd"/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Возбудимый</w:t>
            </w:r>
            <w:proofErr w:type="gramEnd"/>
            <w:r w:rsidRPr="002B69D9">
              <w:rPr>
                <w:sz w:val="24"/>
                <w:szCs w:val="24"/>
              </w:rPr>
              <w:t xml:space="preserve"> — низкая контактность, замедленность вербальных и невербальных реакций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Добросовестность, аккуратность, любит животных и маленьких детей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Занудлив</w:t>
            </w:r>
            <w:proofErr w:type="gramEnd"/>
            <w:r w:rsidRPr="002B69D9">
              <w:rPr>
                <w:sz w:val="24"/>
                <w:szCs w:val="24"/>
              </w:rPr>
              <w:t xml:space="preserve"> и угрюм, неуживчив в коллективе, властен в семье, в состоянии эмоционального возбуждения плохо контролирует свои поступки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Застревающий</w:t>
            </w:r>
            <w:proofErr w:type="gramEnd"/>
            <w:r w:rsidRPr="002B69D9">
              <w:rPr>
                <w:sz w:val="24"/>
                <w:szCs w:val="24"/>
              </w:rPr>
              <w:t xml:space="preserve"> — средняя общительность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Стремится добиться высоких показателей в любом деле, предъявляет повышенные требования к себе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Самонадеян</w:t>
            </w:r>
            <w:proofErr w:type="gramEnd"/>
            <w:r w:rsidRPr="002B69D9">
              <w:rPr>
                <w:sz w:val="24"/>
                <w:szCs w:val="24"/>
              </w:rPr>
              <w:t>, ревнив, предъявляет непомерные требования к близким и подчиненным на работе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Педантичный</w:t>
            </w:r>
            <w:proofErr w:type="gramEnd"/>
            <w:r w:rsidRPr="002B69D9">
              <w:rPr>
                <w:sz w:val="24"/>
                <w:szCs w:val="24"/>
              </w:rPr>
              <w:t xml:space="preserve"> — умеренная общительность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Добросовестность, аккуратность, серьезность, надежность в делах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 xml:space="preserve">Формализм, </w:t>
            </w:r>
            <w:proofErr w:type="spellStart"/>
            <w:proofErr w:type="gramStart"/>
            <w:r w:rsidRPr="002B69D9">
              <w:rPr>
                <w:sz w:val="24"/>
                <w:szCs w:val="24"/>
              </w:rPr>
              <w:t>занудли-вость</w:t>
            </w:r>
            <w:proofErr w:type="spellEnd"/>
            <w:proofErr w:type="gramEnd"/>
            <w:r w:rsidRPr="002B69D9">
              <w:rPr>
                <w:sz w:val="24"/>
                <w:szCs w:val="24"/>
              </w:rPr>
              <w:t>, брюзжание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gramStart"/>
            <w:r w:rsidRPr="002B69D9">
              <w:rPr>
                <w:sz w:val="24"/>
                <w:szCs w:val="24"/>
              </w:rPr>
              <w:t>Тревожный</w:t>
            </w:r>
            <w:proofErr w:type="gramEnd"/>
            <w:r w:rsidRPr="002B69D9">
              <w:rPr>
                <w:sz w:val="24"/>
                <w:szCs w:val="24"/>
              </w:rPr>
              <w:t xml:space="preserve"> — низкая контактность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Дружелюбие, самокритичность, исполнительность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Беззащитность, неуверенность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Эмотивный</w:t>
            </w:r>
            <w:proofErr w:type="spellEnd"/>
            <w:r w:rsidRPr="002B69D9">
              <w:rPr>
                <w:sz w:val="24"/>
                <w:szCs w:val="24"/>
              </w:rPr>
              <w:t xml:space="preserve"> — общение ограничено узким кругом избранных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Доброта, сострадательность, обостренное чувство долга, исполнительность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Чрезмерная чувствительность, слезливость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Демонстративный —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легкость в установлении контактов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Обходительность, аристократичность, способность увлечь других, неординарность мышления и поступков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Эгоизм, лицемерие, хвастовство, отлынивание от работы</w:t>
            </w:r>
          </w:p>
        </w:tc>
      </w:tr>
      <w:tr w:rsidR="00080EC1" w:rsidRPr="002B69D9" w:rsidTr="002B69D9">
        <w:tc>
          <w:tcPr>
            <w:cnfStyle w:val="001000000000"/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Экзальтированный —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высокая контактность,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словоохотливость,</w:t>
            </w:r>
          </w:p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влюбчивость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Альтруизм, имеет чувство сострадания, хороший вкус, яркость и искренность чувств</w:t>
            </w:r>
          </w:p>
        </w:tc>
        <w:tc>
          <w:tcPr>
            <w:tcW w:w="0" w:type="auto"/>
            <w:hideMark/>
          </w:tcPr>
          <w:p w:rsidR="00080EC1" w:rsidRPr="002B69D9" w:rsidRDefault="00080EC1" w:rsidP="007D3253">
            <w:pPr>
              <w:pStyle w:val="a3"/>
              <w:spacing w:before="0" w:beforeAutospacing="0" w:after="0" w:afterAutospacing="0" w:line="240" w:lineRule="atLeast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Паникерство, подверженность сиюминутным настроениям</w:t>
            </w:r>
          </w:p>
        </w:tc>
      </w:tr>
      <w:tr w:rsidR="00080EC1" w:rsidRPr="002B69D9" w:rsidTr="002B69D9">
        <w:trPr>
          <w:cnfStyle w:val="000000100000"/>
        </w:trPr>
        <w:tc>
          <w:tcPr>
            <w:cnfStyle w:val="001000000000"/>
            <w:tcW w:w="2985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Экстравертированный</w:t>
            </w:r>
            <w:proofErr w:type="spellEnd"/>
            <w:r w:rsidRPr="002B69D9">
              <w:rPr>
                <w:sz w:val="24"/>
                <w:szCs w:val="24"/>
              </w:rPr>
              <w:t xml:space="preserve"> —</w:t>
            </w:r>
          </w:p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высокая контактность</w:t>
            </w:r>
          </w:p>
        </w:tc>
        <w:tc>
          <w:tcPr>
            <w:tcW w:w="326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Готовность выслушать, помочь</w:t>
            </w:r>
          </w:p>
        </w:tc>
        <w:tc>
          <w:tcPr>
            <w:tcW w:w="369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1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Подверженность влиянию, легкомыслие, страсть к развлечениям, участие в распространении сплетен</w:t>
            </w:r>
          </w:p>
        </w:tc>
      </w:tr>
      <w:tr w:rsidR="00080EC1" w:rsidRPr="002B69D9" w:rsidTr="002B69D9">
        <w:tc>
          <w:tcPr>
            <w:cnfStyle w:val="001000000000"/>
            <w:tcW w:w="2985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B69D9">
              <w:rPr>
                <w:sz w:val="24"/>
                <w:szCs w:val="24"/>
              </w:rPr>
              <w:t>Интровертированный</w:t>
            </w:r>
            <w:proofErr w:type="spellEnd"/>
            <w:r w:rsidRPr="002B69D9">
              <w:rPr>
                <w:sz w:val="24"/>
                <w:szCs w:val="24"/>
              </w:rPr>
              <w:t xml:space="preserve"> —</w:t>
            </w:r>
          </w:p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низкая контактность,</w:t>
            </w:r>
          </w:p>
          <w:p w:rsidR="00080EC1" w:rsidRPr="002B69D9" w:rsidRDefault="00080EC1" w:rsidP="002B69D9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замкнутость</w:t>
            </w:r>
          </w:p>
        </w:tc>
        <w:tc>
          <w:tcPr>
            <w:tcW w:w="326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Сдержанность, наличие твердых убеждений, принципиальность</w:t>
            </w:r>
          </w:p>
        </w:tc>
        <w:tc>
          <w:tcPr>
            <w:tcW w:w="3691" w:type="dxa"/>
            <w:hideMark/>
          </w:tcPr>
          <w:p w:rsidR="00080EC1" w:rsidRPr="002B69D9" w:rsidRDefault="00080EC1" w:rsidP="002B69D9">
            <w:pPr>
              <w:pStyle w:val="a3"/>
              <w:spacing w:before="0" w:beforeAutospacing="0" w:after="0" w:afterAutospacing="0"/>
              <w:cnfStyle w:val="000000000000"/>
              <w:rPr>
                <w:sz w:val="24"/>
                <w:szCs w:val="24"/>
              </w:rPr>
            </w:pPr>
            <w:r w:rsidRPr="002B69D9">
              <w:rPr>
                <w:sz w:val="24"/>
                <w:szCs w:val="24"/>
              </w:rPr>
              <w:t>Упрямство, ригидность мышления, упорное отстаивание своих идей</w:t>
            </w:r>
          </w:p>
        </w:tc>
      </w:tr>
    </w:tbl>
    <w:p w:rsidR="00080EC1" w:rsidRPr="00080EC1" w:rsidRDefault="00080EC1" w:rsidP="00080EC1">
      <w:pPr>
        <w:pStyle w:val="a3"/>
        <w:ind w:firstLine="709"/>
        <w:rPr>
          <w:sz w:val="28"/>
          <w:szCs w:val="28"/>
        </w:rPr>
      </w:pPr>
      <w:r w:rsidRPr="00080EC1">
        <w:rPr>
          <w:sz w:val="28"/>
          <w:szCs w:val="28"/>
        </w:rPr>
        <w:t>Данная классификация относится к взрослым людям и представляет типологию характеров с точки зрения отношения к человеку (но характер проявляется также и в отношении к делу).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lastRenderedPageBreak/>
        <w:t>Черты характера и отношения личности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В отечественной психологии выделяют следующие совокупности черт характера, выражающие основные категории отношений </w:t>
      </w:r>
      <w:proofErr w:type="gramStart"/>
      <w:r w:rsidRPr="00080EC1">
        <w:rPr>
          <w:sz w:val="28"/>
          <w:szCs w:val="28"/>
        </w:rPr>
        <w:t>к</w:t>
      </w:r>
      <w:proofErr w:type="gramEnd"/>
      <w:r w:rsidRPr="00080EC1">
        <w:rPr>
          <w:sz w:val="28"/>
          <w:szCs w:val="28"/>
        </w:rPr>
        <w:t>: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1) коллективу и отдельным людям;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2) труду и достижению целей;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3) самому себе;</w:t>
      </w:r>
    </w:p>
    <w:p w:rsidR="00080EC1" w:rsidRPr="00080EC1" w:rsidRDefault="00080EC1" w:rsidP="00DC2F1C">
      <w:pPr>
        <w:ind w:left="1009" w:firstLine="0"/>
        <w:rPr>
          <w:sz w:val="28"/>
          <w:szCs w:val="28"/>
        </w:rPr>
      </w:pPr>
      <w:r w:rsidRPr="00080EC1">
        <w:rPr>
          <w:sz w:val="28"/>
          <w:szCs w:val="28"/>
        </w:rPr>
        <w:t>4) вещам и деньгам.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080EC1">
        <w:rPr>
          <w:sz w:val="28"/>
          <w:szCs w:val="28"/>
        </w:rPr>
        <w:t>Отношение к коллективу и отдельным лицам (родным, друзьям, малознакомым) обнаруживается в коллективизме, гуманности, чуткости, доброте, отзывчивости, честности, скрытности и т. д. Характер может быть понят и раскрыт только в общении с другими людьми.</w:t>
      </w:r>
      <w:proofErr w:type="gramEnd"/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Отношение к труду находит выражение в таких чертах характера как трудолюбие, добросовестность, аккуратность, инициативность, инертность, небрежность, косность, лень. Отношение к препятствиям в трудовой деятельности проявляется в волевых чертах характера: целеустремленности, выдержке и самообладании, настойчивости и упорстве, смелости и решительности, инициативности и самостоятельности. Волевые черты иногда называют «хребтом» характера и в зависимости от их развития относят характер </w:t>
      </w:r>
      <w:proofErr w:type="gramStart"/>
      <w:r w:rsidRPr="00080EC1">
        <w:rPr>
          <w:sz w:val="28"/>
          <w:szCs w:val="28"/>
        </w:rPr>
        <w:t>к</w:t>
      </w:r>
      <w:proofErr w:type="gramEnd"/>
      <w:r w:rsidRPr="00080EC1">
        <w:rPr>
          <w:sz w:val="28"/>
          <w:szCs w:val="28"/>
        </w:rPr>
        <w:t xml:space="preserve"> сильному или слабому.</w:t>
      </w:r>
    </w:p>
    <w:p w:rsidR="00DC2F1C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Отношение к самому себе находит выражение в таких чертах характера как скромность, самокритичность, застенчивость, робость, чувство достоинства, гордость, самомнение, честолюбие, уровень притязаний. 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Отношение к вещам, деньгам раскрывается в таких чертах характера как аккуратность, неряшливость, расточительность, бережливость, жадность, организованность, честность и других.</w:t>
      </w: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Формирование характера</w:t>
      </w:r>
      <w:r w:rsidR="00DC2F1C">
        <w:rPr>
          <w:rFonts w:ascii="Times New Roman" w:hAnsi="Times New Roman" w:cs="Times New Roman"/>
          <w:sz w:val="28"/>
          <w:szCs w:val="28"/>
        </w:rPr>
        <w:t xml:space="preserve"> (сам)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Характер — прижизненное приобретение личности, включающейся в систему общественных отношений, совместную деятельность, общение с другими людьми и тем самым обретающей свою индивидуальность. П. Ф. Лесгафт сказал: «Дельным человек становится только на деле». Роль активной деятельности в формировании характера заключается в том, что в процессе ее происходит становление, закрепление и превращение определенных способов поведения </w:t>
      </w:r>
      <w:proofErr w:type="gramStart"/>
      <w:r w:rsidRPr="00080EC1">
        <w:rPr>
          <w:sz w:val="28"/>
          <w:szCs w:val="28"/>
        </w:rPr>
        <w:t>в</w:t>
      </w:r>
      <w:proofErr w:type="gramEnd"/>
      <w:r w:rsidRPr="00080EC1">
        <w:rPr>
          <w:sz w:val="28"/>
          <w:szCs w:val="28"/>
        </w:rPr>
        <w:t xml:space="preserve"> устойчивые и постоянные. Упражнение в них рождает привычки, пословица гласит «посей привычку — пожнешь характер, посей характер — пожнешь судьбу». Человек всегда ответствен за свой характер. Поэтому стремление объяснить неблаговидные поступки тем, что «у меня такой характер, и я ничего не могу с собой поделать», психологически несостоятельно.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lastRenderedPageBreak/>
        <w:t xml:space="preserve">Раннее детство — наиболее благоприятный период для формирования многих черт характера. </w:t>
      </w:r>
      <w:proofErr w:type="spellStart"/>
      <w:r w:rsidRPr="00080EC1">
        <w:rPr>
          <w:sz w:val="28"/>
          <w:szCs w:val="28"/>
        </w:rPr>
        <w:t>Сензитивный</w:t>
      </w:r>
      <w:proofErr w:type="spellEnd"/>
      <w:r w:rsidRPr="00080EC1">
        <w:rPr>
          <w:sz w:val="28"/>
          <w:szCs w:val="28"/>
        </w:rPr>
        <w:t xml:space="preserve"> период жизни для становления характера — возраст от 2—3 до 9—10 лет. Уже в дошкольном возрасте обрисовываются первые контуры характера, начинает складываться привычный образ поведения, определенное отношение к действительности. Проявления настойчивости, выдержки, смелости в дошкольном возрасте </w:t>
      </w:r>
      <w:proofErr w:type="gramStart"/>
      <w:r w:rsidRPr="00080EC1">
        <w:rPr>
          <w:sz w:val="28"/>
          <w:szCs w:val="28"/>
        </w:rPr>
        <w:t>формируются</w:t>
      </w:r>
      <w:proofErr w:type="gramEnd"/>
      <w:r w:rsidRPr="00080EC1">
        <w:rPr>
          <w:sz w:val="28"/>
          <w:szCs w:val="28"/>
        </w:rPr>
        <w:t xml:space="preserve"> прежде всего в игре, особенно в сюжетных играх с правилами. Большое значение имеют простейшие виды доступной дошкольнику трудовой деятельности. Выполняя некоторые несложные обязанности, ребенок приучается уважать и любить труд, чувствовать ответственность за порученное дело. Под влиянием требований родителей и воспитателей, их личного примера у ребенка постепенно складываются понятия о том, что можно и чего нельзя делать, и это начинает определять его поведение, закладывает основы чувства долга, дисциплины, выдержки; ребенок приучается давать оценку собственному поведению.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С поступлением в школу начинается новый этап формирования характера. Ребенок впервые сталкивается с рядом строгих правил и школьных обязанностей, определяющих все его поведение в школе, дома, в общественных местах. Он вступает в новые для него отношения с учителями, в отношения с одноклассниками. В младшем школьном возрасте формируются черты характера, связанные с общением со сверстниками. К подростку предъявляются более высокие требования, чем к младшему школьнику, для выполнения которых необходимо проявление силы воли. В ранней юности окончательно формируются базовые, нравственные, мировоззренческие основы.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Решающее влияние на становление характера оказывают семья и коллектив, воздействие которого на личность иногда сильнее, чем влияние отдельных, даже очень авторитетных лиц. Необходимым условием воспитания характера является формирование мировоззрения, убеждений и идеалов. Мировоззрением определяется направленность человека, его жизненные цели, устремления, из мировоззрения вытекают моральные установки, которыми люди руководствуются в своих поступках. Задача формирования мировоззрения, убеждений должна решаться в единстве с воспитанием определенных форм поведения, в которых могла бы воплотиться система отношений человека к действительности. Поэтому для воспитания общественно ценных черт характера необходима такая организация игровой, учебной, трудовой деятельности ребенка, при которой он бы мог накопить опыт правильного поведения.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 xml:space="preserve">В процессе формирования характера надо закреплять не только определенную форму поведения, но и соответствующий его мотив. Если условия, в которых жил и действовал ребенок, не требовали от него, например, проявления выдержки или инициативности, то соответствующие черты характера у него и не выработаются, какие бы высокие моральные идеи ни прививались ему словесно. Нельзя воспитать мужественного человека, если не поставить его в такие условия, в которых он мог бы проявить мужество. </w:t>
      </w:r>
      <w:r w:rsidRPr="00080EC1">
        <w:rPr>
          <w:sz w:val="28"/>
          <w:szCs w:val="28"/>
        </w:rPr>
        <w:lastRenderedPageBreak/>
        <w:t>Воспитание, устраняющее все трудности на жизненном пути ребенка, никогда не может создать сильного характера.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Важнейшим средством воспитания характера является труд. В серьезном и общественно значимом труде, связанном с преодолением трудностей, воспитываются лучшие черты характера — целеустремленность, коллективизм, настойчивость. Важнейшее условие правильной организации воспитательных мероприятий — тесная согласованность учебно-воспитательной работы школы с соответствующими влияниями семьи.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На воспитание характера влияют литература и искусство. Образы литературных героев и их поведение часто служат для школьника своеобразным образцом, с которым он сравнивает свое поведение.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На воспитание характера влияет и личный пример воспитателя, будь то родители или педагоги. То, что делают воспитатели, часто гораздо больше влияет на жизнь ребенка, чем то, что они ему говорят. Как учитель относится к работе, как он следует общественным нормам поведения, владеет ли собой и своими чувствами, каков стиль его работы — все это имеет огромное значение для воспитания характера детей.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Формирование характера невозможно без самовоспитания. Стремление к самосовершенствованию имеет социальную направленность. Н. Островский отмечал, что «для самовоспитания надо, прежде всего, призвать самого себя на собственный беспристрастный суд. Следует ясно и точно, не щадя своего самолюбия, выяснить свои недостатки, пороки и решить раз и навсегда, буду я с ними мириться или нет. Необходимо ли носить эту обузу за своими плечами или я должен выбросить ее за борт». Особенно благоприятным периодом для самовоспитания характера являются подростковый и юношеский возрасты, когда формируется самосознание, осуществляется выбор цели жизни, профессии, друзей. В процессе самовоспитания характера человек должен свои действия и поступки постоянно сверять с моральными принципами и нормами.</w:t>
      </w:r>
    </w:p>
    <w:p w:rsidR="00080EC1" w:rsidRPr="00080EC1" w:rsidRDefault="00080EC1" w:rsidP="00080EC1">
      <w:pPr>
        <w:pStyle w:val="a3"/>
        <w:ind w:firstLine="709"/>
        <w:jc w:val="both"/>
        <w:rPr>
          <w:sz w:val="28"/>
          <w:szCs w:val="28"/>
        </w:rPr>
      </w:pPr>
      <w:r w:rsidRPr="00080EC1">
        <w:rPr>
          <w:sz w:val="28"/>
          <w:szCs w:val="28"/>
        </w:rPr>
        <w:t>Формирование характера в процессе профессиональной, в том числе и педагогической, деятельности предполагает хорошо продуманную систему соответствующих упражнений в поступках, требует постоянной аккуратности в делах, формирование отзывчивости — систематического проявления заботы и внимания к людям не на словах, а на деле.</w:t>
      </w:r>
    </w:p>
    <w:p w:rsidR="00080EC1" w:rsidRPr="00080EC1" w:rsidRDefault="00080EC1" w:rsidP="00DC2F1C">
      <w:pPr>
        <w:pStyle w:val="1"/>
        <w:spacing w:before="6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Выводы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1. Характер — это совокупность устойчивых индивидуальных особенностей личности, складывающаяся и проявляющаяся в деятельности и общении, обусловливая типичные для индивида способы поведения.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2. Отдельные свойства характера зависят друг от друга, связаны между собой и образуют целостную организацию, называемую структурой характера.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lastRenderedPageBreak/>
        <w:t>3. Черты характера — это те особенности личности, которые систематически проявляются в различных видах ее деятельности и по которым можно судить о ее возможных поступках в определенных условиях.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4. В отечественной психологии выделяют следующие совокупности черт характера, выражающие основные категории отношений к действительности: к коллективу и отдельным лицам; к труду, достижению целей; к самому себе; к вещам, деньгам.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5. Характер человека формируется достаточно рано в онтогенезе и на протяжении остальной его жизни, проявляет себя как более или менее устойчивый. Сочетание личностных черт, входящих в характер человека, образует различимые типы, позволяющие выявлять и строить типологию характеров.</w:t>
      </w:r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 xml:space="preserve">6. </w:t>
      </w:r>
      <w:proofErr w:type="gramStart"/>
      <w:r w:rsidRPr="00080EC1">
        <w:rPr>
          <w:sz w:val="28"/>
          <w:szCs w:val="28"/>
        </w:rPr>
        <w:t xml:space="preserve">Для становления характера </w:t>
      </w:r>
      <w:proofErr w:type="spellStart"/>
      <w:r w:rsidRPr="00080EC1">
        <w:rPr>
          <w:sz w:val="28"/>
          <w:szCs w:val="28"/>
        </w:rPr>
        <w:t>сензитивным</w:t>
      </w:r>
      <w:proofErr w:type="spellEnd"/>
      <w:r w:rsidRPr="00080EC1">
        <w:rPr>
          <w:sz w:val="28"/>
          <w:szCs w:val="28"/>
        </w:rPr>
        <w:t xml:space="preserve"> периодом является возраст от 2—3 до 9—10 лет: в дошкольные годы формируется отношение к труду, в младшем школьном возрасте — общение со сверстниками, в подростковом — сила воли, в ранней юности закладываются нравственные, мировоззренческие основы личности.</w:t>
      </w:r>
      <w:proofErr w:type="gramEnd"/>
    </w:p>
    <w:p w:rsidR="00080EC1" w:rsidRPr="00080EC1" w:rsidRDefault="00080EC1" w:rsidP="00DC2F1C">
      <w:pPr>
        <w:spacing w:before="60" w:after="60"/>
        <w:ind w:firstLine="0"/>
        <w:rPr>
          <w:sz w:val="28"/>
          <w:szCs w:val="28"/>
        </w:rPr>
      </w:pPr>
      <w:r w:rsidRPr="00080EC1">
        <w:rPr>
          <w:sz w:val="28"/>
          <w:szCs w:val="28"/>
        </w:rPr>
        <w:t>7. В формировании характера большое значение имеет семья, коллектив, а также самовоспитание и стремление к самосовершенствованию, имеющему сознательную направленность.</w:t>
      </w:r>
    </w:p>
    <w:p w:rsidR="00DC2F1C" w:rsidRDefault="00DC2F1C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080EC1" w:rsidRPr="00080EC1" w:rsidRDefault="00080EC1" w:rsidP="00080EC1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>Вопросы для повторения</w:t>
      </w:r>
    </w:p>
    <w:p w:rsidR="00080EC1" w:rsidRPr="00080EC1" w:rsidRDefault="00080EC1" w:rsidP="00254514">
      <w:pPr>
        <w:spacing w:before="100" w:beforeAutospacing="1" w:after="100" w:afterAutospacing="1" w:line="225" w:lineRule="atLeast"/>
        <w:ind w:left="709" w:firstLine="0"/>
        <w:rPr>
          <w:sz w:val="28"/>
          <w:szCs w:val="28"/>
        </w:rPr>
      </w:pPr>
      <w:r w:rsidRPr="00080EC1">
        <w:rPr>
          <w:sz w:val="28"/>
          <w:szCs w:val="28"/>
        </w:rPr>
        <w:t>1. Что такое характер и черты характера?</w:t>
      </w:r>
    </w:p>
    <w:p w:rsidR="00080EC1" w:rsidRPr="00080EC1" w:rsidRDefault="00080EC1" w:rsidP="00254514">
      <w:pPr>
        <w:spacing w:before="100" w:beforeAutospacing="1" w:after="100" w:afterAutospacing="1" w:line="225" w:lineRule="atLeast"/>
        <w:ind w:left="709" w:firstLine="0"/>
        <w:rPr>
          <w:sz w:val="28"/>
          <w:szCs w:val="28"/>
        </w:rPr>
      </w:pPr>
      <w:r w:rsidRPr="00080EC1">
        <w:rPr>
          <w:sz w:val="28"/>
          <w:szCs w:val="28"/>
        </w:rPr>
        <w:t>3. Какие существуют типологии характера?</w:t>
      </w:r>
    </w:p>
    <w:p w:rsidR="00080EC1" w:rsidRPr="00080EC1" w:rsidRDefault="00080EC1" w:rsidP="00254514">
      <w:pPr>
        <w:spacing w:before="100" w:beforeAutospacing="1" w:after="100" w:afterAutospacing="1" w:line="225" w:lineRule="atLeast"/>
        <w:ind w:left="709" w:firstLine="0"/>
        <w:rPr>
          <w:sz w:val="28"/>
          <w:szCs w:val="28"/>
        </w:rPr>
      </w:pPr>
      <w:r w:rsidRPr="00080EC1">
        <w:rPr>
          <w:sz w:val="28"/>
          <w:szCs w:val="28"/>
        </w:rPr>
        <w:t>4. В чем различие характера и темперамента?</w:t>
      </w:r>
    </w:p>
    <w:p w:rsidR="00080EC1" w:rsidRPr="00080EC1" w:rsidRDefault="00080EC1" w:rsidP="00254514">
      <w:pPr>
        <w:spacing w:before="100" w:beforeAutospacing="1" w:after="100" w:afterAutospacing="1" w:line="225" w:lineRule="atLeast"/>
        <w:ind w:left="709" w:firstLine="0"/>
        <w:rPr>
          <w:sz w:val="28"/>
          <w:szCs w:val="28"/>
        </w:rPr>
      </w:pPr>
      <w:r w:rsidRPr="00080EC1">
        <w:rPr>
          <w:sz w:val="28"/>
          <w:szCs w:val="28"/>
        </w:rPr>
        <w:t>6. Как формируется характер?</w:t>
      </w:r>
    </w:p>
    <w:p w:rsidR="00836EDE" w:rsidRPr="00080EC1" w:rsidRDefault="005207E5" w:rsidP="00080EC1">
      <w:pPr>
        <w:rPr>
          <w:sz w:val="28"/>
          <w:szCs w:val="28"/>
        </w:rPr>
      </w:pPr>
    </w:p>
    <w:sectPr w:rsidR="00836EDE" w:rsidRPr="00080EC1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744"/>
    <w:multiLevelType w:val="multilevel"/>
    <w:tmpl w:val="6A06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0FC3"/>
    <w:multiLevelType w:val="multilevel"/>
    <w:tmpl w:val="D73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1189"/>
    <w:multiLevelType w:val="multilevel"/>
    <w:tmpl w:val="AD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22824"/>
    <w:multiLevelType w:val="multilevel"/>
    <w:tmpl w:val="61D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2065D"/>
    <w:multiLevelType w:val="multilevel"/>
    <w:tmpl w:val="7AF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A155E"/>
    <w:multiLevelType w:val="multilevel"/>
    <w:tmpl w:val="D6D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E4F1E"/>
    <w:multiLevelType w:val="multilevel"/>
    <w:tmpl w:val="02D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B6670"/>
    <w:multiLevelType w:val="multilevel"/>
    <w:tmpl w:val="34F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0EC1"/>
    <w:rsid w:val="00080EC1"/>
    <w:rsid w:val="000F6C96"/>
    <w:rsid w:val="001E017F"/>
    <w:rsid w:val="00254514"/>
    <w:rsid w:val="002B69D9"/>
    <w:rsid w:val="005207E5"/>
    <w:rsid w:val="006F084A"/>
    <w:rsid w:val="007D3253"/>
    <w:rsid w:val="007E7450"/>
    <w:rsid w:val="007E7FEC"/>
    <w:rsid w:val="00A95D8C"/>
    <w:rsid w:val="00DC2F1C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EC1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EC1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C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0EC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80EC1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table" w:styleId="a4">
    <w:name w:val="Table Grid"/>
    <w:basedOn w:val="a1"/>
    <w:uiPriority w:val="59"/>
    <w:rsid w:val="002B6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2B6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2020-08-05T16:50:00Z</dcterms:created>
  <dcterms:modified xsi:type="dcterms:W3CDTF">2020-08-05T17:44:00Z</dcterms:modified>
</cp:coreProperties>
</file>