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1C" w:rsidRPr="006F1D8A" w:rsidRDefault="00FC1A1C" w:rsidP="00FC1A1C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28"/>
          <w:szCs w:val="28"/>
        </w:rPr>
      </w:pPr>
    </w:p>
    <w:p w:rsidR="00FC1A1C" w:rsidRPr="006F1D8A" w:rsidRDefault="00FC1A1C" w:rsidP="00FC1A1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1D8A">
        <w:rPr>
          <w:b/>
          <w:i/>
          <w:iCs/>
          <w:color w:val="000000"/>
          <w:sz w:val="28"/>
          <w:szCs w:val="28"/>
        </w:rPr>
        <w:t xml:space="preserve">Отклоняющееся поведение  учащихся </w:t>
      </w:r>
    </w:p>
    <w:p w:rsidR="00FC1A1C" w:rsidRPr="006F1D8A" w:rsidRDefault="00FC1A1C" w:rsidP="00FC1A1C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 xml:space="preserve">Одна из главных характеристик учащихся — их </w:t>
      </w:r>
      <w:r w:rsidRPr="006F1D8A">
        <w:rPr>
          <w:i/>
          <w:iCs/>
          <w:color w:val="000000"/>
          <w:sz w:val="28"/>
          <w:szCs w:val="28"/>
        </w:rPr>
        <w:t>по</w:t>
      </w:r>
      <w:r w:rsidRPr="006F1D8A">
        <w:rPr>
          <w:i/>
          <w:iCs/>
          <w:color w:val="000000"/>
          <w:sz w:val="28"/>
          <w:szCs w:val="28"/>
        </w:rPr>
        <w:softHyphen/>
        <w:t xml:space="preserve">ведение. </w:t>
      </w:r>
      <w:r w:rsidRPr="006F1D8A">
        <w:rPr>
          <w:color w:val="000000"/>
          <w:sz w:val="28"/>
          <w:szCs w:val="28"/>
        </w:rPr>
        <w:t>Социально одобряемое поведение — это одно из важнейших условий успешного овладения профес</w:t>
      </w:r>
      <w:r w:rsidRPr="006F1D8A">
        <w:rPr>
          <w:color w:val="000000"/>
          <w:sz w:val="28"/>
          <w:szCs w:val="28"/>
        </w:rPr>
        <w:softHyphen/>
        <w:t>сией. Поведение — интегративный внешний показа</w:t>
      </w:r>
      <w:r w:rsidRPr="006F1D8A">
        <w:rPr>
          <w:color w:val="000000"/>
          <w:sz w:val="28"/>
          <w:szCs w:val="28"/>
        </w:rPr>
        <w:softHyphen/>
        <w:t>тель внутреннего мира человека, системы его устано</w:t>
      </w:r>
      <w:r w:rsidRPr="006F1D8A">
        <w:rPr>
          <w:color w:val="000000"/>
          <w:sz w:val="28"/>
          <w:szCs w:val="28"/>
        </w:rPr>
        <w:softHyphen/>
        <w:t>вок, мотивов, отношений. Поэтому-то именно пове</w:t>
      </w:r>
      <w:r w:rsidRPr="006F1D8A">
        <w:rPr>
          <w:color w:val="000000"/>
          <w:sz w:val="28"/>
          <w:szCs w:val="28"/>
        </w:rPr>
        <w:softHyphen/>
        <w:t>дение учащегося повседневно является объектом ана</w:t>
      </w:r>
      <w:r w:rsidRPr="006F1D8A">
        <w:rPr>
          <w:color w:val="000000"/>
          <w:sz w:val="28"/>
          <w:szCs w:val="28"/>
        </w:rPr>
        <w:softHyphen/>
        <w:t>лиза и воздействия со стороны педагога и критерием качества воспитательных усилий. Поведение — внеш</w:t>
      </w:r>
      <w:r w:rsidRPr="006F1D8A">
        <w:rPr>
          <w:color w:val="000000"/>
          <w:sz w:val="28"/>
          <w:szCs w:val="28"/>
        </w:rPr>
        <w:softHyphen/>
        <w:t>нее выражение его деятельности, совокупность по</w:t>
      </w:r>
      <w:r w:rsidRPr="006F1D8A">
        <w:rPr>
          <w:color w:val="000000"/>
          <w:sz w:val="28"/>
          <w:szCs w:val="28"/>
        </w:rPr>
        <w:softHyphen/>
        <w:t>ступков, намеренных и непреднамеренных.</w:t>
      </w:r>
    </w:p>
    <w:p w:rsidR="00FC1A1C" w:rsidRPr="006F1D8A" w:rsidRDefault="00FC1A1C" w:rsidP="00FC1A1C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i/>
          <w:iCs/>
          <w:color w:val="000000"/>
          <w:sz w:val="28"/>
          <w:szCs w:val="28"/>
        </w:rPr>
        <w:t xml:space="preserve">Поступок </w:t>
      </w:r>
      <w:r w:rsidRPr="006F1D8A">
        <w:rPr>
          <w:color w:val="000000"/>
          <w:sz w:val="28"/>
          <w:szCs w:val="28"/>
        </w:rPr>
        <w:t>— единица человеческого поведения. Это действие личности, социальное значение которо</w:t>
      </w:r>
      <w:r w:rsidRPr="006F1D8A">
        <w:rPr>
          <w:color w:val="000000"/>
          <w:sz w:val="28"/>
          <w:szCs w:val="28"/>
        </w:rPr>
        <w:softHyphen/>
        <w:t>го ею самой понято, т. е. это действие осмысленное. Вот почему именно поступок — основной предмет воспитательных бесед, педагогических усилий, взаим</w:t>
      </w:r>
      <w:r w:rsidRPr="006F1D8A">
        <w:rPr>
          <w:color w:val="000000"/>
          <w:sz w:val="28"/>
          <w:szCs w:val="28"/>
        </w:rPr>
        <w:softHyphen/>
        <w:t>ных обсуждений педагога и учащегося. Поскольку в обязанности педагога входит приобщение молодого поколения к общественной дисциплине, постольку обсуждается, как правило, нормативная сущность по</w:t>
      </w:r>
      <w:r w:rsidRPr="006F1D8A">
        <w:rPr>
          <w:color w:val="000000"/>
          <w:sz w:val="28"/>
          <w:szCs w:val="28"/>
        </w:rPr>
        <w:softHyphen/>
        <w:t>ступка, т. е. мера его соответствия действующим в об</w:t>
      </w:r>
      <w:r w:rsidRPr="006F1D8A">
        <w:rPr>
          <w:color w:val="000000"/>
          <w:sz w:val="28"/>
          <w:szCs w:val="28"/>
        </w:rPr>
        <w:softHyphen/>
        <w:t>ществе моральным и правовым нормам.</w:t>
      </w:r>
    </w:p>
    <w:p w:rsidR="00FC1A1C" w:rsidRPr="006F1D8A" w:rsidRDefault="00FC1A1C" w:rsidP="00FC1A1C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>С этих позиций поступок, нарушающий мораль</w:t>
      </w:r>
      <w:r w:rsidRPr="006F1D8A">
        <w:rPr>
          <w:color w:val="000000"/>
          <w:sz w:val="28"/>
          <w:szCs w:val="28"/>
        </w:rPr>
        <w:softHyphen/>
        <w:t>ные нормы (нормы справедливого и должного в чело</w:t>
      </w:r>
      <w:r w:rsidRPr="006F1D8A">
        <w:rPr>
          <w:color w:val="000000"/>
          <w:sz w:val="28"/>
          <w:szCs w:val="28"/>
        </w:rPr>
        <w:softHyphen/>
        <w:t>веческих отношениях), квалифицируется как про</w:t>
      </w:r>
      <w:r w:rsidRPr="006F1D8A">
        <w:rPr>
          <w:color w:val="000000"/>
          <w:sz w:val="28"/>
          <w:szCs w:val="28"/>
        </w:rPr>
        <w:softHyphen/>
        <w:t>ступок, подлежащий порицанию, осуждению, нака</w:t>
      </w:r>
      <w:r w:rsidRPr="006F1D8A">
        <w:rPr>
          <w:color w:val="000000"/>
          <w:sz w:val="28"/>
          <w:szCs w:val="28"/>
        </w:rPr>
        <w:softHyphen/>
        <w:t>занию педагогическому, но не правовому, юридиче</w:t>
      </w:r>
      <w:r w:rsidRPr="006F1D8A">
        <w:rPr>
          <w:color w:val="000000"/>
          <w:sz w:val="28"/>
          <w:szCs w:val="28"/>
        </w:rPr>
        <w:softHyphen/>
        <w:t>скому. К проступкам в педагогической практике обычно относят нарушения правил и режима учебно</w:t>
      </w:r>
      <w:r w:rsidRPr="006F1D8A">
        <w:rPr>
          <w:color w:val="000000"/>
          <w:sz w:val="28"/>
          <w:szCs w:val="28"/>
        </w:rPr>
        <w:softHyphen/>
        <w:t>го заведения (прогулы, опоздания, нарушения дис</w:t>
      </w:r>
      <w:r w:rsidRPr="006F1D8A">
        <w:rPr>
          <w:color w:val="000000"/>
          <w:sz w:val="28"/>
          <w:szCs w:val="28"/>
        </w:rPr>
        <w:softHyphen/>
        <w:t>циплины в классе, отказ выполнять требования), конфликтные формы поведения (грубость, сквер</w:t>
      </w:r>
      <w:r w:rsidRPr="006F1D8A">
        <w:rPr>
          <w:color w:val="000000"/>
          <w:sz w:val="28"/>
          <w:szCs w:val="28"/>
        </w:rPr>
        <w:softHyphen/>
        <w:t xml:space="preserve">нословие, драки, ссоры, вредные привычки, такие, как курение, употребление алкоголя, </w:t>
      </w:r>
      <w:proofErr w:type="spellStart"/>
      <w:r w:rsidRPr="006F1D8A">
        <w:rPr>
          <w:color w:val="000000"/>
          <w:sz w:val="28"/>
          <w:szCs w:val="28"/>
        </w:rPr>
        <w:t>нарк</w:t>
      </w:r>
      <w:proofErr w:type="gramStart"/>
      <w:r w:rsidRPr="006F1D8A">
        <w:rPr>
          <w:color w:val="000000"/>
          <w:sz w:val="28"/>
          <w:szCs w:val="28"/>
        </w:rPr>
        <w:t>о</w:t>
      </w:r>
      <w:proofErr w:type="spellEnd"/>
      <w:r w:rsidRPr="006F1D8A">
        <w:rPr>
          <w:color w:val="000000"/>
          <w:sz w:val="28"/>
          <w:szCs w:val="28"/>
        </w:rPr>
        <w:t>-</w:t>
      </w:r>
      <w:proofErr w:type="gramEnd"/>
      <w:r w:rsidRPr="006F1D8A">
        <w:rPr>
          <w:color w:val="000000"/>
          <w:sz w:val="28"/>
          <w:szCs w:val="28"/>
        </w:rPr>
        <w:t xml:space="preserve"> и </w:t>
      </w:r>
      <w:proofErr w:type="spellStart"/>
      <w:r w:rsidRPr="006F1D8A">
        <w:rPr>
          <w:color w:val="000000"/>
          <w:sz w:val="28"/>
          <w:szCs w:val="28"/>
        </w:rPr>
        <w:t>токсико</w:t>
      </w:r>
      <w:proofErr w:type="spellEnd"/>
      <w:r>
        <w:rPr>
          <w:color w:val="000000"/>
          <w:sz w:val="28"/>
          <w:szCs w:val="28"/>
        </w:rPr>
        <w:t xml:space="preserve">- </w:t>
      </w:r>
      <w:r w:rsidRPr="006F1D8A">
        <w:rPr>
          <w:color w:val="000000"/>
          <w:sz w:val="28"/>
          <w:szCs w:val="28"/>
        </w:rPr>
        <w:t>веществ), а также поступки, аморальные по своей сути (ложь, незначительная порча общественного имущества, отказ от общественных и трудовых дел). Поведение учащегося, в котором достаточно часто встречаются подобные проступки, определяется как отклоняющееся поведение.</w:t>
      </w:r>
    </w:p>
    <w:p w:rsidR="00FC1A1C" w:rsidRPr="006F1D8A" w:rsidRDefault="00FC1A1C" w:rsidP="00FC1A1C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>Если же поступок вступает в противоречие с пра</w:t>
      </w:r>
      <w:r w:rsidRPr="006F1D8A">
        <w:rPr>
          <w:color w:val="000000"/>
          <w:sz w:val="28"/>
          <w:szCs w:val="28"/>
        </w:rPr>
        <w:softHyphen/>
        <w:t>вовыми нормами, он квалифицируется как правона</w:t>
      </w:r>
      <w:r w:rsidRPr="006F1D8A">
        <w:rPr>
          <w:color w:val="000000"/>
          <w:sz w:val="28"/>
          <w:szCs w:val="28"/>
        </w:rPr>
        <w:softHyphen/>
        <w:t>рушение, а поведение будет в таком случае противо</w:t>
      </w:r>
      <w:r w:rsidRPr="006F1D8A">
        <w:rPr>
          <w:color w:val="000000"/>
          <w:sz w:val="28"/>
          <w:szCs w:val="28"/>
        </w:rPr>
        <w:softHyphen/>
        <w:t>правным. В педагогической практике наиболее часто встречаются такие правонарушения, как кражи, ху</w:t>
      </w:r>
      <w:r w:rsidRPr="006F1D8A">
        <w:rPr>
          <w:color w:val="000000"/>
          <w:sz w:val="28"/>
          <w:szCs w:val="28"/>
        </w:rPr>
        <w:softHyphen/>
        <w:t>лиганство, тяжкие избиения, вандализм и т. д.</w:t>
      </w:r>
    </w:p>
    <w:p w:rsidR="00FC1A1C" w:rsidRPr="006F1D8A" w:rsidRDefault="00FC1A1C" w:rsidP="00FC1A1C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i/>
          <w:iCs/>
          <w:color w:val="000000"/>
          <w:sz w:val="28"/>
          <w:szCs w:val="28"/>
        </w:rPr>
        <w:t xml:space="preserve">Отклонения в поведении </w:t>
      </w:r>
      <w:r w:rsidRPr="006F1D8A">
        <w:rPr>
          <w:color w:val="000000"/>
          <w:sz w:val="28"/>
          <w:szCs w:val="28"/>
        </w:rPr>
        <w:t>— это внешняя форма про</w:t>
      </w:r>
      <w:r w:rsidRPr="006F1D8A">
        <w:rPr>
          <w:color w:val="000000"/>
          <w:sz w:val="28"/>
          <w:szCs w:val="28"/>
        </w:rPr>
        <w:softHyphen/>
        <w:t>явления внутреннего состояния личности. В боль</w:t>
      </w:r>
      <w:r w:rsidRPr="006F1D8A">
        <w:rPr>
          <w:color w:val="000000"/>
          <w:sz w:val="28"/>
          <w:szCs w:val="28"/>
        </w:rPr>
        <w:softHyphen/>
        <w:t>шинстве случаев педагогическая запущенность ха</w:t>
      </w:r>
      <w:r w:rsidRPr="006F1D8A">
        <w:rPr>
          <w:color w:val="000000"/>
          <w:sz w:val="28"/>
          <w:szCs w:val="28"/>
        </w:rPr>
        <w:softHyphen/>
        <w:t>рактеризуется хронической оппозицией юноши к миру взрослых, негативным отношением к обще</w:t>
      </w:r>
      <w:r w:rsidRPr="006F1D8A">
        <w:rPr>
          <w:color w:val="000000"/>
          <w:sz w:val="28"/>
          <w:szCs w:val="28"/>
        </w:rPr>
        <w:softHyphen/>
        <w:t>ственным делам и ценностям коллектива. Но в ряде случаев мы можем встретить отклонения и в поведе</w:t>
      </w:r>
      <w:r w:rsidRPr="006F1D8A">
        <w:rPr>
          <w:color w:val="000000"/>
          <w:sz w:val="28"/>
          <w:szCs w:val="28"/>
        </w:rPr>
        <w:softHyphen/>
        <w:t>нии сознательного, нравственно развитого учащего</w:t>
      </w:r>
      <w:r w:rsidRPr="006F1D8A">
        <w:rPr>
          <w:color w:val="000000"/>
          <w:sz w:val="28"/>
          <w:szCs w:val="28"/>
        </w:rPr>
        <w:softHyphen/>
        <w:t>ся. Это может быть неординарный, с самостоятель</w:t>
      </w:r>
      <w:r w:rsidRPr="006F1D8A">
        <w:rPr>
          <w:color w:val="000000"/>
          <w:sz w:val="28"/>
          <w:szCs w:val="28"/>
        </w:rPr>
        <w:softHyphen/>
        <w:t>ным складом ума юноша, вошедший в противоречие с рутинной педагогикой и косными традициями, ца</w:t>
      </w:r>
      <w:r w:rsidRPr="006F1D8A">
        <w:rPr>
          <w:color w:val="000000"/>
          <w:sz w:val="28"/>
          <w:szCs w:val="28"/>
        </w:rPr>
        <w:softHyphen/>
        <w:t xml:space="preserve">рящими в данном училище. Это может быть </w:t>
      </w:r>
      <w:proofErr w:type="spellStart"/>
      <w:r w:rsidRPr="006F1D8A">
        <w:rPr>
          <w:color w:val="000000"/>
          <w:sz w:val="28"/>
          <w:szCs w:val="28"/>
        </w:rPr>
        <w:t>невротизированный</w:t>
      </w:r>
      <w:proofErr w:type="spellEnd"/>
      <w:r w:rsidRPr="006F1D8A">
        <w:rPr>
          <w:color w:val="000000"/>
          <w:sz w:val="28"/>
          <w:szCs w:val="28"/>
        </w:rPr>
        <w:t xml:space="preserve"> юноша с </w:t>
      </w:r>
      <w:proofErr w:type="spellStart"/>
      <w:r w:rsidRPr="006F1D8A">
        <w:rPr>
          <w:color w:val="000000"/>
          <w:sz w:val="28"/>
          <w:szCs w:val="28"/>
        </w:rPr>
        <w:t>астеничной</w:t>
      </w:r>
      <w:proofErr w:type="spellEnd"/>
      <w:r w:rsidRPr="006F1D8A">
        <w:rPr>
          <w:color w:val="000000"/>
          <w:sz w:val="28"/>
          <w:szCs w:val="28"/>
        </w:rPr>
        <w:t>, быстро истощаю</w:t>
      </w:r>
      <w:r w:rsidRPr="006F1D8A">
        <w:rPr>
          <w:color w:val="000000"/>
          <w:sz w:val="28"/>
          <w:szCs w:val="28"/>
        </w:rPr>
        <w:softHyphen/>
        <w:t>щейся нервной системой, в силу чего он испытывает страх перед делом, требующим усилий, множествен</w:t>
      </w:r>
      <w:r w:rsidRPr="006F1D8A">
        <w:rPr>
          <w:color w:val="000000"/>
          <w:sz w:val="28"/>
          <w:szCs w:val="28"/>
        </w:rPr>
        <w:softHyphen/>
        <w:t>ных и достаточно напряженных человеческих кон</w:t>
      </w:r>
      <w:r w:rsidRPr="006F1D8A">
        <w:rPr>
          <w:color w:val="000000"/>
          <w:sz w:val="28"/>
          <w:szCs w:val="28"/>
        </w:rPr>
        <w:softHyphen/>
        <w:t>тактов. Это может быть учащийся со своеобразным характером, например шизоидного типа, который отличается замкнутостью, эмоциональной холод</w:t>
      </w:r>
      <w:r w:rsidRPr="006F1D8A">
        <w:rPr>
          <w:color w:val="000000"/>
          <w:sz w:val="28"/>
          <w:szCs w:val="28"/>
        </w:rPr>
        <w:softHyphen/>
        <w:t xml:space="preserve">ностью, </w:t>
      </w:r>
      <w:r w:rsidRPr="006F1D8A">
        <w:rPr>
          <w:color w:val="000000"/>
          <w:sz w:val="28"/>
          <w:szCs w:val="28"/>
        </w:rPr>
        <w:lastRenderedPageBreak/>
        <w:t>отчужденностью от сверстников. Он, как правило, держится в стороне от всех, поэтому поня</w:t>
      </w:r>
      <w:r w:rsidRPr="006F1D8A">
        <w:rPr>
          <w:color w:val="000000"/>
          <w:sz w:val="28"/>
          <w:szCs w:val="28"/>
        </w:rPr>
        <w:softHyphen/>
        <w:t>тен его отказ от поручения, требующего активного общения. И наконец, это может быть новичок с низ</w:t>
      </w:r>
      <w:r w:rsidRPr="006F1D8A">
        <w:rPr>
          <w:color w:val="000000"/>
          <w:sz w:val="28"/>
          <w:szCs w:val="28"/>
        </w:rPr>
        <w:softHyphen/>
        <w:t>ким уровнем адаптации, который с трудом входит в новый коллектив и, естественно, страшится оказать</w:t>
      </w:r>
      <w:r w:rsidRPr="006F1D8A">
        <w:rPr>
          <w:color w:val="000000"/>
          <w:sz w:val="28"/>
          <w:szCs w:val="28"/>
        </w:rPr>
        <w:softHyphen/>
        <w:t>ся в достаточно ответственном деле один на один с коллективом</w:t>
      </w:r>
      <w:proofErr w:type="gramStart"/>
      <w:r w:rsidRPr="006F1D8A">
        <w:rPr>
          <w:color w:val="000000"/>
          <w:sz w:val="28"/>
          <w:szCs w:val="28"/>
          <w:vertAlign w:val="superscript"/>
        </w:rPr>
        <w:t>1</w:t>
      </w:r>
      <w:proofErr w:type="gramEnd"/>
      <w:r w:rsidRPr="006F1D8A">
        <w:rPr>
          <w:color w:val="000000"/>
          <w:sz w:val="28"/>
          <w:szCs w:val="28"/>
        </w:rPr>
        <w:t>.</w:t>
      </w:r>
    </w:p>
    <w:p w:rsidR="00FC1A1C" w:rsidRPr="006F1D8A" w:rsidRDefault="00FC1A1C" w:rsidP="00FC1A1C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>Итак, поведение, поступок — интегративная внешняя форма проявлений разных состояний лич</w:t>
      </w:r>
      <w:r w:rsidRPr="006F1D8A">
        <w:rPr>
          <w:color w:val="000000"/>
          <w:sz w:val="28"/>
          <w:szCs w:val="28"/>
        </w:rPr>
        <w:softHyphen/>
        <w:t>ности, «прочитать», которые педагог должен с доста</w:t>
      </w:r>
      <w:r w:rsidRPr="006F1D8A">
        <w:rPr>
          <w:color w:val="000000"/>
          <w:sz w:val="28"/>
          <w:szCs w:val="28"/>
        </w:rPr>
        <w:softHyphen/>
        <w:t>точной точностью.</w:t>
      </w:r>
    </w:p>
    <w:p w:rsidR="00FC1A1C" w:rsidRPr="006F1D8A" w:rsidRDefault="00FC1A1C" w:rsidP="00FC1A1C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>В профессиональной школе специфичен со</w:t>
      </w:r>
      <w:r w:rsidRPr="006F1D8A">
        <w:rPr>
          <w:color w:val="000000"/>
          <w:sz w:val="28"/>
          <w:szCs w:val="28"/>
        </w:rPr>
        <w:softHyphen/>
        <w:t>циально-личностный состав учащихся, среди кото</w:t>
      </w:r>
      <w:r w:rsidRPr="006F1D8A">
        <w:rPr>
          <w:color w:val="000000"/>
          <w:sz w:val="28"/>
          <w:szCs w:val="28"/>
        </w:rPr>
        <w:softHyphen/>
        <w:t>рых наблюдается повышенная концентрация труд</w:t>
      </w:r>
      <w:r w:rsidRPr="006F1D8A">
        <w:rPr>
          <w:color w:val="000000"/>
          <w:sz w:val="28"/>
          <w:szCs w:val="28"/>
        </w:rPr>
        <w:softHyphen/>
        <w:t>ных и педагогически запущенных. Работа по профи</w:t>
      </w:r>
      <w:r w:rsidRPr="006F1D8A">
        <w:rPr>
          <w:color w:val="000000"/>
          <w:sz w:val="28"/>
          <w:szCs w:val="28"/>
        </w:rPr>
        <w:softHyphen/>
        <w:t xml:space="preserve">лактике и преодолению </w:t>
      </w:r>
      <w:proofErr w:type="spellStart"/>
      <w:r w:rsidRPr="006F1D8A">
        <w:rPr>
          <w:color w:val="000000"/>
          <w:sz w:val="28"/>
          <w:szCs w:val="28"/>
        </w:rPr>
        <w:t>педзапущенности</w:t>
      </w:r>
      <w:proofErr w:type="spellEnd"/>
      <w:r w:rsidRPr="006F1D8A">
        <w:rPr>
          <w:color w:val="000000"/>
          <w:sz w:val="28"/>
          <w:szCs w:val="28"/>
        </w:rPr>
        <w:t xml:space="preserve"> — один из приоритетных участков работы педагога. Здесь тре</w:t>
      </w:r>
      <w:r w:rsidRPr="006F1D8A">
        <w:rPr>
          <w:color w:val="000000"/>
          <w:sz w:val="28"/>
          <w:szCs w:val="28"/>
        </w:rPr>
        <w:softHyphen/>
        <w:t>буется углубленное и квалифицированное изучение личности в связи с двумя обстоятельствами. Во-пер</w:t>
      </w:r>
      <w:r w:rsidRPr="006F1D8A">
        <w:rPr>
          <w:color w:val="000000"/>
          <w:sz w:val="28"/>
          <w:szCs w:val="28"/>
        </w:rPr>
        <w:softHyphen/>
        <w:t>вых, в силу психологической защиты личность труд</w:t>
      </w:r>
      <w:r w:rsidRPr="006F1D8A">
        <w:rPr>
          <w:color w:val="000000"/>
          <w:sz w:val="28"/>
          <w:szCs w:val="28"/>
        </w:rPr>
        <w:softHyphen/>
        <w:t>ного, педагогически запущенного учащегося обнару</w:t>
      </w:r>
      <w:r w:rsidRPr="006F1D8A">
        <w:rPr>
          <w:color w:val="000000"/>
          <w:sz w:val="28"/>
          <w:szCs w:val="28"/>
        </w:rPr>
        <w:softHyphen/>
        <w:t>живает себя не только постепенно, но и неохотно, маскирует невольно, а иногда и преднамеренно нега</w:t>
      </w:r>
      <w:r w:rsidRPr="006F1D8A">
        <w:rPr>
          <w:color w:val="000000"/>
          <w:sz w:val="28"/>
          <w:szCs w:val="28"/>
        </w:rPr>
        <w:softHyphen/>
        <w:t>тивные свойства и черты характера. Во-вторых, педа</w:t>
      </w:r>
      <w:r w:rsidRPr="006F1D8A">
        <w:rPr>
          <w:color w:val="000000"/>
          <w:sz w:val="28"/>
          <w:szCs w:val="28"/>
        </w:rPr>
        <w:softHyphen/>
        <w:t>гогическую запущенность далеко не просто отличить от сходных состояний: неврозов, хронических сома</w:t>
      </w:r>
      <w:r w:rsidRPr="006F1D8A">
        <w:rPr>
          <w:color w:val="000000"/>
          <w:sz w:val="28"/>
          <w:szCs w:val="28"/>
        </w:rPr>
        <w:softHyphen/>
        <w:t>тических заболеваний, акцентуаций черт характера, наконец, реакций вполне благополучного учащегося на травмирующую ситуацию.</w:t>
      </w:r>
    </w:p>
    <w:p w:rsidR="00FC1A1C" w:rsidRPr="006F1D8A" w:rsidRDefault="00FC1A1C" w:rsidP="00FC1A1C">
      <w:pPr>
        <w:ind w:firstLine="374"/>
        <w:jc w:val="both"/>
        <w:rPr>
          <w:sz w:val="28"/>
          <w:szCs w:val="28"/>
        </w:rPr>
      </w:pPr>
      <w:r w:rsidRPr="006F1D8A">
        <w:rPr>
          <w:sz w:val="28"/>
          <w:szCs w:val="28"/>
        </w:rPr>
        <w:t>Рассмотрим содержание и взаимосвязь сходных и часто воспринимаемых как синонимы понятий «пе</w:t>
      </w:r>
      <w:r w:rsidRPr="006F1D8A">
        <w:rPr>
          <w:sz w:val="28"/>
          <w:szCs w:val="28"/>
        </w:rPr>
        <w:softHyphen/>
        <w:t>дагогическая запущенность» и «трудновоспитуемость».</w:t>
      </w:r>
    </w:p>
    <w:p w:rsidR="00FC1A1C" w:rsidRPr="006F1D8A" w:rsidRDefault="00FC1A1C" w:rsidP="00FC1A1C">
      <w:pPr>
        <w:ind w:firstLine="374"/>
        <w:jc w:val="both"/>
        <w:rPr>
          <w:sz w:val="28"/>
          <w:szCs w:val="28"/>
        </w:rPr>
      </w:pPr>
      <w:proofErr w:type="spellStart"/>
      <w:r w:rsidRPr="006F1D8A">
        <w:rPr>
          <w:sz w:val="28"/>
          <w:szCs w:val="28"/>
        </w:rPr>
        <w:t>Педзапущенность</w:t>
      </w:r>
      <w:proofErr w:type="spellEnd"/>
      <w:r w:rsidRPr="006F1D8A">
        <w:rPr>
          <w:sz w:val="28"/>
          <w:szCs w:val="28"/>
        </w:rPr>
        <w:t xml:space="preserve"> и трудновоспитуемость — термины, которые обозначают объективно самостоятельные и одновременно взаимосвязанные со</w:t>
      </w:r>
      <w:r w:rsidRPr="006F1D8A">
        <w:rPr>
          <w:sz w:val="28"/>
          <w:szCs w:val="28"/>
        </w:rPr>
        <w:softHyphen/>
        <w:t xml:space="preserve">стояния личности. </w:t>
      </w:r>
      <w:r w:rsidRPr="006F1D8A">
        <w:rPr>
          <w:i/>
          <w:iCs/>
          <w:sz w:val="28"/>
          <w:szCs w:val="28"/>
        </w:rPr>
        <w:t xml:space="preserve">Педагогическая запущенность — </w:t>
      </w:r>
      <w:r w:rsidRPr="006F1D8A">
        <w:rPr>
          <w:sz w:val="28"/>
          <w:szCs w:val="28"/>
        </w:rPr>
        <w:t>это комплексное отклонение нравственных пред</w:t>
      </w:r>
      <w:r w:rsidRPr="006F1D8A">
        <w:rPr>
          <w:sz w:val="28"/>
          <w:szCs w:val="28"/>
        </w:rPr>
        <w:softHyphen/>
        <w:t>ставлений, отношений и поведения учащегося, обу</w:t>
      </w:r>
      <w:r w:rsidRPr="006F1D8A">
        <w:rPr>
          <w:sz w:val="28"/>
          <w:szCs w:val="28"/>
        </w:rPr>
        <w:softHyphen/>
        <w:t>словленное неблагоприятной микросредой и недо</w:t>
      </w:r>
      <w:r w:rsidRPr="006F1D8A">
        <w:rPr>
          <w:sz w:val="28"/>
          <w:szCs w:val="28"/>
        </w:rPr>
        <w:softHyphen/>
        <w:t xml:space="preserve">статками учебно-воспитательного процесса. </w:t>
      </w:r>
      <w:proofErr w:type="spellStart"/>
      <w:r w:rsidRPr="006F1D8A">
        <w:rPr>
          <w:i/>
          <w:iCs/>
          <w:sz w:val="28"/>
          <w:szCs w:val="28"/>
        </w:rPr>
        <w:t>Трудно-воспитуемостъ</w:t>
      </w:r>
      <w:proofErr w:type="spellEnd"/>
      <w:r w:rsidRPr="006F1D8A">
        <w:rPr>
          <w:i/>
          <w:iCs/>
          <w:sz w:val="28"/>
          <w:szCs w:val="28"/>
        </w:rPr>
        <w:t xml:space="preserve"> </w:t>
      </w:r>
      <w:r w:rsidRPr="006F1D8A">
        <w:rPr>
          <w:sz w:val="28"/>
          <w:szCs w:val="28"/>
        </w:rPr>
        <w:t>— это повышенная сопротивляемость личности педагогическим воздействиям, вследствие чего затрудняется педагогическое общение. Трудновоспитуемость может быть обусловлена разнообраз</w:t>
      </w:r>
      <w:r w:rsidRPr="006F1D8A">
        <w:rPr>
          <w:sz w:val="28"/>
          <w:szCs w:val="28"/>
        </w:rPr>
        <w:softHyphen/>
        <w:t>ными причинами: неординарностью личности, ее яр</w:t>
      </w:r>
      <w:r w:rsidRPr="006F1D8A">
        <w:rPr>
          <w:sz w:val="28"/>
          <w:szCs w:val="28"/>
        </w:rPr>
        <w:softHyphen/>
        <w:t>ким индивидуальным своеобразием, особенностями трудного характера, нарушениями психического здо</w:t>
      </w:r>
      <w:r w:rsidRPr="006F1D8A">
        <w:rPr>
          <w:sz w:val="28"/>
          <w:szCs w:val="28"/>
        </w:rPr>
        <w:softHyphen/>
        <w:t xml:space="preserve">ровья и, главное, педагогической запущенностью учащегося. Любая причина, обусловившая трудновоспитуемость личности, делает общение с ней проблемным, часто </w:t>
      </w:r>
      <w:proofErr w:type="spellStart"/>
      <w:r w:rsidRPr="006F1D8A">
        <w:rPr>
          <w:sz w:val="28"/>
          <w:szCs w:val="28"/>
        </w:rPr>
        <w:t>малорезультативным</w:t>
      </w:r>
      <w:proofErr w:type="spellEnd"/>
      <w:r w:rsidRPr="006F1D8A">
        <w:rPr>
          <w:sz w:val="28"/>
          <w:szCs w:val="28"/>
        </w:rPr>
        <w:t>, требую</w:t>
      </w:r>
      <w:r w:rsidRPr="006F1D8A">
        <w:rPr>
          <w:sz w:val="28"/>
          <w:szCs w:val="28"/>
        </w:rPr>
        <w:softHyphen/>
        <w:t>щим дополнительных усилий со стороны педагога, специальных условий. Таким образом, трудновоспи</w:t>
      </w:r>
      <w:r w:rsidRPr="006F1D8A">
        <w:rPr>
          <w:sz w:val="28"/>
          <w:szCs w:val="28"/>
        </w:rPr>
        <w:softHyphen/>
        <w:t>туемый — это совсем не обязательно педагогически запущенный учащийся, в то время как педагогически запущенный учащийся - это обязательно трудный для воспитания объект.</w:t>
      </w:r>
    </w:p>
    <w:p w:rsidR="00FC1A1C" w:rsidRPr="006F1D8A" w:rsidRDefault="00FC1A1C" w:rsidP="00FC1A1C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 xml:space="preserve">Трудновоспитуемость и </w:t>
      </w:r>
      <w:proofErr w:type="spellStart"/>
      <w:r w:rsidRPr="006F1D8A">
        <w:rPr>
          <w:color w:val="000000"/>
          <w:sz w:val="28"/>
          <w:szCs w:val="28"/>
        </w:rPr>
        <w:t>педзапущенность</w:t>
      </w:r>
      <w:proofErr w:type="spellEnd"/>
      <w:r w:rsidRPr="006F1D8A">
        <w:rPr>
          <w:color w:val="000000"/>
          <w:sz w:val="28"/>
          <w:szCs w:val="28"/>
        </w:rPr>
        <w:t xml:space="preserve"> — взаи</w:t>
      </w:r>
      <w:r w:rsidRPr="006F1D8A">
        <w:rPr>
          <w:color w:val="000000"/>
          <w:sz w:val="28"/>
          <w:szCs w:val="28"/>
        </w:rPr>
        <w:softHyphen/>
        <w:t xml:space="preserve">мопроникающие феномены. Дело в том, что иногда трудновоспитуемость одаренного, своеобразного или </w:t>
      </w:r>
      <w:proofErr w:type="spellStart"/>
      <w:r w:rsidRPr="006F1D8A">
        <w:rPr>
          <w:color w:val="000000"/>
          <w:sz w:val="28"/>
          <w:szCs w:val="28"/>
        </w:rPr>
        <w:t>невротизированного</w:t>
      </w:r>
      <w:proofErr w:type="spellEnd"/>
      <w:r w:rsidRPr="006F1D8A">
        <w:rPr>
          <w:color w:val="000000"/>
          <w:sz w:val="28"/>
          <w:szCs w:val="28"/>
        </w:rPr>
        <w:t xml:space="preserve"> учащегося может, в свою очередь, стать фактором зарождения или ускорения развития педагогической запущенности. Это проис</w:t>
      </w:r>
      <w:r w:rsidRPr="006F1D8A">
        <w:rPr>
          <w:color w:val="000000"/>
          <w:sz w:val="28"/>
          <w:szCs w:val="28"/>
        </w:rPr>
        <w:softHyphen/>
        <w:t>ходит в том случае, если трудновоспитуемость соче</w:t>
      </w:r>
      <w:r w:rsidRPr="006F1D8A">
        <w:rPr>
          <w:color w:val="000000"/>
          <w:sz w:val="28"/>
          <w:szCs w:val="28"/>
        </w:rPr>
        <w:softHyphen/>
        <w:t>тается с сопутствующими неблагоприятными обсто</w:t>
      </w:r>
      <w:r w:rsidRPr="006F1D8A">
        <w:rPr>
          <w:color w:val="000000"/>
          <w:sz w:val="28"/>
          <w:szCs w:val="28"/>
        </w:rPr>
        <w:softHyphen/>
        <w:t xml:space="preserve">ятельствами: асоциальной семейной </w:t>
      </w:r>
      <w:r w:rsidRPr="006F1D8A">
        <w:rPr>
          <w:color w:val="000000"/>
          <w:sz w:val="28"/>
          <w:szCs w:val="28"/>
        </w:rPr>
        <w:lastRenderedPageBreak/>
        <w:t>обстановкой, криминогенной дружеской компанией, конфликт</w:t>
      </w:r>
      <w:r w:rsidRPr="006F1D8A">
        <w:rPr>
          <w:color w:val="000000"/>
          <w:sz w:val="28"/>
          <w:szCs w:val="28"/>
        </w:rPr>
        <w:softHyphen/>
        <w:t>ными отношениями с педагогами.</w:t>
      </w:r>
    </w:p>
    <w:p w:rsidR="00FC1A1C" w:rsidRPr="006F1D8A" w:rsidRDefault="00FC1A1C" w:rsidP="00FC1A1C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 xml:space="preserve">Каковы же причины </w:t>
      </w:r>
      <w:r w:rsidRPr="006F1D8A">
        <w:rPr>
          <w:i/>
          <w:iCs/>
          <w:color w:val="000000"/>
          <w:sz w:val="28"/>
          <w:szCs w:val="28"/>
        </w:rPr>
        <w:t>педагогической запущенно</w:t>
      </w:r>
      <w:r w:rsidRPr="006F1D8A">
        <w:rPr>
          <w:i/>
          <w:iCs/>
          <w:color w:val="000000"/>
          <w:sz w:val="28"/>
          <w:szCs w:val="28"/>
        </w:rPr>
        <w:softHyphen/>
        <w:t xml:space="preserve">сти? </w:t>
      </w:r>
      <w:r w:rsidRPr="006F1D8A">
        <w:rPr>
          <w:color w:val="000000"/>
          <w:sz w:val="28"/>
          <w:szCs w:val="28"/>
        </w:rPr>
        <w:t>Наиболее распространенными причинами являются неблагоприятные условия семейного воспи</w:t>
      </w:r>
      <w:r w:rsidRPr="006F1D8A">
        <w:rPr>
          <w:color w:val="000000"/>
          <w:sz w:val="28"/>
          <w:szCs w:val="28"/>
        </w:rPr>
        <w:softHyphen/>
        <w:t>тания, отрицательное влияние социальной среды, недостатки и ошибки воспитания в школе, училище.</w:t>
      </w:r>
    </w:p>
    <w:p w:rsidR="00FC1A1C" w:rsidRPr="006F1D8A" w:rsidRDefault="00FC1A1C" w:rsidP="00FC1A1C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>Семья — первичный и главный социальный ин</w:t>
      </w:r>
      <w:r w:rsidRPr="006F1D8A">
        <w:rPr>
          <w:color w:val="000000"/>
          <w:sz w:val="28"/>
          <w:szCs w:val="28"/>
        </w:rPr>
        <w:softHyphen/>
        <w:t>ститут на всех этапах становления личности ребенка, подростка, юноши. Она обладает как огромной сози</w:t>
      </w:r>
      <w:r w:rsidRPr="006F1D8A">
        <w:rPr>
          <w:color w:val="000000"/>
          <w:sz w:val="28"/>
          <w:szCs w:val="28"/>
        </w:rPr>
        <w:softHyphen/>
        <w:t>дательной, так и разрушительной воспитательной силой. Без преувеличения можно сказать, что «исто</w:t>
      </w:r>
      <w:r w:rsidRPr="006F1D8A">
        <w:rPr>
          <w:color w:val="000000"/>
          <w:sz w:val="28"/>
          <w:szCs w:val="28"/>
        </w:rPr>
        <w:softHyphen/>
        <w:t xml:space="preserve">рия болезни» практически каждого </w:t>
      </w:r>
      <w:proofErr w:type="spellStart"/>
      <w:r w:rsidRPr="006F1D8A">
        <w:rPr>
          <w:color w:val="000000"/>
          <w:sz w:val="28"/>
          <w:szCs w:val="28"/>
        </w:rPr>
        <w:t>педзапущенного</w:t>
      </w:r>
      <w:proofErr w:type="spellEnd"/>
      <w:r w:rsidRPr="006F1D8A">
        <w:rPr>
          <w:color w:val="000000"/>
          <w:sz w:val="28"/>
          <w:szCs w:val="28"/>
        </w:rPr>
        <w:t xml:space="preserve"> начинается именно в семье. Обследования большого массива семей благополучных и неблагополучных подростков однозначно обнаруживают сниженный социально-педагогический потенциал семей послед</w:t>
      </w:r>
      <w:r w:rsidRPr="006F1D8A">
        <w:rPr>
          <w:color w:val="000000"/>
          <w:sz w:val="28"/>
          <w:szCs w:val="28"/>
        </w:rPr>
        <w:softHyphen/>
        <w:t>ней группы.</w:t>
      </w:r>
    </w:p>
    <w:p w:rsidR="00FC1A1C" w:rsidRPr="006F1D8A" w:rsidRDefault="00FC1A1C" w:rsidP="00FC1A1C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>К семьям с неблагополучным нравственным кли</w:t>
      </w:r>
      <w:r w:rsidRPr="006F1D8A">
        <w:rPr>
          <w:color w:val="000000"/>
          <w:sz w:val="28"/>
          <w:szCs w:val="28"/>
        </w:rPr>
        <w:softHyphen/>
        <w:t xml:space="preserve">матом можно отнести и все более расширяющуюся группу семей с внешне </w:t>
      </w:r>
      <w:proofErr w:type="spellStart"/>
      <w:r w:rsidRPr="006F1D8A">
        <w:rPr>
          <w:color w:val="000000"/>
          <w:sz w:val="28"/>
          <w:szCs w:val="28"/>
        </w:rPr>
        <w:t>правосообразным</w:t>
      </w:r>
      <w:proofErr w:type="spellEnd"/>
      <w:r w:rsidRPr="006F1D8A">
        <w:rPr>
          <w:color w:val="000000"/>
          <w:sz w:val="28"/>
          <w:szCs w:val="28"/>
        </w:rPr>
        <w:t>, «прилич</w:t>
      </w:r>
      <w:r w:rsidRPr="006F1D8A">
        <w:rPr>
          <w:color w:val="000000"/>
          <w:sz w:val="28"/>
          <w:szCs w:val="28"/>
        </w:rPr>
        <w:softHyphen/>
        <w:t>ным» образом жизни, но внутренне асоциально ори</w:t>
      </w:r>
      <w:r w:rsidRPr="006F1D8A">
        <w:rPr>
          <w:color w:val="000000"/>
          <w:sz w:val="28"/>
          <w:szCs w:val="28"/>
        </w:rPr>
        <w:softHyphen/>
        <w:t>ентированных: с эгоистической, потребительской, социально пассивной позицией. Слабое моральное осуждение мелких хищений «для дома, для семьи», культ вещей, повышенная озабоченность материаль</w:t>
      </w:r>
      <w:r w:rsidRPr="006F1D8A">
        <w:rPr>
          <w:color w:val="000000"/>
          <w:sz w:val="28"/>
          <w:szCs w:val="28"/>
        </w:rPr>
        <w:softHyphen/>
        <w:t>ным благополучием, замкнутость на внутрисемей</w:t>
      </w:r>
      <w:r w:rsidRPr="006F1D8A">
        <w:rPr>
          <w:color w:val="000000"/>
          <w:sz w:val="28"/>
          <w:szCs w:val="28"/>
        </w:rPr>
        <w:softHyphen/>
        <w:t>ных проблемах — отличная питательная среда для та</w:t>
      </w:r>
      <w:r w:rsidRPr="006F1D8A">
        <w:rPr>
          <w:color w:val="000000"/>
          <w:sz w:val="28"/>
          <w:szCs w:val="28"/>
        </w:rPr>
        <w:softHyphen/>
        <w:t>ких типичных и трудноискоренимых отклонений в поведении, как кражи, вымогательство, отказ от об</w:t>
      </w:r>
      <w:r w:rsidRPr="006F1D8A">
        <w:rPr>
          <w:color w:val="000000"/>
          <w:sz w:val="28"/>
          <w:szCs w:val="28"/>
        </w:rPr>
        <w:softHyphen/>
        <w:t>щественных и трудовых дел.</w:t>
      </w:r>
    </w:p>
    <w:p w:rsidR="00FC1A1C" w:rsidRPr="006F1D8A" w:rsidRDefault="00FC1A1C" w:rsidP="00FC1A1C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>Вторым фактором, снижающим социально-педа</w:t>
      </w:r>
      <w:r w:rsidRPr="006F1D8A">
        <w:rPr>
          <w:color w:val="000000"/>
          <w:sz w:val="28"/>
          <w:szCs w:val="28"/>
        </w:rPr>
        <w:softHyphen/>
        <w:t>гогический потенциал семьи, является дефицит вос</w:t>
      </w:r>
      <w:r w:rsidRPr="006F1D8A">
        <w:rPr>
          <w:color w:val="000000"/>
          <w:sz w:val="28"/>
          <w:szCs w:val="28"/>
        </w:rPr>
        <w:softHyphen/>
        <w:t>питательных ресурсов, как правило, характерный для односоставной семьи. Неполные семьи — тревожное социально-демографическое явление современного общества. Дефицит воспитательных ресурсов одно</w:t>
      </w:r>
      <w:r w:rsidRPr="006F1D8A">
        <w:rPr>
          <w:color w:val="000000"/>
          <w:sz w:val="28"/>
          <w:szCs w:val="28"/>
        </w:rPr>
        <w:softHyphen/>
        <w:t>составной семьи определяется следующими обстоя</w:t>
      </w:r>
      <w:r w:rsidRPr="006F1D8A">
        <w:rPr>
          <w:color w:val="000000"/>
          <w:sz w:val="28"/>
          <w:szCs w:val="28"/>
        </w:rPr>
        <w:softHyphen/>
        <w:t>тельствами. Более высокая трудовая занятость мате</w:t>
      </w:r>
      <w:r w:rsidRPr="006F1D8A">
        <w:rPr>
          <w:color w:val="000000"/>
          <w:sz w:val="28"/>
          <w:szCs w:val="28"/>
        </w:rPr>
        <w:softHyphen/>
        <w:t>ри-одиночки, стремящейся материально обеспечить семью, ведет к минимуму общения и максимуму без</w:t>
      </w:r>
      <w:r w:rsidRPr="006F1D8A">
        <w:rPr>
          <w:color w:val="000000"/>
          <w:sz w:val="28"/>
          <w:szCs w:val="28"/>
        </w:rPr>
        <w:softHyphen/>
        <w:t>надзорности. Психологическое напряжение и понят</w:t>
      </w:r>
      <w:r w:rsidRPr="006F1D8A">
        <w:rPr>
          <w:color w:val="000000"/>
          <w:sz w:val="28"/>
          <w:szCs w:val="28"/>
        </w:rPr>
        <w:softHyphen/>
        <w:t>ная эмоциональная нестабильность одинокой жен</w:t>
      </w:r>
      <w:r w:rsidRPr="006F1D8A">
        <w:rPr>
          <w:color w:val="000000"/>
          <w:sz w:val="28"/>
          <w:szCs w:val="28"/>
        </w:rPr>
        <w:softHyphen/>
        <w:t>щины определяют конфликтный стиль отношений между матерью и ребенком. Из-за отсутствия мужчи</w:t>
      </w:r>
      <w:r w:rsidRPr="006F1D8A">
        <w:rPr>
          <w:color w:val="000000"/>
          <w:sz w:val="28"/>
          <w:szCs w:val="28"/>
        </w:rPr>
        <w:softHyphen/>
        <w:t xml:space="preserve">ны в доме эмоционально-нравственное и половое* </w:t>
      </w:r>
      <w:proofErr w:type="gramStart"/>
      <w:r w:rsidRPr="006F1D8A">
        <w:rPr>
          <w:color w:val="000000"/>
          <w:sz w:val="28"/>
          <w:szCs w:val="28"/>
        </w:rPr>
        <w:t>развитие</w:t>
      </w:r>
      <w:proofErr w:type="gramEnd"/>
      <w:r w:rsidRPr="006F1D8A">
        <w:rPr>
          <w:color w:val="000000"/>
          <w:sz w:val="28"/>
          <w:szCs w:val="28"/>
        </w:rPr>
        <w:t xml:space="preserve"> как мальчика, так и девочки идет ущербно, односторонне: ребенок не имеет обогащенного обра</w:t>
      </w:r>
      <w:r w:rsidRPr="006F1D8A">
        <w:rPr>
          <w:color w:val="000000"/>
          <w:sz w:val="28"/>
          <w:szCs w:val="28"/>
        </w:rPr>
        <w:softHyphen/>
        <w:t>за взрослого, полного образа ролевых отношений между мужчиной и женщиной. Однако главный вос</w:t>
      </w:r>
      <w:r w:rsidRPr="006F1D8A">
        <w:rPr>
          <w:color w:val="000000"/>
          <w:sz w:val="28"/>
          <w:szCs w:val="28"/>
        </w:rPr>
        <w:softHyphen/>
        <w:t xml:space="preserve">питательный ущерб в данном случае — это отсутствие мужского авторитета, </w:t>
      </w:r>
      <w:proofErr w:type="spellStart"/>
      <w:r w:rsidRPr="006F1D8A">
        <w:rPr>
          <w:color w:val="000000"/>
          <w:sz w:val="28"/>
          <w:szCs w:val="28"/>
        </w:rPr>
        <w:t>неподкрепленность</w:t>
      </w:r>
      <w:proofErr w:type="spellEnd"/>
      <w:r w:rsidRPr="006F1D8A">
        <w:rPr>
          <w:color w:val="000000"/>
          <w:sz w:val="28"/>
          <w:szCs w:val="28"/>
        </w:rPr>
        <w:t xml:space="preserve"> педагоги</w:t>
      </w:r>
      <w:r w:rsidRPr="006F1D8A">
        <w:rPr>
          <w:color w:val="000000"/>
          <w:sz w:val="28"/>
          <w:szCs w:val="28"/>
        </w:rPr>
        <w:softHyphen/>
        <w:t>ческих требований твердостью характера взрослого человека.</w:t>
      </w:r>
    </w:p>
    <w:p w:rsidR="00FC1A1C" w:rsidRPr="006F1D8A" w:rsidRDefault="00FC1A1C" w:rsidP="00FC1A1C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>Третьим фактором, значительно снижающим со</w:t>
      </w:r>
      <w:r w:rsidRPr="006F1D8A">
        <w:rPr>
          <w:color w:val="000000"/>
          <w:sz w:val="28"/>
          <w:szCs w:val="28"/>
        </w:rPr>
        <w:softHyphen/>
        <w:t>циально-педагогический потенциал семьи, является низкая педагогическая культура родителей, приводя</w:t>
      </w:r>
      <w:r w:rsidRPr="006F1D8A">
        <w:rPr>
          <w:color w:val="000000"/>
          <w:sz w:val="28"/>
          <w:szCs w:val="28"/>
        </w:rPr>
        <w:softHyphen/>
        <w:t>щая к грубым ошибкам в воспитательном воздейст</w:t>
      </w:r>
      <w:r w:rsidRPr="006F1D8A">
        <w:rPr>
          <w:color w:val="000000"/>
          <w:sz w:val="28"/>
          <w:szCs w:val="28"/>
        </w:rPr>
        <w:softHyphen/>
        <w:t>вии. Она может наблюдаться как в асоциальных, так и в нравственно благополучных семьях.</w:t>
      </w:r>
    </w:p>
    <w:p w:rsidR="00FC1A1C" w:rsidRPr="006F1D8A" w:rsidRDefault="00FC1A1C" w:rsidP="00FC1A1C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>Учитывая, что педагогическая запущенность мо</w:t>
      </w:r>
      <w:r w:rsidRPr="006F1D8A">
        <w:rPr>
          <w:color w:val="000000"/>
          <w:sz w:val="28"/>
          <w:szCs w:val="28"/>
        </w:rPr>
        <w:softHyphen/>
        <w:t>жет быть также прямым следствием «драматической педагогики», необходимо выявить и проанализиро</w:t>
      </w:r>
      <w:r w:rsidRPr="006F1D8A">
        <w:rPr>
          <w:color w:val="000000"/>
          <w:sz w:val="28"/>
          <w:szCs w:val="28"/>
        </w:rPr>
        <w:softHyphen/>
        <w:t>вать случаи конфликтов учащегося с педагогами.</w:t>
      </w:r>
    </w:p>
    <w:p w:rsidR="00FC1A1C" w:rsidRPr="006F1D8A" w:rsidRDefault="00FC1A1C" w:rsidP="00FC1A1C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lastRenderedPageBreak/>
        <w:t>Среди педагогических ошибок, ведущих к откло</w:t>
      </w:r>
      <w:r w:rsidRPr="006F1D8A">
        <w:rPr>
          <w:color w:val="000000"/>
          <w:sz w:val="28"/>
          <w:szCs w:val="28"/>
        </w:rPr>
        <w:softHyphen/>
        <w:t>нениям в нравственном развитии юного человека, наиболее распространены следующие:</w:t>
      </w:r>
    </w:p>
    <w:p w:rsidR="00FC1A1C" w:rsidRPr="006F1D8A" w:rsidRDefault="00FC1A1C" w:rsidP="00FC1A1C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>1. Отставание форм и методов воспитания от уровня развития современной молодежи. Например, в условиях демократизации — излишняя авторитар</w:t>
      </w:r>
      <w:r w:rsidRPr="006F1D8A">
        <w:rPr>
          <w:color w:val="000000"/>
          <w:sz w:val="28"/>
          <w:szCs w:val="28"/>
        </w:rPr>
        <w:softHyphen/>
        <w:t xml:space="preserve">ность и регламентация, отставание от современной молодежной культуры, </w:t>
      </w:r>
      <w:proofErr w:type="spellStart"/>
      <w:r w:rsidRPr="006F1D8A">
        <w:rPr>
          <w:color w:val="000000"/>
          <w:sz w:val="28"/>
          <w:szCs w:val="28"/>
        </w:rPr>
        <w:t>несовременность</w:t>
      </w:r>
      <w:proofErr w:type="spellEnd"/>
      <w:r w:rsidRPr="006F1D8A">
        <w:rPr>
          <w:color w:val="000000"/>
          <w:sz w:val="28"/>
          <w:szCs w:val="28"/>
        </w:rPr>
        <w:t xml:space="preserve"> облика пе</w:t>
      </w:r>
      <w:r w:rsidRPr="006F1D8A">
        <w:rPr>
          <w:color w:val="000000"/>
          <w:sz w:val="28"/>
          <w:szCs w:val="28"/>
        </w:rPr>
        <w:softHyphen/>
        <w:t>дагога, его малообразованность по сравнению с вы</w:t>
      </w:r>
      <w:r w:rsidRPr="006F1D8A">
        <w:rPr>
          <w:color w:val="000000"/>
          <w:sz w:val="28"/>
          <w:szCs w:val="28"/>
        </w:rPr>
        <w:softHyphen/>
        <w:t>сокой информированностью молодежи и т. д. Любая форма отставания воспитателя от воспитуемого снижает авторитет дисциплинирующей, воспитываю</w:t>
      </w:r>
      <w:r w:rsidRPr="006F1D8A">
        <w:rPr>
          <w:color w:val="000000"/>
          <w:sz w:val="28"/>
          <w:szCs w:val="28"/>
        </w:rPr>
        <w:softHyphen/>
        <w:t>щей силы взрослых.</w:t>
      </w:r>
    </w:p>
    <w:p w:rsidR="00FC1A1C" w:rsidRPr="006F1D8A" w:rsidRDefault="00FC1A1C" w:rsidP="00FC1A1C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 xml:space="preserve">2.  </w:t>
      </w:r>
      <w:proofErr w:type="spellStart"/>
      <w:r w:rsidRPr="006F1D8A">
        <w:rPr>
          <w:color w:val="000000"/>
          <w:sz w:val="28"/>
          <w:szCs w:val="28"/>
        </w:rPr>
        <w:t>Обедненность</w:t>
      </w:r>
      <w:proofErr w:type="spellEnd"/>
      <w:r w:rsidRPr="006F1D8A">
        <w:rPr>
          <w:color w:val="000000"/>
          <w:sz w:val="28"/>
          <w:szCs w:val="28"/>
        </w:rPr>
        <w:t xml:space="preserve"> представлений педагога об уча</w:t>
      </w:r>
      <w:r w:rsidRPr="006F1D8A">
        <w:rPr>
          <w:color w:val="000000"/>
          <w:sz w:val="28"/>
          <w:szCs w:val="28"/>
        </w:rPr>
        <w:softHyphen/>
        <w:t>щемся, слабый учет индивидуальных особенностей, опора на клише, отрицательные стереотипы, создан</w:t>
      </w:r>
      <w:r w:rsidRPr="006F1D8A">
        <w:rPr>
          <w:color w:val="000000"/>
          <w:sz w:val="28"/>
          <w:szCs w:val="28"/>
        </w:rPr>
        <w:softHyphen/>
        <w:t>ные на основе отрицательных черт личности, поступ</w:t>
      </w:r>
      <w:r w:rsidRPr="006F1D8A">
        <w:rPr>
          <w:color w:val="000000"/>
          <w:sz w:val="28"/>
          <w:szCs w:val="28"/>
        </w:rPr>
        <w:softHyphen/>
        <w:t xml:space="preserve">ков (образы </w:t>
      </w:r>
      <w:proofErr w:type="spellStart"/>
      <w:r w:rsidRPr="006F1D8A">
        <w:rPr>
          <w:color w:val="000000"/>
          <w:sz w:val="28"/>
          <w:szCs w:val="28"/>
        </w:rPr>
        <w:t>тупицы</w:t>
      </w:r>
      <w:proofErr w:type="spellEnd"/>
      <w:r w:rsidRPr="006F1D8A">
        <w:rPr>
          <w:color w:val="000000"/>
          <w:sz w:val="28"/>
          <w:szCs w:val="28"/>
        </w:rPr>
        <w:t xml:space="preserve">, </w:t>
      </w:r>
      <w:proofErr w:type="gramStart"/>
      <w:r w:rsidRPr="006F1D8A">
        <w:rPr>
          <w:color w:val="000000"/>
          <w:sz w:val="28"/>
          <w:szCs w:val="28"/>
        </w:rPr>
        <w:t>хама</w:t>
      </w:r>
      <w:proofErr w:type="gramEnd"/>
      <w:r w:rsidRPr="006F1D8A">
        <w:rPr>
          <w:color w:val="000000"/>
          <w:sz w:val="28"/>
          <w:szCs w:val="28"/>
        </w:rPr>
        <w:t>, циника, вора и т. д.). Осо</w:t>
      </w:r>
      <w:r w:rsidRPr="006F1D8A">
        <w:rPr>
          <w:color w:val="000000"/>
          <w:sz w:val="28"/>
          <w:szCs w:val="28"/>
        </w:rPr>
        <w:softHyphen/>
        <w:t xml:space="preserve">бенно обедняется восприятие личности учащегося, уже попавшего в ранг </w:t>
      </w:r>
      <w:proofErr w:type="gramStart"/>
      <w:r w:rsidRPr="006F1D8A">
        <w:rPr>
          <w:color w:val="000000"/>
          <w:sz w:val="28"/>
          <w:szCs w:val="28"/>
        </w:rPr>
        <w:t>трудных</w:t>
      </w:r>
      <w:proofErr w:type="gramEnd"/>
      <w:r w:rsidRPr="006F1D8A">
        <w:rPr>
          <w:color w:val="000000"/>
          <w:sz w:val="28"/>
          <w:szCs w:val="28"/>
        </w:rPr>
        <w:t>.</w:t>
      </w:r>
    </w:p>
    <w:p w:rsidR="00FC1A1C" w:rsidRPr="006F1D8A" w:rsidRDefault="00FC1A1C" w:rsidP="00FC1A1C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>Как правило, подростки в условиях предвзятого подхода к ним ведут себя соответственно ожиданиям либо не реагируют ни на какие дисциплинирующие воздействия, т. к. между взрослым и учащимся возни</w:t>
      </w:r>
      <w:r w:rsidRPr="006F1D8A">
        <w:rPr>
          <w:color w:val="000000"/>
          <w:sz w:val="28"/>
          <w:szCs w:val="28"/>
        </w:rPr>
        <w:softHyphen/>
        <w:t>кает эмоционально-смысловой барьер.</w:t>
      </w:r>
    </w:p>
    <w:p w:rsidR="00FC1A1C" w:rsidRPr="006F1D8A" w:rsidRDefault="00FC1A1C" w:rsidP="00FC1A1C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>3.  Отсутствие психологической поддержки и за</w:t>
      </w:r>
      <w:r w:rsidRPr="006F1D8A">
        <w:rPr>
          <w:color w:val="000000"/>
          <w:sz w:val="28"/>
          <w:szCs w:val="28"/>
        </w:rPr>
        <w:softHyphen/>
        <w:t>щиты со стороны педагога. Не создаются условия для деятельности, гарантирующей юноше хотя бы перво</w:t>
      </w:r>
      <w:r w:rsidRPr="006F1D8A">
        <w:rPr>
          <w:color w:val="000000"/>
          <w:sz w:val="28"/>
          <w:szCs w:val="28"/>
        </w:rPr>
        <w:softHyphen/>
        <w:t>начальный успех. Вместо создания ситуации успе</w:t>
      </w:r>
      <w:r w:rsidRPr="006F1D8A">
        <w:rPr>
          <w:color w:val="000000"/>
          <w:sz w:val="28"/>
          <w:szCs w:val="28"/>
        </w:rPr>
        <w:softHyphen/>
        <w:t>ха, положительного стимулирования поведения и отношения педагог прибегает к репрессивно-за</w:t>
      </w:r>
      <w:r w:rsidRPr="006F1D8A">
        <w:rPr>
          <w:color w:val="000000"/>
          <w:sz w:val="28"/>
          <w:szCs w:val="28"/>
        </w:rPr>
        <w:softHyphen/>
        <w:t>претительным мерам. На основе действия механиз</w:t>
      </w:r>
      <w:r w:rsidRPr="006F1D8A">
        <w:rPr>
          <w:color w:val="000000"/>
          <w:sz w:val="28"/>
          <w:szCs w:val="28"/>
        </w:rPr>
        <w:softHyphen/>
        <w:t>ма привыкания каждая новая педагогическая репрес</w:t>
      </w:r>
      <w:r w:rsidRPr="006F1D8A">
        <w:rPr>
          <w:color w:val="000000"/>
          <w:sz w:val="28"/>
          <w:szCs w:val="28"/>
        </w:rPr>
        <w:softHyphen/>
        <w:t>сия действует с затухающей силой.</w:t>
      </w:r>
    </w:p>
    <w:p w:rsidR="00FC1A1C" w:rsidRPr="006F1D8A" w:rsidRDefault="00FC1A1C" w:rsidP="00FC1A1C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>4.   Подмена педагогической позиции юридиче</w:t>
      </w:r>
      <w:r w:rsidRPr="006F1D8A">
        <w:rPr>
          <w:color w:val="000000"/>
          <w:sz w:val="28"/>
          <w:szCs w:val="28"/>
        </w:rPr>
        <w:softHyphen/>
        <w:t>ской, упрощенное сведение нравственного конфлик</w:t>
      </w:r>
      <w:r w:rsidRPr="006F1D8A">
        <w:rPr>
          <w:color w:val="000000"/>
          <w:sz w:val="28"/>
          <w:szCs w:val="28"/>
        </w:rPr>
        <w:softHyphen/>
        <w:t xml:space="preserve">та к </w:t>
      </w:r>
      <w:proofErr w:type="gramStart"/>
      <w:r w:rsidRPr="006F1D8A">
        <w:rPr>
          <w:color w:val="000000"/>
          <w:sz w:val="28"/>
          <w:szCs w:val="28"/>
        </w:rPr>
        <w:t>уголовно-правовому</w:t>
      </w:r>
      <w:proofErr w:type="gramEnd"/>
      <w:r w:rsidRPr="006F1D8A">
        <w:rPr>
          <w:color w:val="000000"/>
          <w:sz w:val="28"/>
          <w:szCs w:val="28"/>
        </w:rPr>
        <w:t>. Вместо духовной работы над нравственной стороной поступка, которая в ито</w:t>
      </w:r>
      <w:r w:rsidRPr="006F1D8A">
        <w:rPr>
          <w:color w:val="000000"/>
          <w:sz w:val="28"/>
          <w:szCs w:val="28"/>
        </w:rPr>
        <w:softHyphen/>
        <w:t>ге ведет к приращению, развитию сознания подрост</w:t>
      </w:r>
      <w:r w:rsidRPr="006F1D8A">
        <w:rPr>
          <w:color w:val="000000"/>
          <w:sz w:val="28"/>
          <w:szCs w:val="28"/>
        </w:rPr>
        <w:softHyphen/>
        <w:t>ка, педагоги опираются на угрозы применения уго</w:t>
      </w:r>
      <w:r w:rsidRPr="006F1D8A">
        <w:rPr>
          <w:color w:val="000000"/>
          <w:sz w:val="28"/>
          <w:szCs w:val="28"/>
        </w:rPr>
        <w:softHyphen/>
        <w:t>ловных наказаний, к которым учащийся быстро при</w:t>
      </w:r>
      <w:r w:rsidRPr="006F1D8A">
        <w:rPr>
          <w:color w:val="000000"/>
          <w:sz w:val="28"/>
          <w:szCs w:val="28"/>
        </w:rPr>
        <w:softHyphen/>
        <w:t>выкает.</w:t>
      </w:r>
    </w:p>
    <w:p w:rsidR="00FC1A1C" w:rsidRPr="006F1D8A" w:rsidRDefault="00FC1A1C" w:rsidP="00FC1A1C">
      <w:pPr>
        <w:pStyle w:val="a3"/>
        <w:ind w:firstLine="374"/>
        <w:jc w:val="both"/>
        <w:rPr>
          <w:sz w:val="28"/>
          <w:szCs w:val="28"/>
        </w:rPr>
      </w:pPr>
      <w:r w:rsidRPr="006F1D8A">
        <w:rPr>
          <w:sz w:val="28"/>
          <w:szCs w:val="28"/>
        </w:rPr>
        <w:t xml:space="preserve">5. Неполноценное руководство межличностными отношениями учащегося, слабая осведомленность о его связях. Педагог игнорирует личностную </w:t>
      </w:r>
      <w:proofErr w:type="spellStart"/>
      <w:r w:rsidRPr="006F1D8A">
        <w:rPr>
          <w:sz w:val="28"/>
          <w:szCs w:val="28"/>
        </w:rPr>
        <w:t>невклю</w:t>
      </w:r>
      <w:r w:rsidRPr="006F1D8A">
        <w:rPr>
          <w:sz w:val="28"/>
          <w:szCs w:val="28"/>
        </w:rPr>
        <w:softHyphen/>
        <w:t>ченность</w:t>
      </w:r>
      <w:proofErr w:type="spellEnd"/>
      <w:r w:rsidRPr="006F1D8A">
        <w:rPr>
          <w:sz w:val="28"/>
          <w:szCs w:val="28"/>
        </w:rPr>
        <w:t xml:space="preserve"> подростка в отношения в классе, группе, не помогает прорвать изоляцию на основе совместного дела и упускает навсегда юного человека. Уйдя в уличную компанию, он становится недосягаем ни для контроля, ни для воздействия обычными педаго</w:t>
      </w:r>
      <w:r w:rsidRPr="006F1D8A">
        <w:rPr>
          <w:sz w:val="28"/>
          <w:szCs w:val="28"/>
        </w:rPr>
        <w:softHyphen/>
        <w:t>гическими мерами.</w:t>
      </w:r>
    </w:p>
    <w:p w:rsidR="00836EDE" w:rsidRDefault="00C867BF"/>
    <w:sectPr w:rsidR="00836EDE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1A1C"/>
    <w:rsid w:val="000F6C96"/>
    <w:rsid w:val="006F084A"/>
    <w:rsid w:val="007E7450"/>
    <w:rsid w:val="007E7FEC"/>
    <w:rsid w:val="00987F39"/>
    <w:rsid w:val="00A95D8C"/>
    <w:rsid w:val="00B36B0E"/>
    <w:rsid w:val="00C867BF"/>
    <w:rsid w:val="00E80108"/>
    <w:rsid w:val="00F47D4E"/>
    <w:rsid w:val="00FC1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1A1C"/>
    <w:pPr>
      <w:shd w:val="clear" w:color="auto" w:fill="FFFFFF"/>
      <w:autoSpaceDE w:val="0"/>
      <w:autoSpaceDN w:val="0"/>
      <w:adjustRightInd w:val="0"/>
      <w:jc w:val="center"/>
    </w:pPr>
    <w:rPr>
      <w:color w:val="000000"/>
      <w:sz w:val="26"/>
      <w:szCs w:val="26"/>
    </w:rPr>
  </w:style>
  <w:style w:type="character" w:customStyle="1" w:styleId="a4">
    <w:name w:val="Основной текст Знак"/>
    <w:basedOn w:val="a0"/>
    <w:link w:val="a3"/>
    <w:rsid w:val="00FC1A1C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FC1A1C"/>
    <w:pPr>
      <w:shd w:val="clear" w:color="auto" w:fill="FFFFFF"/>
      <w:autoSpaceDE w:val="0"/>
      <w:autoSpaceDN w:val="0"/>
      <w:adjustRightInd w:val="0"/>
      <w:ind w:firstLine="374"/>
      <w:jc w:val="both"/>
    </w:pPr>
    <w:rPr>
      <w:color w:val="000000"/>
      <w:sz w:val="20"/>
    </w:rPr>
  </w:style>
  <w:style w:type="character" w:customStyle="1" w:styleId="20">
    <w:name w:val="Основной текст с отступом 2 Знак"/>
    <w:basedOn w:val="a0"/>
    <w:link w:val="2"/>
    <w:rsid w:val="00FC1A1C"/>
    <w:rPr>
      <w:rFonts w:ascii="Times New Roman" w:eastAsia="Times New Roman" w:hAnsi="Times New Roman" w:cs="Times New Roman"/>
      <w:color w:val="000000"/>
      <w:sz w:val="20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Администратор ПК</cp:lastModifiedBy>
  <cp:revision>2</cp:revision>
  <dcterms:created xsi:type="dcterms:W3CDTF">2020-10-18T11:13:00Z</dcterms:created>
  <dcterms:modified xsi:type="dcterms:W3CDTF">2020-10-18T11:30:00Z</dcterms:modified>
</cp:coreProperties>
</file>