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040018622"/>
        <w:docPartObj>
          <w:docPartGallery w:val="Cover Pages"/>
          <w:docPartUnique/>
        </w:docPartObj>
      </w:sdtPr>
      <w:sdtEndPr>
        <w:rPr>
          <w:rFonts w:ascii="Times New Roman" w:hAnsi="Times New Roman"/>
          <w:b/>
          <w:sz w:val="28"/>
          <w:szCs w:val="28"/>
        </w:rPr>
      </w:sdtEndPr>
      <w:sdtContent>
        <w:p w:rsidR="006E1410" w:rsidRDefault="006E1410" w:rsidP="006E1410">
          <w:pPr>
            <w:jc w:val="center"/>
          </w:pPr>
          <w:r>
            <w:rPr>
              <w:noProof/>
              <w:lang w:eastAsia="ru-RU"/>
            </w:rPr>
            <w:drawing>
              <wp:inline distT="0" distB="0" distL="0" distR="0">
                <wp:extent cx="891845" cy="101656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Эмблема.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6494" cy="1033257"/>
                        </a:xfrm>
                        <a:prstGeom prst="rect">
                          <a:avLst/>
                        </a:prstGeom>
                      </pic:spPr>
                    </pic:pic>
                  </a:graphicData>
                </a:graphic>
              </wp:inline>
            </w:drawing>
          </w:r>
          <w:r>
            <w:rPr>
              <w:noProof/>
              <w:lang w:eastAsia="ru-RU"/>
            </w:rPr>
            <mc:AlternateContent>
              <mc:Choice Requires="wpg">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6864824" cy="9123528"/>
                    <wp:effectExtent l="0" t="0" r="0" b="0"/>
                    <wp:wrapNone/>
                    <wp:docPr id="193" name="Группа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Прямоугольник 194"/>
                            <wps:cNvSpPr/>
                            <wps:spPr>
                              <a:xfrm>
                                <a:off x="0" y="0"/>
                                <a:ext cx="6858000" cy="1371600"/>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Прямоугольник 195"/>
                            <wps:cNvSpPr/>
                            <wps:spPr>
                              <a:xfrm>
                                <a:off x="0" y="4094328"/>
                                <a:ext cx="6858000" cy="5029200"/>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E1410" w:rsidRDefault="006E1410">
                                  <w:pPr>
                                    <w:pStyle w:val="a4"/>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Текстовое поле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1410" w:rsidRPr="00CA37D7" w:rsidRDefault="007711FD">
                                  <w:pPr>
                                    <w:pStyle w:val="a4"/>
                                    <w:jc w:val="center"/>
                                    <w:rPr>
                                      <w:rFonts w:asciiTheme="majorHAnsi" w:eastAsiaTheme="majorEastAsia" w:hAnsiTheme="majorHAnsi" w:cstheme="majorBidi"/>
                                      <w:b/>
                                      <w:i/>
                                      <w:caps/>
                                      <w:color w:val="2E74B5" w:themeColor="accent1" w:themeShade="BF"/>
                                      <w:sz w:val="72"/>
                                      <w:szCs w:val="72"/>
                                    </w:rPr>
                                  </w:pPr>
                                  <w:sdt>
                                    <w:sdtPr>
                                      <w:rPr>
                                        <w:rFonts w:asciiTheme="majorHAnsi" w:eastAsiaTheme="majorEastAsia" w:hAnsiTheme="majorHAnsi" w:cstheme="majorBidi"/>
                                        <w:b/>
                                        <w:i/>
                                        <w:caps/>
                                        <w:color w:val="2E74B5" w:themeColor="accent1" w:themeShade="BF"/>
                                        <w:sz w:val="56"/>
                                        <w:szCs w:val="72"/>
                                      </w:rPr>
                                      <w:alias w:val="Название"/>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006E1410" w:rsidRPr="00CA37D7">
                                        <w:rPr>
                                          <w:rFonts w:asciiTheme="majorHAnsi" w:eastAsiaTheme="majorEastAsia" w:hAnsiTheme="majorHAnsi" w:cstheme="majorBidi"/>
                                          <w:b/>
                                          <w:i/>
                                          <w:caps/>
                                          <w:color w:val="2E74B5" w:themeColor="accent1" w:themeShade="BF"/>
                                          <w:sz w:val="56"/>
                                          <w:szCs w:val="72"/>
                                        </w:rPr>
                                        <w:t>Открытый (публичный) отчет комитета Саратовской областной организации «Общероссийского Профсоюза образования»</w:t>
                                      </w:r>
                                    </w:sdtContent>
                                  </w:sdt>
                                  <w:r w:rsidR="003F6DDC" w:rsidRPr="00CA37D7">
                                    <w:rPr>
                                      <w:rFonts w:asciiTheme="majorHAnsi" w:eastAsiaTheme="majorEastAsia" w:hAnsiTheme="majorHAnsi" w:cstheme="majorBidi"/>
                                      <w:b/>
                                      <w:i/>
                                      <w:caps/>
                                      <w:color w:val="2E74B5" w:themeColor="accent1" w:themeShade="BF"/>
                                      <w:sz w:val="56"/>
                                      <w:szCs w:val="72"/>
                                    </w:rPr>
                                    <w:t xml:space="preserve"> 2015-2018 годы</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Группа 193" o:spid="_x0000_s1026" style="position:absolute;left:0;text-align:left;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">
                    <v:rect id="Прямоугольник 194" o:spid="_x0000_s1027" style="position:absolute;width:68580;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cojMQA&#10;AADcAAAADwAAAGRycy9kb3ducmV2LnhtbERPTWvCQBC9F/oflil4q5uKtDa6SisovSg09aC3ITsm&#10;sdnZuLvG5N+7QqG3ebzPmS06U4uWnK8sK3gZJiCIc6srLhTsflbPExA+IGusLZOCnjws5o8PM0y1&#10;vfI3tVkoRAxhn6KCMoQmldLnJRn0Q9sQR+5oncEQoSukdniN4aaWoyR5lQYrjg0lNrQsKf/NLkbB&#10;Znsyu/wzO0zavu3P7m2/XzdWqcFT9zEFEagL/+I/95eO89/HcH8mXi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3KIzEAAAA3AAAAA8AAAAAAAAAAAAAAAAAmAIAAGRycy9k&#10;b3ducmV2LnhtbFBLBQYAAAAABAAEAPUAAACJAwAAAAA=&#10;" fillcolor="#8eaadb [1944]" stroked="f" strokeweight="1pt"/>
                    <v:rect id="Прямоугольник 195" o:spid="_x0000_s1028" style="position:absolute;top:40943;width:68580;height:5029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cx8QA&#10;AADcAAAADwAAAGRycy9kb3ducmV2LnhtbERPTWvCQBC9C/6HZQq9SN1YqLExG1FRqCCUxl56G7Jj&#10;EpqdDdnVxH/fLQje5vE+J10NphFX6lxtWcFsGoEgLqyuuVTwfdq/LEA4j6yxsUwKbuRglY1HKSba&#10;9vxF19yXIoSwS1BB5X2bSOmKigy6qW2JA3e2nUEfYFdK3WEfwk0jX6NoLg3WHBoqbGlbUfGbX4yC&#10;42Yyj0+HeL34bC/9z87eJrHOlXp+GtZLEJ4G/xDf3R86zH9/g/9nwgU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NHMfEAAAA3AAAAA8AAAAAAAAAAAAAAAAAmAIAAGRycy9k&#10;b3ducmV2LnhtbFBLBQYAAAAABAAEAPUAAACJAwAAAAA=&#10;" fillcolor="#8eaadb [1944]" stroked="f" strokeweight="1pt">
                      <v:textbox inset="36pt,57.6pt,36pt,36pt">
                        <w:txbxContent>
                          <w:p w:rsidR="006E1410" w:rsidRDefault="006E1410">
                            <w:pPr>
                              <w:pStyle w:val="a4"/>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Текстовое поле 196" o:spid="_x0000_s1029" type="#_x0000_t202" style="position:absolute;left:68;top:13716;width:68580;height:27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qsIA&#10;AADcAAAADwAAAGRycy9kb3ducmV2LnhtbERPS4vCMBC+C/6HMIIXWdO1oGs1ig/E9aguLN6GZmyL&#10;zaTbRK3/3ggL3ubje8503phS3Kh2hWUFn/0IBHFqdcGZgp/j5uMLhPPIGkvLpOBBDuazdmuKibZ3&#10;3tPt4DMRQtglqCD3vkqkdGlOBl3fVsSBO9vaoA+wzqSu8R7CTSkHUTSUBgsODTlWtMopvRyuRsF4&#10;6fdx7/cUV9s/s8bsujvGo5NS3U6zmIDw1Pi3+N/9rcP88RBez4QL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OqwgAAANwAAAAPAAAAAAAAAAAAAAAAAJgCAABkcnMvZG93&#10;bnJldi54bWxQSwUGAAAAAAQABAD1AAAAhwMAAAAA&#10;" fillcolor="white [3212]" stroked="f" strokeweight=".5pt">
                      <v:textbox inset="36pt,7.2pt,36pt,7.2pt">
                        <w:txbxContent>
                          <w:p w:rsidR="006E1410" w:rsidRPr="00CA37D7" w:rsidRDefault="004707D7">
                            <w:pPr>
                              <w:pStyle w:val="a4"/>
                              <w:jc w:val="center"/>
                              <w:rPr>
                                <w:rFonts w:asciiTheme="majorHAnsi" w:eastAsiaTheme="majorEastAsia" w:hAnsiTheme="majorHAnsi" w:cstheme="majorBidi"/>
                                <w:b/>
                                <w:i/>
                                <w:caps/>
                                <w:color w:val="2E74B5" w:themeColor="accent1" w:themeShade="BF"/>
                                <w:sz w:val="72"/>
                                <w:szCs w:val="72"/>
                              </w:rPr>
                            </w:pPr>
                            <w:sdt>
                              <w:sdtPr>
                                <w:rPr>
                                  <w:rFonts w:asciiTheme="majorHAnsi" w:eastAsiaTheme="majorEastAsia" w:hAnsiTheme="majorHAnsi" w:cstheme="majorBidi"/>
                                  <w:b/>
                                  <w:i/>
                                  <w:caps/>
                                  <w:color w:val="2E74B5" w:themeColor="accent1" w:themeShade="BF"/>
                                  <w:sz w:val="56"/>
                                  <w:szCs w:val="72"/>
                                </w:rPr>
                                <w:alias w:val="Название"/>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006E1410" w:rsidRPr="00CA37D7">
                                  <w:rPr>
                                    <w:rFonts w:asciiTheme="majorHAnsi" w:eastAsiaTheme="majorEastAsia" w:hAnsiTheme="majorHAnsi" w:cstheme="majorBidi"/>
                                    <w:b/>
                                    <w:i/>
                                    <w:caps/>
                                    <w:color w:val="2E74B5" w:themeColor="accent1" w:themeShade="BF"/>
                                    <w:sz w:val="56"/>
                                    <w:szCs w:val="72"/>
                                  </w:rPr>
                                  <w:t>Открытый (публичный) отчет комитета Саратовской областной организации «Общероссийского Профсоюза образования»</w:t>
                                </w:r>
                              </w:sdtContent>
                            </w:sdt>
                            <w:r w:rsidR="003F6DDC" w:rsidRPr="00CA37D7">
                              <w:rPr>
                                <w:rFonts w:asciiTheme="majorHAnsi" w:eastAsiaTheme="majorEastAsia" w:hAnsiTheme="majorHAnsi" w:cstheme="majorBidi"/>
                                <w:b/>
                                <w:i/>
                                <w:caps/>
                                <w:color w:val="2E74B5" w:themeColor="accent1" w:themeShade="BF"/>
                                <w:sz w:val="56"/>
                                <w:szCs w:val="72"/>
                              </w:rPr>
                              <w:t xml:space="preserve"> 2015-2018 годы</w:t>
                            </w:r>
                          </w:p>
                        </w:txbxContent>
                      </v:textbox>
                    </v:shape>
                    <w10:wrap anchorx="page" anchory="page"/>
                  </v:group>
                </w:pict>
              </mc:Fallback>
            </mc:AlternateContent>
          </w:r>
        </w:p>
        <w:p w:rsidR="006E1410" w:rsidRDefault="003F6DDC">
          <w:pPr>
            <w:spacing w:after="0" w:line="240" w:lineRule="auto"/>
            <w:rPr>
              <w:rFonts w:ascii="Times New Roman" w:hAnsi="Times New Roman"/>
              <w:b/>
              <w:sz w:val="28"/>
              <w:szCs w:val="28"/>
            </w:rPr>
          </w:pPr>
          <w:r>
            <w:rPr>
              <w:rFonts w:ascii="Times New Roman" w:hAnsi="Times New Roman"/>
              <w:noProof/>
              <w:sz w:val="28"/>
              <w:szCs w:val="28"/>
              <w:lang w:eastAsia="ru-RU"/>
            </w:rPr>
            <w:drawing>
              <wp:anchor distT="0" distB="0" distL="114300" distR="114300" simplePos="0" relativeHeight="251661312" behindDoc="0" locked="0" layoutInCell="1" allowOverlap="1">
                <wp:simplePos x="0" y="0"/>
                <wp:positionH relativeFrom="column">
                  <wp:posOffset>2692628</wp:posOffset>
                </wp:positionH>
                <wp:positionV relativeFrom="paragraph">
                  <wp:posOffset>3566592</wp:posOffset>
                </wp:positionV>
                <wp:extent cx="2897000" cy="180000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ГОД - Logo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7000" cy="18000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8"/>
              <w:szCs w:val="28"/>
              <w:lang w:eastAsia="ru-RU"/>
            </w:rPr>
            <w:drawing>
              <wp:anchor distT="0" distB="0" distL="114300" distR="114300" simplePos="0" relativeHeight="251660288" behindDoc="0" locked="0" layoutInCell="1" allowOverlap="1">
                <wp:simplePos x="0" y="0"/>
                <wp:positionH relativeFrom="margin">
                  <wp:align>left</wp:align>
                </wp:positionH>
                <wp:positionV relativeFrom="paragraph">
                  <wp:posOffset>3559886</wp:posOffset>
                </wp:positionV>
                <wp:extent cx="2386262" cy="180000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262" cy="18000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noProof/>
              <w:sz w:val="28"/>
              <w:szCs w:val="28"/>
              <w:lang w:eastAsia="ru-RU"/>
            </w:rPr>
            <w:drawing>
              <wp:anchor distT="0" distB="0" distL="114300" distR="114300" simplePos="0" relativeHeight="251662336" behindDoc="0" locked="0" layoutInCell="1" allowOverlap="1">
                <wp:simplePos x="0" y="0"/>
                <wp:positionH relativeFrom="margin">
                  <wp:align>left</wp:align>
                </wp:positionH>
                <wp:positionV relativeFrom="paragraph">
                  <wp:posOffset>6170753</wp:posOffset>
                </wp:positionV>
                <wp:extent cx="1793000" cy="180000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ur_v1522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93000" cy="18000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noProof/>
              <w:sz w:val="28"/>
              <w:szCs w:val="28"/>
              <w:lang w:eastAsia="ru-RU"/>
            </w:rPr>
            <w:drawing>
              <wp:anchor distT="0" distB="0" distL="114300" distR="114300" simplePos="0" relativeHeight="251663360" behindDoc="0" locked="0" layoutInCell="1" allowOverlap="1">
                <wp:simplePos x="0" y="0"/>
                <wp:positionH relativeFrom="column">
                  <wp:posOffset>2906014</wp:posOffset>
                </wp:positionH>
                <wp:positionV relativeFrom="paragraph">
                  <wp:posOffset>6222721</wp:posOffset>
                </wp:positionV>
                <wp:extent cx="2634387" cy="180000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Год LOGO-F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4387" cy="1800000"/>
                        </a:xfrm>
                        <a:prstGeom prst="rect">
                          <a:avLst/>
                        </a:prstGeom>
                      </pic:spPr>
                    </pic:pic>
                  </a:graphicData>
                </a:graphic>
                <wp14:sizeRelH relativeFrom="page">
                  <wp14:pctWidth>0</wp14:pctWidth>
                </wp14:sizeRelH>
                <wp14:sizeRelV relativeFrom="page">
                  <wp14:pctHeight>0</wp14:pctHeight>
                </wp14:sizeRelV>
              </wp:anchor>
            </w:drawing>
          </w:r>
          <w:r w:rsidR="006E1410">
            <w:rPr>
              <w:rFonts w:ascii="Times New Roman" w:hAnsi="Times New Roman"/>
              <w:b/>
              <w:sz w:val="28"/>
              <w:szCs w:val="28"/>
            </w:rPr>
            <w:br w:type="page"/>
          </w:r>
        </w:p>
      </w:sdtContent>
    </w:sdt>
    <w:p w:rsidR="00ED5280" w:rsidRPr="00ED5280" w:rsidRDefault="00ED5280" w:rsidP="00ED5280">
      <w:pPr>
        <w:keepNext/>
        <w:keepLines/>
        <w:spacing w:before="240" w:after="0" w:line="259" w:lineRule="auto"/>
        <w:jc w:val="center"/>
        <w:outlineLvl w:val="0"/>
        <w:rPr>
          <w:rFonts w:ascii="Times New Roman" w:eastAsia="Times New Roman" w:hAnsi="Times New Roman"/>
          <w:b/>
          <w:sz w:val="32"/>
          <w:szCs w:val="32"/>
        </w:rPr>
      </w:pPr>
      <w:r w:rsidRPr="00ED5280">
        <w:rPr>
          <w:rFonts w:ascii="Times New Roman" w:eastAsia="Times New Roman" w:hAnsi="Times New Roman"/>
          <w:b/>
          <w:sz w:val="32"/>
          <w:szCs w:val="32"/>
        </w:rPr>
        <w:lastRenderedPageBreak/>
        <w:t>Краткая характеристика организации Профсоюза</w:t>
      </w:r>
    </w:p>
    <w:p w:rsidR="00ED5280" w:rsidRPr="00ED5280" w:rsidRDefault="00ED5280" w:rsidP="00ED5280">
      <w:pPr>
        <w:spacing w:after="160" w:line="259" w:lineRule="auto"/>
        <w:jc w:val="center"/>
        <w:rPr>
          <w:rFonts w:ascii="Times New Roman" w:hAnsi="Times New Roman"/>
          <w:b/>
          <w:i/>
          <w:sz w:val="28"/>
        </w:rPr>
      </w:pPr>
      <w:r w:rsidRPr="00ED5280">
        <w:rPr>
          <w:rFonts w:ascii="Times New Roman" w:hAnsi="Times New Roman"/>
          <w:b/>
          <w:i/>
          <w:sz w:val="28"/>
        </w:rPr>
        <w:t>(структура, численность, динамика профсоюзного</w:t>
      </w:r>
      <w:r>
        <w:rPr>
          <w:rFonts w:ascii="Times New Roman" w:hAnsi="Times New Roman"/>
          <w:b/>
          <w:i/>
          <w:sz w:val="28"/>
        </w:rPr>
        <w:t xml:space="preserve"> </w:t>
      </w:r>
      <w:r w:rsidRPr="00ED5280">
        <w:rPr>
          <w:rFonts w:ascii="Times New Roman" w:hAnsi="Times New Roman"/>
          <w:b/>
          <w:i/>
          <w:sz w:val="28"/>
        </w:rPr>
        <w:t>членства)</w:t>
      </w:r>
    </w:p>
    <w:p w:rsidR="00EB795A" w:rsidRDefault="00EB795A" w:rsidP="00CC53D3">
      <w:pPr>
        <w:spacing w:after="0"/>
        <w:ind w:firstLine="708"/>
        <w:jc w:val="both"/>
        <w:rPr>
          <w:rFonts w:ascii="Times New Roman" w:hAnsi="Times New Roman"/>
          <w:sz w:val="28"/>
          <w:szCs w:val="28"/>
        </w:rPr>
      </w:pPr>
      <w:r>
        <w:rPr>
          <w:rFonts w:ascii="Times New Roman" w:hAnsi="Times New Roman"/>
          <w:sz w:val="28"/>
          <w:szCs w:val="28"/>
        </w:rPr>
        <w:t>Отчетный период с 2015 по 2019 год отличался активным процессом</w:t>
      </w:r>
      <w:r w:rsidR="00D24248">
        <w:rPr>
          <w:rFonts w:ascii="Times New Roman" w:hAnsi="Times New Roman"/>
          <w:sz w:val="28"/>
          <w:szCs w:val="28"/>
        </w:rPr>
        <w:t xml:space="preserve"> реструктуризации и реорганизации образовательных организаций. За этот период резко сократилось количество дошкольных учреждений (на 153), общеобразовательных учреждений</w:t>
      </w:r>
      <w:r w:rsidR="005140D9">
        <w:rPr>
          <w:rFonts w:ascii="Times New Roman" w:hAnsi="Times New Roman"/>
          <w:sz w:val="28"/>
          <w:szCs w:val="28"/>
        </w:rPr>
        <w:t xml:space="preserve"> (на 7)</w:t>
      </w:r>
      <w:r w:rsidR="00D24248">
        <w:rPr>
          <w:rFonts w:ascii="Times New Roman" w:hAnsi="Times New Roman"/>
          <w:sz w:val="28"/>
          <w:szCs w:val="28"/>
        </w:rPr>
        <w:t>, учреждений профессионального образования (на 18), значительно сократилось численность работников высшего образования.</w:t>
      </w:r>
      <w:r w:rsidR="009B3AE2">
        <w:rPr>
          <w:rFonts w:ascii="Times New Roman" w:hAnsi="Times New Roman"/>
          <w:sz w:val="28"/>
          <w:szCs w:val="28"/>
        </w:rPr>
        <w:t xml:space="preserve"> Прекратили действовать профсоюзные организации </w:t>
      </w:r>
      <w:proofErr w:type="spellStart"/>
      <w:r w:rsidR="009B3AE2">
        <w:rPr>
          <w:rFonts w:ascii="Times New Roman" w:hAnsi="Times New Roman"/>
          <w:sz w:val="28"/>
          <w:szCs w:val="28"/>
        </w:rPr>
        <w:t>Балаковского</w:t>
      </w:r>
      <w:proofErr w:type="spellEnd"/>
      <w:r w:rsidR="009B3AE2">
        <w:rPr>
          <w:rFonts w:ascii="Times New Roman" w:hAnsi="Times New Roman"/>
          <w:sz w:val="28"/>
          <w:szCs w:val="28"/>
        </w:rPr>
        <w:t xml:space="preserve"> филиала СГТУ, Романовского агропромышленного лицея, Пугачевского политехнического лицея, </w:t>
      </w:r>
      <w:proofErr w:type="spellStart"/>
      <w:r w:rsidR="009B3AE2">
        <w:rPr>
          <w:rFonts w:ascii="Times New Roman" w:hAnsi="Times New Roman"/>
          <w:sz w:val="28"/>
          <w:szCs w:val="28"/>
        </w:rPr>
        <w:t>Вольского</w:t>
      </w:r>
      <w:proofErr w:type="spellEnd"/>
      <w:r w:rsidR="009B3AE2">
        <w:rPr>
          <w:rFonts w:ascii="Times New Roman" w:hAnsi="Times New Roman"/>
          <w:sz w:val="28"/>
          <w:szCs w:val="28"/>
        </w:rPr>
        <w:t xml:space="preserve"> строительного лицея и т.д. </w:t>
      </w:r>
      <w:r w:rsidR="00D24248">
        <w:rPr>
          <w:rFonts w:ascii="Times New Roman" w:hAnsi="Times New Roman"/>
          <w:sz w:val="28"/>
          <w:szCs w:val="28"/>
        </w:rPr>
        <w:t>Всего работающих сократилось на 6974.</w:t>
      </w:r>
      <w:r w:rsidR="009B3AE2">
        <w:rPr>
          <w:rFonts w:ascii="Times New Roman" w:hAnsi="Times New Roman"/>
          <w:sz w:val="28"/>
          <w:szCs w:val="28"/>
        </w:rPr>
        <w:t xml:space="preserve"> Этот процесс повлиял на изменение численности членов Профсоюза. По сравнению с 2015 годом количество членов профсоюза сократилось на 4674.</w:t>
      </w:r>
    </w:p>
    <w:p w:rsidR="009B3AE2" w:rsidRDefault="009B3AE2" w:rsidP="00ED5280">
      <w:pPr>
        <w:spacing w:after="0"/>
        <w:ind w:firstLine="708"/>
        <w:jc w:val="both"/>
        <w:rPr>
          <w:rFonts w:ascii="Times New Roman" w:hAnsi="Times New Roman"/>
          <w:sz w:val="28"/>
          <w:szCs w:val="28"/>
        </w:rPr>
      </w:pPr>
      <w:r>
        <w:rPr>
          <w:rFonts w:ascii="Times New Roman" w:hAnsi="Times New Roman"/>
          <w:sz w:val="28"/>
          <w:szCs w:val="28"/>
        </w:rPr>
        <w:t>Имеет место выход из профсоюза по заявлениям, только в 2018 г. выбыло 123 человека.</w:t>
      </w:r>
    </w:p>
    <w:p w:rsidR="009B3AE2" w:rsidRDefault="009B3AE2" w:rsidP="00CC53D3">
      <w:pPr>
        <w:spacing w:after="0"/>
        <w:ind w:firstLine="708"/>
        <w:jc w:val="both"/>
        <w:rPr>
          <w:rFonts w:ascii="Times New Roman" w:hAnsi="Times New Roman"/>
          <w:sz w:val="28"/>
          <w:szCs w:val="28"/>
        </w:rPr>
      </w:pPr>
      <w:r>
        <w:rPr>
          <w:rFonts w:ascii="Times New Roman" w:hAnsi="Times New Roman"/>
          <w:sz w:val="28"/>
          <w:szCs w:val="28"/>
        </w:rPr>
        <w:t xml:space="preserve">В тоже время шел процесс укрепления первичных организаций. Созданы первичные организации в Саратовском областном химико-технологическом техникуме, Хвалынском агропромышленном лицее. </w:t>
      </w:r>
      <w:proofErr w:type="spellStart"/>
      <w:r>
        <w:rPr>
          <w:rFonts w:ascii="Times New Roman" w:hAnsi="Times New Roman"/>
          <w:sz w:val="28"/>
          <w:szCs w:val="28"/>
        </w:rPr>
        <w:t>Ершовском</w:t>
      </w:r>
      <w:proofErr w:type="spellEnd"/>
      <w:r>
        <w:rPr>
          <w:rFonts w:ascii="Times New Roman" w:hAnsi="Times New Roman"/>
          <w:sz w:val="28"/>
          <w:szCs w:val="28"/>
        </w:rPr>
        <w:t xml:space="preserve"> политехническом лицее, </w:t>
      </w:r>
      <w:proofErr w:type="spellStart"/>
      <w:r>
        <w:rPr>
          <w:rFonts w:ascii="Times New Roman" w:hAnsi="Times New Roman"/>
          <w:sz w:val="28"/>
          <w:szCs w:val="28"/>
        </w:rPr>
        <w:t>Энгельсском</w:t>
      </w:r>
      <w:proofErr w:type="spellEnd"/>
      <w:r>
        <w:rPr>
          <w:rFonts w:ascii="Times New Roman" w:hAnsi="Times New Roman"/>
          <w:sz w:val="28"/>
          <w:szCs w:val="28"/>
        </w:rPr>
        <w:t xml:space="preserve"> механико-технологическом техникуме.</w:t>
      </w:r>
    </w:p>
    <w:p w:rsidR="007534FF" w:rsidRDefault="009B3AE2" w:rsidP="00CC53D3">
      <w:pPr>
        <w:spacing w:after="0"/>
        <w:ind w:firstLine="708"/>
        <w:jc w:val="both"/>
        <w:rPr>
          <w:rFonts w:ascii="Times New Roman" w:hAnsi="Times New Roman"/>
          <w:sz w:val="28"/>
          <w:szCs w:val="28"/>
        </w:rPr>
      </w:pPr>
      <w:r>
        <w:rPr>
          <w:rFonts w:ascii="Times New Roman" w:hAnsi="Times New Roman"/>
          <w:sz w:val="28"/>
          <w:szCs w:val="28"/>
        </w:rPr>
        <w:t>В 2018 году образовано 7 первичных организаций</w:t>
      </w:r>
      <w:r w:rsidR="002170EB" w:rsidRPr="002170EB">
        <w:rPr>
          <w:rFonts w:ascii="Times New Roman" w:hAnsi="Times New Roman"/>
          <w:sz w:val="28"/>
          <w:szCs w:val="28"/>
        </w:rPr>
        <w:t xml:space="preserve"> </w:t>
      </w:r>
      <w:r w:rsidR="002170EB">
        <w:rPr>
          <w:rFonts w:ascii="Times New Roman" w:hAnsi="Times New Roman"/>
          <w:sz w:val="28"/>
          <w:szCs w:val="28"/>
        </w:rPr>
        <w:t>в системе общего образования</w:t>
      </w:r>
      <w:r>
        <w:rPr>
          <w:rFonts w:ascii="Times New Roman" w:hAnsi="Times New Roman"/>
          <w:sz w:val="28"/>
          <w:szCs w:val="28"/>
        </w:rPr>
        <w:t>:</w:t>
      </w:r>
      <w:r w:rsidR="002170EB">
        <w:rPr>
          <w:rFonts w:ascii="Times New Roman" w:hAnsi="Times New Roman"/>
          <w:sz w:val="28"/>
          <w:szCs w:val="28"/>
        </w:rPr>
        <w:t xml:space="preserve"> </w:t>
      </w:r>
      <w:r>
        <w:rPr>
          <w:rFonts w:ascii="Times New Roman" w:hAnsi="Times New Roman"/>
          <w:sz w:val="28"/>
          <w:szCs w:val="28"/>
        </w:rPr>
        <w:t xml:space="preserve">детская спортивная школа </w:t>
      </w:r>
      <w:proofErr w:type="spellStart"/>
      <w:r>
        <w:rPr>
          <w:rFonts w:ascii="Times New Roman" w:hAnsi="Times New Roman"/>
          <w:sz w:val="28"/>
          <w:szCs w:val="28"/>
        </w:rPr>
        <w:t>р.п</w:t>
      </w:r>
      <w:proofErr w:type="spellEnd"/>
      <w:r>
        <w:rPr>
          <w:rFonts w:ascii="Times New Roman" w:hAnsi="Times New Roman"/>
          <w:sz w:val="28"/>
          <w:szCs w:val="28"/>
        </w:rPr>
        <w:t>.</w:t>
      </w:r>
      <w:r w:rsidR="002170EB">
        <w:rPr>
          <w:rFonts w:ascii="Times New Roman" w:hAnsi="Times New Roman"/>
          <w:sz w:val="28"/>
          <w:szCs w:val="28"/>
        </w:rPr>
        <w:t xml:space="preserve"> </w:t>
      </w:r>
      <w:r>
        <w:rPr>
          <w:rFonts w:ascii="Times New Roman" w:hAnsi="Times New Roman"/>
          <w:sz w:val="28"/>
          <w:szCs w:val="28"/>
        </w:rPr>
        <w:t xml:space="preserve">Озинки, детские сады во вновь отстроенных зданиях г.Саратова №43, №110, №220, детский сад РЖД №112, МОУ СОШ №7, детский сад №76 </w:t>
      </w:r>
      <w:proofErr w:type="spellStart"/>
      <w:r>
        <w:rPr>
          <w:rFonts w:ascii="Times New Roman" w:hAnsi="Times New Roman"/>
          <w:sz w:val="28"/>
          <w:szCs w:val="28"/>
        </w:rPr>
        <w:t>Энгельсского</w:t>
      </w:r>
      <w:proofErr w:type="spellEnd"/>
      <w:r>
        <w:rPr>
          <w:rFonts w:ascii="Times New Roman" w:hAnsi="Times New Roman"/>
          <w:sz w:val="28"/>
          <w:szCs w:val="28"/>
        </w:rPr>
        <w:t xml:space="preserve"> муниципального района.</w:t>
      </w:r>
    </w:p>
    <w:p w:rsidR="00993D95" w:rsidRDefault="009B3AE2" w:rsidP="00CC53D3">
      <w:pPr>
        <w:spacing w:after="0"/>
        <w:ind w:firstLine="708"/>
        <w:jc w:val="both"/>
        <w:rPr>
          <w:rFonts w:ascii="Times New Roman" w:hAnsi="Times New Roman"/>
          <w:sz w:val="28"/>
          <w:szCs w:val="28"/>
        </w:rPr>
      </w:pPr>
      <w:r>
        <w:rPr>
          <w:rFonts w:ascii="Times New Roman" w:hAnsi="Times New Roman"/>
          <w:sz w:val="28"/>
          <w:szCs w:val="28"/>
        </w:rPr>
        <w:t>За 2018 год принято в Профсоюз 1894 работника и 6365 студентов и обучающихся.</w:t>
      </w:r>
    </w:p>
    <w:p w:rsidR="00993D95" w:rsidRDefault="00993D95" w:rsidP="00CC53D3">
      <w:pPr>
        <w:spacing w:after="0"/>
        <w:ind w:firstLine="708"/>
        <w:jc w:val="both"/>
        <w:rPr>
          <w:rFonts w:ascii="Times New Roman" w:hAnsi="Times New Roman"/>
          <w:sz w:val="28"/>
          <w:szCs w:val="28"/>
        </w:rPr>
      </w:pPr>
      <w:r>
        <w:rPr>
          <w:rFonts w:ascii="Times New Roman" w:hAnsi="Times New Roman"/>
          <w:sz w:val="28"/>
          <w:szCs w:val="28"/>
        </w:rPr>
        <w:t>По сведениям на 1 января 2018 года в Саратовской организации Профсоюза действуют 1889 первичных организаций, в которых насчитывается 94</w:t>
      </w:r>
      <w:r w:rsidR="00ED5280">
        <w:rPr>
          <w:rFonts w:ascii="Times New Roman" w:hAnsi="Times New Roman"/>
          <w:sz w:val="28"/>
          <w:szCs w:val="28"/>
        </w:rPr>
        <w:t> </w:t>
      </w:r>
      <w:r>
        <w:rPr>
          <w:rFonts w:ascii="Times New Roman" w:hAnsi="Times New Roman"/>
          <w:sz w:val="28"/>
          <w:szCs w:val="28"/>
        </w:rPr>
        <w:t>014 членов Профсоюза, из них:</w:t>
      </w:r>
    </w:p>
    <w:p w:rsidR="00993D95" w:rsidRPr="00ED5280" w:rsidRDefault="00993D95" w:rsidP="00ED5280">
      <w:pPr>
        <w:pStyle w:val="a3"/>
        <w:numPr>
          <w:ilvl w:val="0"/>
          <w:numId w:val="1"/>
        </w:numPr>
        <w:spacing w:after="0"/>
        <w:jc w:val="both"/>
        <w:rPr>
          <w:rFonts w:ascii="Times New Roman" w:hAnsi="Times New Roman"/>
          <w:sz w:val="28"/>
          <w:szCs w:val="28"/>
        </w:rPr>
      </w:pPr>
      <w:r w:rsidRPr="00ED5280">
        <w:rPr>
          <w:rFonts w:ascii="Times New Roman" w:hAnsi="Times New Roman"/>
          <w:sz w:val="28"/>
          <w:szCs w:val="28"/>
        </w:rPr>
        <w:t>55986 работающих</w:t>
      </w:r>
    </w:p>
    <w:p w:rsidR="00993D95" w:rsidRPr="00ED5280" w:rsidRDefault="00993D95" w:rsidP="00ED5280">
      <w:pPr>
        <w:pStyle w:val="a3"/>
        <w:numPr>
          <w:ilvl w:val="0"/>
          <w:numId w:val="1"/>
        </w:numPr>
        <w:spacing w:after="0"/>
        <w:jc w:val="both"/>
        <w:rPr>
          <w:rFonts w:ascii="Times New Roman" w:hAnsi="Times New Roman"/>
          <w:sz w:val="28"/>
          <w:szCs w:val="28"/>
        </w:rPr>
      </w:pPr>
      <w:r w:rsidRPr="00ED5280">
        <w:rPr>
          <w:rFonts w:ascii="Times New Roman" w:hAnsi="Times New Roman"/>
          <w:sz w:val="28"/>
          <w:szCs w:val="28"/>
        </w:rPr>
        <w:t>31607 обучающихся</w:t>
      </w:r>
    </w:p>
    <w:p w:rsidR="00993D95" w:rsidRPr="00ED5280" w:rsidRDefault="00993D95" w:rsidP="00ED5280">
      <w:pPr>
        <w:pStyle w:val="a3"/>
        <w:numPr>
          <w:ilvl w:val="0"/>
          <w:numId w:val="1"/>
        </w:numPr>
        <w:spacing w:after="0"/>
        <w:jc w:val="both"/>
        <w:rPr>
          <w:rFonts w:ascii="Times New Roman" w:hAnsi="Times New Roman"/>
          <w:sz w:val="28"/>
          <w:szCs w:val="28"/>
        </w:rPr>
      </w:pPr>
      <w:r w:rsidRPr="00ED5280">
        <w:rPr>
          <w:rFonts w:ascii="Times New Roman" w:hAnsi="Times New Roman"/>
          <w:sz w:val="28"/>
          <w:szCs w:val="28"/>
        </w:rPr>
        <w:t>6421 неработающих пенсионеров</w:t>
      </w:r>
    </w:p>
    <w:p w:rsidR="00CA37D7" w:rsidRDefault="00CA37D7" w:rsidP="00D24248">
      <w:pPr>
        <w:spacing w:after="0"/>
        <w:jc w:val="both"/>
        <w:rPr>
          <w:rFonts w:ascii="Times New Roman" w:hAnsi="Times New Roman"/>
          <w:sz w:val="28"/>
          <w:szCs w:val="28"/>
        </w:rPr>
      </w:pPr>
      <w:r>
        <w:rPr>
          <w:rFonts w:ascii="Times New Roman" w:hAnsi="Times New Roman"/>
          <w:sz w:val="28"/>
          <w:szCs w:val="28"/>
        </w:rPr>
        <w:br w:type="page"/>
      </w:r>
    </w:p>
    <w:p w:rsidR="009B3AE2" w:rsidRDefault="00993D95" w:rsidP="00993D95">
      <w:pPr>
        <w:spacing w:after="0"/>
        <w:jc w:val="center"/>
        <w:rPr>
          <w:rFonts w:ascii="Times New Roman" w:hAnsi="Times New Roman"/>
          <w:i/>
          <w:sz w:val="28"/>
          <w:szCs w:val="28"/>
        </w:rPr>
      </w:pPr>
      <w:r w:rsidRPr="00993D95">
        <w:rPr>
          <w:rFonts w:ascii="Times New Roman" w:hAnsi="Times New Roman"/>
          <w:i/>
          <w:sz w:val="28"/>
          <w:szCs w:val="28"/>
        </w:rPr>
        <w:lastRenderedPageBreak/>
        <w:t>Схема распределения членов Профсоюза по принадлежности к образовательной организации:</w:t>
      </w:r>
    </w:p>
    <w:p w:rsidR="00993D95" w:rsidRDefault="004B3A85" w:rsidP="00993D95">
      <w:pPr>
        <w:spacing w:after="0"/>
        <w:jc w:val="center"/>
        <w:rPr>
          <w:rFonts w:ascii="Times New Roman" w:hAnsi="Times New Roman"/>
          <w:i/>
          <w:sz w:val="28"/>
          <w:szCs w:val="28"/>
        </w:rPr>
      </w:pPr>
      <w:r>
        <w:rPr>
          <w:rFonts w:ascii="Times New Roman" w:hAnsi="Times New Roman"/>
          <w:i/>
          <w:noProof/>
          <w:sz w:val="28"/>
          <w:szCs w:val="28"/>
          <w:lang w:eastAsia="ru-RU"/>
        </w:rPr>
        <w:drawing>
          <wp:inline distT="0" distB="0" distL="0" distR="0" wp14:anchorId="3CFBD83B">
            <wp:extent cx="5910547" cy="3928262"/>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7858" cy="3939767"/>
                    </a:xfrm>
                    <a:prstGeom prst="rect">
                      <a:avLst/>
                    </a:prstGeom>
                    <a:noFill/>
                  </pic:spPr>
                </pic:pic>
              </a:graphicData>
            </a:graphic>
          </wp:inline>
        </w:drawing>
      </w:r>
    </w:p>
    <w:p w:rsidR="00993D95" w:rsidRDefault="00993D95" w:rsidP="00993D95">
      <w:pPr>
        <w:spacing w:after="0"/>
        <w:jc w:val="center"/>
        <w:rPr>
          <w:rFonts w:ascii="Times New Roman" w:hAnsi="Times New Roman"/>
          <w:i/>
          <w:sz w:val="28"/>
          <w:szCs w:val="28"/>
        </w:rPr>
      </w:pPr>
    </w:p>
    <w:p w:rsidR="00993D95" w:rsidRDefault="00993D95" w:rsidP="00ED5280">
      <w:pPr>
        <w:keepNext/>
        <w:keepLines/>
        <w:spacing w:before="240" w:after="0" w:line="259" w:lineRule="auto"/>
        <w:jc w:val="center"/>
        <w:outlineLvl w:val="0"/>
        <w:rPr>
          <w:rFonts w:ascii="Times New Roman" w:hAnsi="Times New Roman"/>
          <w:b/>
          <w:sz w:val="32"/>
          <w:szCs w:val="32"/>
        </w:rPr>
      </w:pPr>
      <w:r w:rsidRPr="00ED5280">
        <w:rPr>
          <w:rFonts w:ascii="Times New Roman" w:eastAsia="Times New Roman" w:hAnsi="Times New Roman"/>
          <w:b/>
          <w:sz w:val="32"/>
          <w:szCs w:val="32"/>
        </w:rPr>
        <w:t>Организационная</w:t>
      </w:r>
      <w:r>
        <w:rPr>
          <w:rFonts w:ascii="Times New Roman" w:hAnsi="Times New Roman"/>
          <w:b/>
          <w:sz w:val="32"/>
          <w:szCs w:val="32"/>
        </w:rPr>
        <w:t xml:space="preserve"> деятельность</w:t>
      </w:r>
      <w:r w:rsidR="00ED5280">
        <w:rPr>
          <w:rFonts w:ascii="Times New Roman" w:hAnsi="Times New Roman"/>
          <w:b/>
          <w:sz w:val="32"/>
          <w:szCs w:val="32"/>
        </w:rPr>
        <w:br/>
      </w:r>
      <w:r>
        <w:rPr>
          <w:rFonts w:ascii="Times New Roman" w:hAnsi="Times New Roman"/>
          <w:b/>
          <w:sz w:val="32"/>
          <w:szCs w:val="32"/>
        </w:rPr>
        <w:t>комитета областной организации Профсоюза</w:t>
      </w:r>
    </w:p>
    <w:p w:rsidR="00993D95" w:rsidRDefault="00993D95" w:rsidP="00993D95">
      <w:pPr>
        <w:spacing w:after="0"/>
        <w:jc w:val="both"/>
        <w:rPr>
          <w:rFonts w:ascii="Times New Roman" w:hAnsi="Times New Roman"/>
          <w:sz w:val="32"/>
          <w:szCs w:val="32"/>
        </w:rPr>
      </w:pPr>
    </w:p>
    <w:p w:rsidR="00993D95" w:rsidRDefault="00993D95" w:rsidP="00CC53D3">
      <w:pPr>
        <w:spacing w:after="0"/>
        <w:ind w:firstLine="708"/>
        <w:jc w:val="both"/>
        <w:rPr>
          <w:rFonts w:ascii="Times New Roman" w:hAnsi="Times New Roman"/>
          <w:sz w:val="28"/>
          <w:szCs w:val="28"/>
        </w:rPr>
      </w:pPr>
      <w:r w:rsidRPr="00993D95">
        <w:rPr>
          <w:rFonts w:ascii="Times New Roman" w:hAnsi="Times New Roman"/>
          <w:sz w:val="28"/>
          <w:szCs w:val="28"/>
        </w:rPr>
        <w:t>В 2018 году деятельность Саратовской областной организации осуществлялась в соответствии с Программой развития Профсоюза работников народного образования и науки на период до 2020 года, а также Программой развития и мотивации профсоюзного членства областной</w:t>
      </w:r>
      <w:r w:rsidR="005942D4">
        <w:rPr>
          <w:rFonts w:ascii="Times New Roman" w:hAnsi="Times New Roman"/>
          <w:sz w:val="28"/>
          <w:szCs w:val="28"/>
        </w:rPr>
        <w:t xml:space="preserve"> организации Профсоюза до 2019 года.</w:t>
      </w:r>
    </w:p>
    <w:p w:rsidR="005942D4" w:rsidRDefault="005942D4" w:rsidP="00CC53D3">
      <w:pPr>
        <w:spacing w:after="0"/>
        <w:ind w:firstLine="708"/>
        <w:jc w:val="both"/>
        <w:rPr>
          <w:rFonts w:ascii="Times New Roman" w:hAnsi="Times New Roman"/>
          <w:sz w:val="28"/>
          <w:szCs w:val="28"/>
        </w:rPr>
      </w:pPr>
      <w:r>
        <w:rPr>
          <w:rFonts w:ascii="Times New Roman" w:hAnsi="Times New Roman"/>
          <w:sz w:val="28"/>
          <w:szCs w:val="28"/>
        </w:rPr>
        <w:t>Ежегодно проводилось 2 пленума областной организации Профсоюза.</w:t>
      </w:r>
    </w:p>
    <w:p w:rsidR="005942D4" w:rsidRDefault="00475E3A" w:rsidP="00CC53D3">
      <w:pPr>
        <w:spacing w:after="0"/>
        <w:ind w:firstLine="708"/>
        <w:jc w:val="both"/>
        <w:rPr>
          <w:rFonts w:ascii="Times New Roman" w:hAnsi="Times New Roman"/>
          <w:sz w:val="28"/>
          <w:szCs w:val="28"/>
        </w:rPr>
      </w:pPr>
      <w:r>
        <w:rPr>
          <w:noProof/>
          <w:lang w:eastAsia="ru-RU"/>
        </w:rPr>
        <mc:AlternateContent>
          <mc:Choice Requires="wps">
            <w:drawing>
              <wp:anchor distT="0" distB="0" distL="114300" distR="114300" simplePos="0" relativeHeight="251669504" behindDoc="1" locked="0" layoutInCell="1" allowOverlap="1" wp14:anchorId="4D93A9E2" wp14:editId="34E90FD4">
                <wp:simplePos x="0" y="0"/>
                <wp:positionH relativeFrom="column">
                  <wp:posOffset>0</wp:posOffset>
                </wp:positionH>
                <wp:positionV relativeFrom="paragraph">
                  <wp:posOffset>1743075</wp:posOffset>
                </wp:positionV>
                <wp:extent cx="2699385" cy="635"/>
                <wp:effectExtent l="0" t="0" r="0" b="0"/>
                <wp:wrapTight wrapText="bothSides">
                  <wp:wrapPolygon edited="0">
                    <wp:start x="0" y="0"/>
                    <wp:lineTo x="0" y="21600"/>
                    <wp:lineTo x="21600" y="21600"/>
                    <wp:lineTo x="21600" y="0"/>
                  </wp:wrapPolygon>
                </wp:wrapTight>
                <wp:docPr id="1" name="Надпись 1"/>
                <wp:cNvGraphicFramePr/>
                <a:graphic xmlns:a="http://schemas.openxmlformats.org/drawingml/2006/main">
                  <a:graphicData uri="http://schemas.microsoft.com/office/word/2010/wordprocessingShape">
                    <wps:wsp>
                      <wps:cNvSpPr txBox="1"/>
                      <wps:spPr>
                        <a:xfrm>
                          <a:off x="0" y="0"/>
                          <a:ext cx="2699385" cy="635"/>
                        </a:xfrm>
                        <a:prstGeom prst="rect">
                          <a:avLst/>
                        </a:prstGeom>
                        <a:solidFill>
                          <a:prstClr val="white"/>
                        </a:solidFill>
                        <a:ln>
                          <a:noFill/>
                        </a:ln>
                        <a:effectLst/>
                      </wps:spPr>
                      <wps:txbx>
                        <w:txbxContent>
                          <w:p w:rsidR="00475E3A" w:rsidRPr="00475E3A" w:rsidRDefault="00475E3A" w:rsidP="00475E3A">
                            <w:pPr>
                              <w:pStyle w:val="a6"/>
                              <w:jc w:val="center"/>
                              <w:rPr>
                                <w:rFonts w:ascii="Times New Roman" w:hAnsi="Times New Roman"/>
                                <w:b/>
                                <w:noProof/>
                                <w:color w:val="auto"/>
                                <w:sz w:val="28"/>
                                <w:szCs w:val="28"/>
                              </w:rPr>
                            </w:pPr>
                            <w:r w:rsidRPr="00475E3A">
                              <w:rPr>
                                <w:b/>
                                <w:color w:val="auto"/>
                                <w:lang w:val="en-US"/>
                              </w:rPr>
                              <w:t>VII</w:t>
                            </w:r>
                            <w:r w:rsidRPr="00475E3A">
                              <w:rPr>
                                <w:b/>
                                <w:color w:val="auto"/>
                              </w:rPr>
                              <w:t xml:space="preserve"> пленум комитета областной</w:t>
                            </w:r>
                            <w:r>
                              <w:rPr>
                                <w:b/>
                                <w:color w:val="auto"/>
                              </w:rPr>
                              <w:br/>
                            </w:r>
                            <w:r w:rsidRPr="00475E3A">
                              <w:rPr>
                                <w:b/>
                                <w:color w:val="auto"/>
                              </w:rPr>
                              <w:t xml:space="preserve"> организации Профсоюза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93A9E2" id="Надпись 1" o:spid="_x0000_s1030" type="#_x0000_t202" style="position:absolute;left:0;text-align:left;margin-left:0;margin-top:137.25pt;width:212.55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" stroked="f">
                <v:textbox style="mso-fit-shape-to-text:t" inset="0,0,0,0">
                  <w:txbxContent>
                    <w:p w:rsidR="00475E3A" w:rsidRPr="00475E3A" w:rsidRDefault="00475E3A" w:rsidP="00475E3A">
                      <w:pPr>
                        <w:pStyle w:val="a6"/>
                        <w:jc w:val="center"/>
                        <w:rPr>
                          <w:rFonts w:ascii="Times New Roman" w:hAnsi="Times New Roman"/>
                          <w:b/>
                          <w:noProof/>
                          <w:color w:val="auto"/>
                          <w:sz w:val="28"/>
                          <w:szCs w:val="28"/>
                        </w:rPr>
                      </w:pPr>
                      <w:r w:rsidRPr="00475E3A">
                        <w:rPr>
                          <w:b/>
                          <w:color w:val="auto"/>
                          <w:lang w:val="en-US"/>
                        </w:rPr>
                        <w:t>VII</w:t>
                      </w:r>
                      <w:r w:rsidRPr="00475E3A">
                        <w:rPr>
                          <w:b/>
                          <w:color w:val="auto"/>
                        </w:rPr>
                        <w:t xml:space="preserve"> пленум комитета областной</w:t>
                      </w:r>
                      <w:r>
                        <w:rPr>
                          <w:b/>
                          <w:color w:val="auto"/>
                        </w:rPr>
                        <w:br/>
                      </w:r>
                      <w:r w:rsidRPr="00475E3A">
                        <w:rPr>
                          <w:b/>
                          <w:color w:val="auto"/>
                        </w:rPr>
                        <w:t xml:space="preserve"> организации Профсоюза</w:t>
                      </w:r>
                    </w:p>
                  </w:txbxContent>
                </v:textbox>
                <w10:wrap type="tight"/>
              </v:shape>
            </w:pict>
          </mc:Fallback>
        </mc:AlternateContent>
      </w:r>
      <w:r w:rsidR="00FE7607">
        <w:rPr>
          <w:rFonts w:ascii="Times New Roman" w:hAnsi="Times New Roman"/>
          <w:noProof/>
          <w:sz w:val="28"/>
          <w:szCs w:val="28"/>
          <w:lang w:eastAsia="ru-RU"/>
        </w:rPr>
        <w:drawing>
          <wp:anchor distT="0" distB="0" distL="114300" distR="114300" simplePos="0" relativeHeight="251664384" behindDoc="1" locked="0" layoutInCell="1" allowOverlap="1">
            <wp:simplePos x="0" y="0"/>
            <wp:positionH relativeFrom="margin">
              <wp:align>left</wp:align>
            </wp:positionH>
            <wp:positionV relativeFrom="paragraph">
              <wp:posOffset>145746</wp:posOffset>
            </wp:positionV>
            <wp:extent cx="2700000" cy="1800000"/>
            <wp:effectExtent l="0" t="0" r="5715" b="0"/>
            <wp:wrapTight wrapText="bothSides">
              <wp:wrapPolygon edited="0">
                <wp:start x="0" y="0"/>
                <wp:lineTo x="0" y="21265"/>
                <wp:lineTo x="21493" y="21265"/>
                <wp:lineTo x="21493"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055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14:sizeRelH relativeFrom="page">
              <wp14:pctWidth>0</wp14:pctWidth>
            </wp14:sizeRelH>
            <wp14:sizeRelV relativeFrom="page">
              <wp14:pctHeight>0</wp14:pctHeight>
            </wp14:sizeRelV>
          </wp:anchor>
        </w:drawing>
      </w:r>
      <w:r w:rsidR="005942D4">
        <w:rPr>
          <w:rFonts w:ascii="Times New Roman" w:hAnsi="Times New Roman"/>
          <w:sz w:val="28"/>
          <w:szCs w:val="28"/>
        </w:rPr>
        <w:t xml:space="preserve">На </w:t>
      </w:r>
      <w:r w:rsidR="005942D4">
        <w:rPr>
          <w:rFonts w:ascii="Times New Roman" w:hAnsi="Times New Roman"/>
          <w:sz w:val="28"/>
          <w:szCs w:val="28"/>
          <w:lang w:val="en-US"/>
        </w:rPr>
        <w:t>VIII</w:t>
      </w:r>
      <w:r w:rsidR="005942D4">
        <w:rPr>
          <w:rFonts w:ascii="Times New Roman" w:hAnsi="Times New Roman"/>
          <w:sz w:val="28"/>
          <w:szCs w:val="28"/>
        </w:rPr>
        <w:t xml:space="preserve"> пленуме</w:t>
      </w:r>
      <w:r w:rsidR="004B3A85">
        <w:rPr>
          <w:rFonts w:ascii="Times New Roman" w:hAnsi="Times New Roman"/>
          <w:sz w:val="28"/>
          <w:szCs w:val="28"/>
        </w:rPr>
        <w:t xml:space="preserve"> комитета областной организации Профсоюза</w:t>
      </w:r>
      <w:r w:rsidR="005942D4">
        <w:rPr>
          <w:rFonts w:ascii="Times New Roman" w:hAnsi="Times New Roman"/>
          <w:sz w:val="28"/>
          <w:szCs w:val="28"/>
        </w:rPr>
        <w:t xml:space="preserve"> </w:t>
      </w:r>
      <w:r w:rsidR="002A1CCF">
        <w:rPr>
          <w:rFonts w:ascii="Times New Roman" w:hAnsi="Times New Roman"/>
          <w:sz w:val="28"/>
          <w:szCs w:val="28"/>
        </w:rPr>
        <w:t>3</w:t>
      </w:r>
      <w:r w:rsidR="005942D4">
        <w:rPr>
          <w:rFonts w:ascii="Times New Roman" w:hAnsi="Times New Roman"/>
          <w:sz w:val="28"/>
          <w:szCs w:val="28"/>
        </w:rPr>
        <w:t xml:space="preserve"> </w:t>
      </w:r>
      <w:r w:rsidR="002A1CCF">
        <w:rPr>
          <w:rFonts w:ascii="Times New Roman" w:hAnsi="Times New Roman"/>
          <w:sz w:val="28"/>
          <w:szCs w:val="28"/>
        </w:rPr>
        <w:t>апреля</w:t>
      </w:r>
      <w:r w:rsidR="005942D4">
        <w:rPr>
          <w:rFonts w:ascii="Times New Roman" w:hAnsi="Times New Roman"/>
          <w:sz w:val="28"/>
          <w:szCs w:val="28"/>
        </w:rPr>
        <w:t xml:space="preserve"> 2018</w:t>
      </w:r>
      <w:r w:rsidR="002A1CCF">
        <w:rPr>
          <w:rFonts w:ascii="Times New Roman" w:hAnsi="Times New Roman"/>
          <w:sz w:val="28"/>
          <w:szCs w:val="28"/>
        </w:rPr>
        <w:t xml:space="preserve"> </w:t>
      </w:r>
      <w:r w:rsidR="005942D4">
        <w:rPr>
          <w:rFonts w:ascii="Times New Roman" w:hAnsi="Times New Roman"/>
          <w:sz w:val="28"/>
          <w:szCs w:val="28"/>
        </w:rPr>
        <w:t>г. рассматривался вопрос «О состоянии условий, охраны труда и здоровья в образовательных организациях области».</w:t>
      </w:r>
    </w:p>
    <w:p w:rsidR="005942D4" w:rsidRDefault="005942D4" w:rsidP="00CC53D3">
      <w:pPr>
        <w:spacing w:after="0"/>
        <w:ind w:firstLine="708"/>
        <w:jc w:val="both"/>
        <w:rPr>
          <w:rFonts w:ascii="Times New Roman" w:hAnsi="Times New Roman"/>
          <w:sz w:val="28"/>
          <w:szCs w:val="28"/>
        </w:rPr>
      </w:pPr>
      <w:r>
        <w:rPr>
          <w:rFonts w:ascii="Times New Roman" w:hAnsi="Times New Roman"/>
          <w:sz w:val="28"/>
          <w:szCs w:val="28"/>
        </w:rPr>
        <w:t xml:space="preserve">В работе пленума приняли участие заместитель председателя Федерации профсоюзных организаций области </w:t>
      </w:r>
      <w:proofErr w:type="spellStart"/>
      <w:r>
        <w:rPr>
          <w:rFonts w:ascii="Times New Roman" w:hAnsi="Times New Roman"/>
          <w:sz w:val="28"/>
          <w:szCs w:val="28"/>
        </w:rPr>
        <w:lastRenderedPageBreak/>
        <w:t>Похазников</w:t>
      </w:r>
      <w:proofErr w:type="spellEnd"/>
      <w:r>
        <w:rPr>
          <w:rFonts w:ascii="Times New Roman" w:hAnsi="Times New Roman"/>
          <w:sz w:val="28"/>
          <w:szCs w:val="28"/>
        </w:rPr>
        <w:t xml:space="preserve"> М.Ю., заместитель министра образования Саратовской области Калягина Г.В., референт отдела управления охраной труда комитета по труду министерства занятости, труда и миграции Саратовской области</w:t>
      </w:r>
      <w:r w:rsidR="002A1CCF">
        <w:rPr>
          <w:rFonts w:ascii="Times New Roman" w:hAnsi="Times New Roman"/>
          <w:sz w:val="28"/>
          <w:szCs w:val="28"/>
        </w:rPr>
        <w:t xml:space="preserve"> </w:t>
      </w:r>
      <w:r w:rsidR="002A1CCF" w:rsidRPr="002A1CCF">
        <w:rPr>
          <w:rFonts w:ascii="Times New Roman" w:hAnsi="Times New Roman"/>
          <w:sz w:val="28"/>
          <w:szCs w:val="28"/>
        </w:rPr>
        <w:t>Смирнов И</w:t>
      </w:r>
      <w:r w:rsidR="002A1CCF">
        <w:rPr>
          <w:rFonts w:ascii="Times New Roman" w:hAnsi="Times New Roman"/>
          <w:sz w:val="28"/>
          <w:szCs w:val="28"/>
        </w:rPr>
        <w:t>.</w:t>
      </w:r>
      <w:r w:rsidR="002A1CCF" w:rsidRPr="002A1CCF">
        <w:rPr>
          <w:rFonts w:ascii="Times New Roman" w:hAnsi="Times New Roman"/>
          <w:sz w:val="28"/>
          <w:szCs w:val="28"/>
        </w:rPr>
        <w:t>В</w:t>
      </w:r>
      <w:r>
        <w:rPr>
          <w:rFonts w:ascii="Times New Roman" w:hAnsi="Times New Roman"/>
          <w:sz w:val="28"/>
          <w:szCs w:val="28"/>
        </w:rPr>
        <w:t>. Пленум одобрил опыт управления общественным контролем за соблюдением законодательства об охране труда. На 2018 год</w:t>
      </w:r>
      <w:r w:rsidR="00E54A16">
        <w:rPr>
          <w:rFonts w:ascii="Times New Roman" w:hAnsi="Times New Roman"/>
          <w:sz w:val="28"/>
          <w:szCs w:val="28"/>
        </w:rPr>
        <w:t xml:space="preserve"> утвержден проект областной организации Профсоюза «Совершенствование условий труда, системы управления охраной труда и здоровья работников».</w:t>
      </w:r>
    </w:p>
    <w:p w:rsidR="00E54A16" w:rsidRDefault="00E54A16" w:rsidP="00CC53D3">
      <w:pPr>
        <w:spacing w:after="0"/>
        <w:ind w:firstLine="708"/>
        <w:jc w:val="both"/>
        <w:rPr>
          <w:rFonts w:ascii="Times New Roman" w:hAnsi="Times New Roman"/>
          <w:sz w:val="28"/>
          <w:szCs w:val="28"/>
        </w:rPr>
      </w:pPr>
      <w:r w:rsidRPr="002A1CCF">
        <w:rPr>
          <w:rFonts w:ascii="Times New Roman" w:hAnsi="Times New Roman"/>
          <w:sz w:val="28"/>
          <w:szCs w:val="28"/>
        </w:rPr>
        <w:t>27 ноября 2018 года</w:t>
      </w:r>
      <w:r>
        <w:rPr>
          <w:rFonts w:ascii="Times New Roman" w:hAnsi="Times New Roman"/>
          <w:sz w:val="28"/>
          <w:szCs w:val="28"/>
        </w:rPr>
        <w:t xml:space="preserve"> проведено </w:t>
      </w:r>
      <w:r>
        <w:rPr>
          <w:rFonts w:ascii="Times New Roman" w:hAnsi="Times New Roman"/>
          <w:sz w:val="28"/>
          <w:szCs w:val="28"/>
          <w:lang w:val="en-US"/>
        </w:rPr>
        <w:t>I</w:t>
      </w:r>
      <w:r>
        <w:rPr>
          <w:rFonts w:ascii="Times New Roman" w:hAnsi="Times New Roman"/>
          <w:sz w:val="28"/>
          <w:szCs w:val="28"/>
        </w:rPr>
        <w:t>Х заседание комитета областной организации Профсоюза с повесткой дня «О состоянии социального партнерства и задачах по повышению эффективности деятельности выборных профсоюзных органов в Саратовской областной организации Профсоюза».</w:t>
      </w:r>
    </w:p>
    <w:p w:rsidR="00E54A16" w:rsidRDefault="00E54A16" w:rsidP="002A1CCF">
      <w:pPr>
        <w:spacing w:after="0"/>
        <w:ind w:firstLine="708"/>
        <w:jc w:val="both"/>
        <w:rPr>
          <w:rFonts w:ascii="Times New Roman" w:hAnsi="Times New Roman"/>
          <w:sz w:val="28"/>
          <w:szCs w:val="28"/>
        </w:rPr>
      </w:pPr>
      <w:r>
        <w:rPr>
          <w:rFonts w:ascii="Times New Roman" w:hAnsi="Times New Roman"/>
          <w:sz w:val="28"/>
          <w:szCs w:val="28"/>
        </w:rPr>
        <w:t>В работе пленума приняли участие: Ткаченко М.В. – председатель Федерации профсоюзных организаций области, Калягина Г.В., заместитель министра образования Саратовской области. На пленуме подведены итоги выполнения в 2018 году областного Соглашения на 2018-2020 годы. Утвержден текст Дополнительного соглашения.</w:t>
      </w:r>
    </w:p>
    <w:p w:rsidR="00E54A16" w:rsidRDefault="00E54A16" w:rsidP="00CC53D3">
      <w:pPr>
        <w:spacing w:after="0"/>
        <w:ind w:firstLine="708"/>
        <w:jc w:val="both"/>
        <w:rPr>
          <w:rFonts w:ascii="Times New Roman" w:hAnsi="Times New Roman"/>
          <w:sz w:val="28"/>
          <w:szCs w:val="28"/>
        </w:rPr>
      </w:pPr>
      <w:r>
        <w:rPr>
          <w:rFonts w:ascii="Times New Roman" w:hAnsi="Times New Roman"/>
          <w:sz w:val="28"/>
          <w:szCs w:val="28"/>
        </w:rPr>
        <w:t>Принято решение о необходимости проведения переговоров по увеличению нормативов финансирования образовательных организаций, по принятию нормативного акта о совершенствовании системы оплаты труда работников в соответствии с Едиными рекомендациями</w:t>
      </w:r>
      <w:r w:rsidR="00864D22">
        <w:rPr>
          <w:rFonts w:ascii="Times New Roman" w:hAnsi="Times New Roman"/>
          <w:sz w:val="28"/>
          <w:szCs w:val="28"/>
        </w:rPr>
        <w:t xml:space="preserve"> по установлению на федеральном, региональном и местных уровнях системы оплаты труда работников.</w:t>
      </w:r>
    </w:p>
    <w:p w:rsidR="00864D22" w:rsidRDefault="00864D22" w:rsidP="00CC53D3">
      <w:pPr>
        <w:spacing w:after="0"/>
        <w:ind w:firstLine="708"/>
        <w:jc w:val="both"/>
        <w:rPr>
          <w:rFonts w:ascii="Times New Roman" w:hAnsi="Times New Roman"/>
          <w:sz w:val="28"/>
          <w:szCs w:val="28"/>
        </w:rPr>
      </w:pPr>
      <w:r>
        <w:rPr>
          <w:rFonts w:ascii="Times New Roman" w:hAnsi="Times New Roman"/>
          <w:sz w:val="28"/>
          <w:szCs w:val="28"/>
        </w:rPr>
        <w:t>Пленум принял постановление о созыве ХХ</w:t>
      </w:r>
      <w:r>
        <w:rPr>
          <w:rFonts w:ascii="Times New Roman" w:hAnsi="Times New Roman"/>
          <w:sz w:val="28"/>
          <w:szCs w:val="28"/>
          <w:lang w:val="en-US"/>
        </w:rPr>
        <w:t>I</w:t>
      </w:r>
      <w:r>
        <w:rPr>
          <w:rFonts w:ascii="Times New Roman" w:hAnsi="Times New Roman"/>
          <w:sz w:val="28"/>
          <w:szCs w:val="28"/>
        </w:rPr>
        <w:t xml:space="preserve"> отчетно-выборной конференции Саратовской областной организации Профсоюза 10 декабря 2019 года.</w:t>
      </w:r>
    </w:p>
    <w:p w:rsidR="00864D22" w:rsidRDefault="00864D22" w:rsidP="00CC53D3">
      <w:pPr>
        <w:spacing w:after="0"/>
        <w:ind w:firstLine="708"/>
        <w:jc w:val="both"/>
        <w:rPr>
          <w:rFonts w:ascii="Times New Roman" w:hAnsi="Times New Roman"/>
          <w:sz w:val="28"/>
          <w:szCs w:val="28"/>
        </w:rPr>
      </w:pPr>
      <w:r>
        <w:rPr>
          <w:rFonts w:ascii="Times New Roman" w:hAnsi="Times New Roman"/>
          <w:sz w:val="28"/>
          <w:szCs w:val="28"/>
        </w:rPr>
        <w:t xml:space="preserve">В плановом порядке проводились </w:t>
      </w:r>
      <w:r>
        <w:rPr>
          <w:rFonts w:ascii="Times New Roman" w:hAnsi="Times New Roman"/>
          <w:b/>
          <w:sz w:val="28"/>
          <w:szCs w:val="28"/>
        </w:rPr>
        <w:t>заседания президиума</w:t>
      </w:r>
      <w:r>
        <w:rPr>
          <w:rFonts w:ascii="Times New Roman" w:hAnsi="Times New Roman"/>
          <w:sz w:val="28"/>
          <w:szCs w:val="28"/>
        </w:rPr>
        <w:t xml:space="preserve"> Саратовской областной организации Профсоюза. Ежегодно проведено по 6-7 расширенных заседаний президиума. В заседаниях президиума принимали участие представители министерства образования области. Вопросы, связанные с оплатой и охраной труда, соблюдением нормативно-правовых актов рассматривались с обязательным участием руководителей муниципальных органов управления образованием. На заседаниях президиума в 2018 году рассмотрены следующие вопросы: соблюдение законодательства о труде, заработная плата (8 раз), охрана труда (7), социальное партнерство (2), организационно-финансовая деятельность</w:t>
      </w:r>
      <w:r w:rsidR="00DC6304">
        <w:rPr>
          <w:rFonts w:ascii="Times New Roman" w:hAnsi="Times New Roman"/>
          <w:sz w:val="28"/>
          <w:szCs w:val="28"/>
        </w:rPr>
        <w:t xml:space="preserve"> (11), молодежная политика (6), культурно-оздоровительная, социальная работа (11). По итогам работы президиума направлялись обращения в Правительство области, областную Думу, Министерство образования области, прокуратуру.</w:t>
      </w:r>
    </w:p>
    <w:p w:rsidR="00DC6304" w:rsidRDefault="00DC6304" w:rsidP="00CC53D3">
      <w:pPr>
        <w:spacing w:after="0"/>
        <w:ind w:firstLine="708"/>
        <w:jc w:val="both"/>
        <w:rPr>
          <w:rFonts w:ascii="Times New Roman" w:hAnsi="Times New Roman"/>
          <w:sz w:val="28"/>
          <w:szCs w:val="28"/>
        </w:rPr>
      </w:pPr>
      <w:r>
        <w:rPr>
          <w:rFonts w:ascii="Times New Roman" w:hAnsi="Times New Roman"/>
          <w:sz w:val="28"/>
          <w:szCs w:val="28"/>
        </w:rPr>
        <w:lastRenderedPageBreak/>
        <w:t>В соответствии с решениями президиума действовали социальные проекты «Совершенствование условий труда, системы управления охраной труда и здоровья работников», «Развитие педагогических кадров Саратовской области на 2018-2022 годы», «Туристическая тропа моей малой родины», «Отдыхаем в России». Обновлен электронный реестр членов Профсоюза, рейтинг местных организаций. Открыта Галерея положительного опыта.</w:t>
      </w:r>
    </w:p>
    <w:p w:rsidR="00DC6304" w:rsidRDefault="00DC6304" w:rsidP="00CC53D3">
      <w:pPr>
        <w:spacing w:after="0"/>
        <w:ind w:firstLine="708"/>
        <w:jc w:val="both"/>
        <w:rPr>
          <w:rFonts w:ascii="Times New Roman" w:hAnsi="Times New Roman"/>
          <w:sz w:val="28"/>
          <w:szCs w:val="28"/>
        </w:rPr>
      </w:pPr>
      <w:r>
        <w:rPr>
          <w:rFonts w:ascii="Times New Roman" w:hAnsi="Times New Roman"/>
          <w:sz w:val="28"/>
          <w:szCs w:val="28"/>
        </w:rPr>
        <w:t>Ежегодно два раза собирались созданные при обкоме профсоюза комиссии, ассоциации, советы.</w:t>
      </w:r>
    </w:p>
    <w:p w:rsidR="00DC6304" w:rsidRDefault="00475E3A" w:rsidP="00CC53D3">
      <w:pPr>
        <w:spacing w:after="0"/>
        <w:ind w:firstLine="708"/>
        <w:jc w:val="both"/>
        <w:rPr>
          <w:rFonts w:ascii="Times New Roman" w:hAnsi="Times New Roman"/>
          <w:sz w:val="28"/>
          <w:szCs w:val="28"/>
        </w:rPr>
      </w:pPr>
      <w:r>
        <w:rPr>
          <w:noProof/>
          <w:lang w:eastAsia="ru-RU"/>
        </w:rPr>
        <mc:AlternateContent>
          <mc:Choice Requires="wps">
            <w:drawing>
              <wp:anchor distT="0" distB="0" distL="114300" distR="114300" simplePos="0" relativeHeight="251671552" behindDoc="1" locked="0" layoutInCell="1" allowOverlap="1" wp14:anchorId="0EA91BBA" wp14:editId="089957B6">
                <wp:simplePos x="0" y="0"/>
                <wp:positionH relativeFrom="column">
                  <wp:posOffset>2740025</wp:posOffset>
                </wp:positionH>
                <wp:positionV relativeFrom="paragraph">
                  <wp:posOffset>1861820</wp:posOffset>
                </wp:positionV>
                <wp:extent cx="3199765" cy="635"/>
                <wp:effectExtent l="0" t="0" r="0" b="0"/>
                <wp:wrapTight wrapText="bothSides">
                  <wp:wrapPolygon edited="0">
                    <wp:start x="0" y="0"/>
                    <wp:lineTo x="0" y="21600"/>
                    <wp:lineTo x="21600" y="21600"/>
                    <wp:lineTo x="21600" y="0"/>
                  </wp:wrapPolygon>
                </wp:wrapTight>
                <wp:docPr id="13" name="Надпись 13"/>
                <wp:cNvGraphicFramePr/>
                <a:graphic xmlns:a="http://schemas.openxmlformats.org/drawingml/2006/main">
                  <a:graphicData uri="http://schemas.microsoft.com/office/word/2010/wordprocessingShape">
                    <wps:wsp>
                      <wps:cNvSpPr txBox="1"/>
                      <wps:spPr>
                        <a:xfrm>
                          <a:off x="0" y="0"/>
                          <a:ext cx="3199765" cy="635"/>
                        </a:xfrm>
                        <a:prstGeom prst="rect">
                          <a:avLst/>
                        </a:prstGeom>
                        <a:solidFill>
                          <a:prstClr val="white"/>
                        </a:solidFill>
                        <a:ln>
                          <a:noFill/>
                        </a:ln>
                        <a:effectLst/>
                      </wps:spPr>
                      <wps:txbx>
                        <w:txbxContent>
                          <w:p w:rsidR="00475E3A" w:rsidRPr="00475E3A" w:rsidRDefault="00475E3A" w:rsidP="00475E3A">
                            <w:pPr>
                              <w:pStyle w:val="a6"/>
                              <w:jc w:val="center"/>
                              <w:rPr>
                                <w:b/>
                                <w:color w:val="auto"/>
                              </w:rPr>
                            </w:pPr>
                            <w:r w:rsidRPr="00475E3A">
                              <w:rPr>
                                <w:b/>
                                <w:color w:val="auto"/>
                              </w:rPr>
                              <w:t>Заседание ассициации председателей профсоюзных организаций дошкольных учреждений</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A91BBA" id="Надпись 13" o:spid="_x0000_s1031" type="#_x0000_t202" style="position:absolute;left:0;text-align:left;margin-left:215.75pt;margin-top:146.6pt;width:251.95pt;height:.0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" stroked="f">
                <v:textbox style="mso-fit-shape-to-text:t" inset="0,0,0,0">
                  <w:txbxContent>
                    <w:p w:rsidR="00475E3A" w:rsidRPr="00475E3A" w:rsidRDefault="00475E3A" w:rsidP="00475E3A">
                      <w:pPr>
                        <w:pStyle w:val="a6"/>
                        <w:jc w:val="center"/>
                        <w:rPr>
                          <w:b/>
                          <w:color w:val="auto"/>
                        </w:rPr>
                      </w:pPr>
                      <w:r w:rsidRPr="00475E3A">
                        <w:rPr>
                          <w:b/>
                          <w:color w:val="auto"/>
                        </w:rPr>
                        <w:t xml:space="preserve">Заседание ассициации председателей </w:t>
                      </w:r>
                      <w:r w:rsidRPr="00475E3A">
                        <w:rPr>
                          <w:b/>
                          <w:color w:val="auto"/>
                        </w:rPr>
                        <w:t>профсоюзных организаций дошкольных учреждений</w:t>
                      </w:r>
                    </w:p>
                  </w:txbxContent>
                </v:textbox>
                <w10:wrap type="tight"/>
              </v:shape>
            </w:pict>
          </mc:Fallback>
        </mc:AlternateContent>
      </w:r>
      <w:r w:rsidR="00FE7607">
        <w:rPr>
          <w:rFonts w:ascii="Times New Roman" w:hAnsi="Times New Roman"/>
          <w:noProof/>
          <w:sz w:val="28"/>
          <w:szCs w:val="28"/>
          <w:lang w:eastAsia="ru-RU"/>
        </w:rPr>
        <w:drawing>
          <wp:anchor distT="0" distB="0" distL="114300" distR="114300" simplePos="0" relativeHeight="251665408" behindDoc="1" locked="0" layoutInCell="1" allowOverlap="1">
            <wp:simplePos x="0" y="0"/>
            <wp:positionH relativeFrom="margin">
              <wp:align>right</wp:align>
            </wp:positionH>
            <wp:positionV relativeFrom="paragraph">
              <wp:posOffset>5410</wp:posOffset>
            </wp:positionV>
            <wp:extent cx="3200114" cy="1800000"/>
            <wp:effectExtent l="0" t="0" r="635" b="0"/>
            <wp:wrapTight wrapText="bothSides">
              <wp:wrapPolygon edited="0">
                <wp:start x="0" y="0"/>
                <wp:lineTo x="0" y="21265"/>
                <wp:lineTo x="21476" y="21265"/>
                <wp:lineTo x="21476"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81023_10143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00114" cy="1800000"/>
                    </a:xfrm>
                    <a:prstGeom prst="rect">
                      <a:avLst/>
                    </a:prstGeom>
                  </pic:spPr>
                </pic:pic>
              </a:graphicData>
            </a:graphic>
            <wp14:sizeRelH relativeFrom="page">
              <wp14:pctWidth>0</wp14:pctWidth>
            </wp14:sizeRelH>
            <wp14:sizeRelV relativeFrom="page">
              <wp14:pctHeight>0</wp14:pctHeight>
            </wp14:sizeRelV>
          </wp:anchor>
        </w:drawing>
      </w:r>
      <w:r w:rsidR="00DC6304">
        <w:rPr>
          <w:rFonts w:ascii="Times New Roman" w:hAnsi="Times New Roman"/>
          <w:sz w:val="28"/>
          <w:szCs w:val="28"/>
        </w:rPr>
        <w:t>Так</w:t>
      </w:r>
      <w:r w:rsidR="00B65DDA">
        <w:rPr>
          <w:rFonts w:ascii="Times New Roman" w:hAnsi="Times New Roman"/>
          <w:sz w:val="28"/>
          <w:szCs w:val="28"/>
        </w:rPr>
        <w:t>,</w:t>
      </w:r>
      <w:r w:rsidR="00DC6304">
        <w:rPr>
          <w:rFonts w:ascii="Times New Roman" w:hAnsi="Times New Roman"/>
          <w:sz w:val="28"/>
          <w:szCs w:val="28"/>
        </w:rPr>
        <w:t xml:space="preserve"> действует </w:t>
      </w:r>
      <w:r w:rsidR="00DC6304" w:rsidRPr="00966E97">
        <w:rPr>
          <w:rFonts w:ascii="Times New Roman" w:hAnsi="Times New Roman"/>
          <w:i/>
          <w:sz w:val="28"/>
          <w:szCs w:val="28"/>
        </w:rPr>
        <w:t>ассоциация председателей профсоюзных организаций дошкольных учреждений</w:t>
      </w:r>
      <w:r w:rsidR="00DC6304">
        <w:rPr>
          <w:rFonts w:ascii="Times New Roman" w:hAnsi="Times New Roman"/>
          <w:sz w:val="28"/>
          <w:szCs w:val="28"/>
        </w:rPr>
        <w:t>,</w:t>
      </w:r>
      <w:r w:rsidR="00966E97">
        <w:rPr>
          <w:rFonts w:ascii="Times New Roman" w:hAnsi="Times New Roman"/>
          <w:sz w:val="28"/>
          <w:szCs w:val="28"/>
        </w:rPr>
        <w:t xml:space="preserve"> которую возглавляет заведующая дошкольным учреждением г.Энгельса Рогожкина Т.А.</w:t>
      </w:r>
    </w:p>
    <w:p w:rsidR="00966E97" w:rsidRDefault="00966E97" w:rsidP="00CC53D3">
      <w:pPr>
        <w:spacing w:after="0"/>
        <w:ind w:firstLine="708"/>
        <w:jc w:val="both"/>
        <w:rPr>
          <w:rFonts w:ascii="Times New Roman" w:hAnsi="Times New Roman"/>
          <w:sz w:val="28"/>
          <w:szCs w:val="28"/>
        </w:rPr>
      </w:pPr>
      <w:r>
        <w:rPr>
          <w:rFonts w:ascii="Times New Roman" w:hAnsi="Times New Roman"/>
          <w:sz w:val="28"/>
          <w:szCs w:val="28"/>
        </w:rPr>
        <w:t xml:space="preserve">Председатели профсоюзных организаций высшего образования объединены в </w:t>
      </w:r>
      <w:r w:rsidRPr="004B3A85">
        <w:rPr>
          <w:rFonts w:ascii="Times New Roman" w:hAnsi="Times New Roman"/>
          <w:i/>
          <w:sz w:val="28"/>
          <w:szCs w:val="28"/>
        </w:rPr>
        <w:t>Координационный Совет председателей</w:t>
      </w:r>
      <w:r>
        <w:rPr>
          <w:rFonts w:ascii="Times New Roman" w:hAnsi="Times New Roman"/>
          <w:sz w:val="28"/>
          <w:szCs w:val="28"/>
        </w:rPr>
        <w:t xml:space="preserve">, председатель КСП – </w:t>
      </w:r>
      <w:proofErr w:type="spellStart"/>
      <w:r>
        <w:rPr>
          <w:rFonts w:ascii="Times New Roman" w:hAnsi="Times New Roman"/>
          <w:sz w:val="28"/>
          <w:szCs w:val="28"/>
        </w:rPr>
        <w:t>Мохнев</w:t>
      </w:r>
      <w:proofErr w:type="spellEnd"/>
      <w:r>
        <w:rPr>
          <w:rFonts w:ascii="Times New Roman" w:hAnsi="Times New Roman"/>
          <w:sz w:val="28"/>
          <w:szCs w:val="28"/>
        </w:rPr>
        <w:t xml:space="preserve"> В.А.</w:t>
      </w:r>
      <w:r w:rsidR="007534FF">
        <w:rPr>
          <w:rFonts w:ascii="Times New Roman" w:hAnsi="Times New Roman"/>
          <w:sz w:val="28"/>
          <w:szCs w:val="28"/>
        </w:rPr>
        <w:t xml:space="preserve"> П</w:t>
      </w:r>
      <w:r>
        <w:rPr>
          <w:rFonts w:ascii="Times New Roman" w:hAnsi="Times New Roman"/>
          <w:sz w:val="28"/>
          <w:szCs w:val="28"/>
        </w:rPr>
        <w:t xml:space="preserve">редседатели профсоюзных организаций СПО объединены в </w:t>
      </w:r>
      <w:r w:rsidRPr="004B3A85">
        <w:rPr>
          <w:rFonts w:ascii="Times New Roman" w:hAnsi="Times New Roman"/>
          <w:i/>
          <w:sz w:val="28"/>
          <w:szCs w:val="28"/>
        </w:rPr>
        <w:t>Ассоциацию председателей СПО</w:t>
      </w:r>
      <w:r>
        <w:rPr>
          <w:rFonts w:ascii="Times New Roman" w:hAnsi="Times New Roman"/>
          <w:sz w:val="28"/>
          <w:szCs w:val="28"/>
        </w:rPr>
        <w:t>, под руководством председателя первичной организации Саратовского политехнического колледжа Пыжовой Т.В. Работают комиссии по правовой и социальной защите, по охране труда</w:t>
      </w:r>
      <w:r w:rsidR="004B3A85">
        <w:rPr>
          <w:rFonts w:ascii="Times New Roman" w:hAnsi="Times New Roman"/>
          <w:sz w:val="28"/>
          <w:szCs w:val="28"/>
        </w:rPr>
        <w:t>, молодёжная комиссия</w:t>
      </w:r>
      <w:r>
        <w:rPr>
          <w:rFonts w:ascii="Times New Roman" w:hAnsi="Times New Roman"/>
          <w:sz w:val="28"/>
          <w:szCs w:val="28"/>
        </w:rPr>
        <w:t xml:space="preserve"> и другие. На комисси</w:t>
      </w:r>
      <w:r w:rsidR="004B3A85">
        <w:rPr>
          <w:rFonts w:ascii="Times New Roman" w:hAnsi="Times New Roman"/>
          <w:sz w:val="28"/>
          <w:szCs w:val="28"/>
        </w:rPr>
        <w:t>ях</w:t>
      </w:r>
      <w:r>
        <w:rPr>
          <w:rFonts w:ascii="Times New Roman" w:hAnsi="Times New Roman"/>
          <w:sz w:val="28"/>
          <w:szCs w:val="28"/>
        </w:rPr>
        <w:t>, Советах, ассоциациях рассматривались вопросы, характерные для тех</w:t>
      </w:r>
      <w:r w:rsidR="00B65DDA">
        <w:rPr>
          <w:rFonts w:ascii="Times New Roman" w:hAnsi="Times New Roman"/>
          <w:sz w:val="28"/>
          <w:szCs w:val="28"/>
        </w:rPr>
        <w:t xml:space="preserve"> категорий</w:t>
      </w:r>
      <w:r>
        <w:rPr>
          <w:rFonts w:ascii="Times New Roman" w:hAnsi="Times New Roman"/>
          <w:sz w:val="28"/>
          <w:szCs w:val="28"/>
        </w:rPr>
        <w:t xml:space="preserve"> членов </w:t>
      </w:r>
      <w:r w:rsidR="00B65DDA">
        <w:rPr>
          <w:rFonts w:ascii="Times New Roman" w:hAnsi="Times New Roman"/>
          <w:sz w:val="28"/>
          <w:szCs w:val="28"/>
        </w:rPr>
        <w:t>П</w:t>
      </w:r>
      <w:r>
        <w:rPr>
          <w:rFonts w:ascii="Times New Roman" w:hAnsi="Times New Roman"/>
          <w:sz w:val="28"/>
          <w:szCs w:val="28"/>
        </w:rPr>
        <w:t xml:space="preserve">рофсоюза, которые </w:t>
      </w:r>
      <w:r w:rsidR="00B65DDA">
        <w:rPr>
          <w:rFonts w:ascii="Times New Roman" w:hAnsi="Times New Roman"/>
          <w:sz w:val="28"/>
          <w:szCs w:val="28"/>
        </w:rPr>
        <w:t>к ним относятся</w:t>
      </w:r>
      <w:r>
        <w:rPr>
          <w:rFonts w:ascii="Times New Roman" w:hAnsi="Times New Roman"/>
          <w:sz w:val="28"/>
          <w:szCs w:val="28"/>
        </w:rPr>
        <w:t>.</w:t>
      </w:r>
    </w:p>
    <w:p w:rsidR="00966E97" w:rsidRDefault="00966E97" w:rsidP="00CC53D3">
      <w:pPr>
        <w:spacing w:after="0"/>
        <w:ind w:firstLine="708"/>
        <w:jc w:val="both"/>
        <w:rPr>
          <w:rFonts w:ascii="Times New Roman" w:hAnsi="Times New Roman"/>
          <w:sz w:val="28"/>
          <w:szCs w:val="28"/>
        </w:rPr>
      </w:pPr>
      <w:r>
        <w:rPr>
          <w:rFonts w:ascii="Times New Roman" w:hAnsi="Times New Roman"/>
          <w:sz w:val="28"/>
          <w:szCs w:val="28"/>
        </w:rPr>
        <w:t>Проводилась большая работа по повышению профессионализма профсоюзных кадров и актива. Профсоюзное обучение строилось</w:t>
      </w:r>
      <w:r w:rsidR="004D6E92">
        <w:rPr>
          <w:rFonts w:ascii="Times New Roman" w:hAnsi="Times New Roman"/>
          <w:sz w:val="28"/>
          <w:szCs w:val="28"/>
        </w:rPr>
        <w:t xml:space="preserve"> в соответствии с </w:t>
      </w:r>
      <w:r w:rsidR="004B3A85">
        <w:rPr>
          <w:rFonts w:ascii="Times New Roman" w:hAnsi="Times New Roman"/>
          <w:sz w:val="28"/>
          <w:szCs w:val="28"/>
        </w:rPr>
        <w:t>П</w:t>
      </w:r>
      <w:r w:rsidR="004D6E92">
        <w:rPr>
          <w:rFonts w:ascii="Times New Roman" w:hAnsi="Times New Roman"/>
          <w:sz w:val="28"/>
          <w:szCs w:val="28"/>
        </w:rPr>
        <w:t>ланом обучения и повышения квалификации штатных</w:t>
      </w:r>
      <w:r w:rsidR="003D1727">
        <w:rPr>
          <w:rFonts w:ascii="Times New Roman" w:hAnsi="Times New Roman"/>
          <w:sz w:val="28"/>
          <w:szCs w:val="28"/>
        </w:rPr>
        <w:t xml:space="preserve"> сотрудников и профсоюзного актива местных организаций Саратовской областной организации Профсоюза на 2015-2019 годы и на основании Паспорта ШПА.</w:t>
      </w:r>
    </w:p>
    <w:p w:rsidR="003D1727" w:rsidRDefault="003D1727" w:rsidP="00CC53D3">
      <w:pPr>
        <w:spacing w:after="0"/>
        <w:ind w:firstLine="708"/>
        <w:jc w:val="both"/>
        <w:rPr>
          <w:rFonts w:ascii="Times New Roman" w:hAnsi="Times New Roman"/>
          <w:sz w:val="28"/>
          <w:szCs w:val="28"/>
        </w:rPr>
      </w:pPr>
      <w:r>
        <w:rPr>
          <w:rFonts w:ascii="Times New Roman" w:hAnsi="Times New Roman"/>
          <w:sz w:val="28"/>
          <w:szCs w:val="28"/>
        </w:rPr>
        <w:t>В Учебном центре «Гармония» обучено 9 бухгалтеров местных и первичных организаций Профсоюза, 3 председателя первичных профсоюзных организаций сотрудников вузов. Председатель Совета молодых профсоюзных лидеров г.Саратова получила удостоверение</w:t>
      </w:r>
      <w:r w:rsidR="00E823D3">
        <w:rPr>
          <w:rFonts w:ascii="Times New Roman" w:hAnsi="Times New Roman"/>
          <w:sz w:val="28"/>
          <w:szCs w:val="28"/>
        </w:rPr>
        <w:t xml:space="preserve"> профсоюзного тренера. В Школе молодого профсоюзного лидера при Федерации профсоюзных организаций Саратовской области прошли обучение 5 активистов из числа молодого профактива работников и студентов. Проведен традиционный трехдневный семинар (40 человек), зональные семинары профактива (1200 председателей </w:t>
      </w:r>
      <w:r w:rsidR="00E823D3">
        <w:rPr>
          <w:rFonts w:ascii="Times New Roman" w:hAnsi="Times New Roman"/>
          <w:sz w:val="28"/>
          <w:szCs w:val="28"/>
        </w:rPr>
        <w:lastRenderedPageBreak/>
        <w:t xml:space="preserve">первичных профсоюзных организаций). Работала Школа правовых и технических инспекторов </w:t>
      </w:r>
      <w:r w:rsidR="007534FF">
        <w:rPr>
          <w:rFonts w:ascii="Times New Roman" w:hAnsi="Times New Roman"/>
          <w:sz w:val="28"/>
          <w:szCs w:val="28"/>
        </w:rPr>
        <w:t>труда</w:t>
      </w:r>
      <w:r w:rsidR="00E823D3">
        <w:rPr>
          <w:rFonts w:ascii="Times New Roman" w:hAnsi="Times New Roman"/>
          <w:sz w:val="28"/>
          <w:szCs w:val="28"/>
        </w:rPr>
        <w:t>. Дистанционная школа профактива проведена в ноябре 2018 года (</w:t>
      </w:r>
      <w:r w:rsidR="002F1A4F">
        <w:rPr>
          <w:rFonts w:ascii="Times New Roman" w:hAnsi="Times New Roman"/>
          <w:sz w:val="28"/>
          <w:szCs w:val="28"/>
        </w:rPr>
        <w:t xml:space="preserve">9 </w:t>
      </w:r>
      <w:proofErr w:type="spellStart"/>
      <w:r w:rsidR="00E823D3">
        <w:rPr>
          <w:rFonts w:ascii="Times New Roman" w:hAnsi="Times New Roman"/>
          <w:sz w:val="28"/>
          <w:szCs w:val="28"/>
        </w:rPr>
        <w:t>вебинаров</w:t>
      </w:r>
      <w:proofErr w:type="spellEnd"/>
      <w:r w:rsidR="00E823D3">
        <w:rPr>
          <w:rFonts w:ascii="Times New Roman" w:hAnsi="Times New Roman"/>
          <w:sz w:val="28"/>
          <w:szCs w:val="28"/>
        </w:rPr>
        <w:t>). Активно работала Профсоюзная школа руководителей (15 занятий – 590 участников). Специалистами комитета подготовлено 11 методических пособий для профсоюзного актива области, в том числе для руководителей профсоюзных кружков.</w:t>
      </w:r>
      <w:r w:rsidR="007534FF">
        <w:rPr>
          <w:rFonts w:ascii="Times New Roman" w:hAnsi="Times New Roman"/>
          <w:sz w:val="28"/>
          <w:szCs w:val="28"/>
        </w:rPr>
        <w:t xml:space="preserve"> </w:t>
      </w:r>
      <w:r w:rsidR="007534FF" w:rsidRPr="007534FF">
        <w:rPr>
          <w:rFonts w:ascii="Times New Roman" w:hAnsi="Times New Roman"/>
          <w:sz w:val="28"/>
          <w:szCs w:val="28"/>
        </w:rPr>
        <w:t>Кроме того, проводятся ежегодные семинары с председателями первичных профсоюзных организаций. За 2015 – 2018 годы обучено более 5</w:t>
      </w:r>
      <w:r w:rsidR="007534FF">
        <w:rPr>
          <w:rFonts w:ascii="Times New Roman" w:hAnsi="Times New Roman"/>
          <w:sz w:val="28"/>
          <w:szCs w:val="28"/>
        </w:rPr>
        <w:t> </w:t>
      </w:r>
      <w:r w:rsidR="007534FF" w:rsidRPr="007534FF">
        <w:rPr>
          <w:rFonts w:ascii="Times New Roman" w:hAnsi="Times New Roman"/>
          <w:sz w:val="28"/>
          <w:szCs w:val="28"/>
        </w:rPr>
        <w:t>000 человек (в 2018 году – 1</w:t>
      </w:r>
      <w:r w:rsidR="007534FF">
        <w:rPr>
          <w:rFonts w:ascii="Times New Roman" w:hAnsi="Times New Roman"/>
          <w:sz w:val="28"/>
          <w:szCs w:val="28"/>
        </w:rPr>
        <w:t> </w:t>
      </w:r>
      <w:r w:rsidR="007534FF" w:rsidRPr="007534FF">
        <w:rPr>
          <w:rFonts w:ascii="Times New Roman" w:hAnsi="Times New Roman"/>
          <w:sz w:val="28"/>
          <w:szCs w:val="28"/>
        </w:rPr>
        <w:t>252 человека).</w:t>
      </w:r>
    </w:p>
    <w:p w:rsidR="00966E97" w:rsidRDefault="00E823D3" w:rsidP="00CC53D3">
      <w:pPr>
        <w:spacing w:after="0"/>
        <w:ind w:firstLine="708"/>
        <w:jc w:val="both"/>
        <w:rPr>
          <w:rFonts w:ascii="Times New Roman" w:hAnsi="Times New Roman"/>
          <w:sz w:val="28"/>
          <w:szCs w:val="28"/>
        </w:rPr>
      </w:pPr>
      <w:r>
        <w:rPr>
          <w:rFonts w:ascii="Times New Roman" w:hAnsi="Times New Roman"/>
          <w:sz w:val="28"/>
          <w:szCs w:val="28"/>
        </w:rPr>
        <w:t xml:space="preserve">Обобщен опыт организационно-массовой работы председателя </w:t>
      </w:r>
      <w:proofErr w:type="spellStart"/>
      <w:r>
        <w:rPr>
          <w:rFonts w:ascii="Times New Roman" w:hAnsi="Times New Roman"/>
          <w:sz w:val="28"/>
          <w:szCs w:val="28"/>
        </w:rPr>
        <w:t>Ершовской</w:t>
      </w:r>
      <w:proofErr w:type="spellEnd"/>
      <w:r>
        <w:rPr>
          <w:rFonts w:ascii="Times New Roman" w:hAnsi="Times New Roman"/>
          <w:sz w:val="28"/>
          <w:szCs w:val="28"/>
        </w:rPr>
        <w:t xml:space="preserve"> районной организации Профсоюза А.И.Плехановой, опыт социального партнёрства в </w:t>
      </w:r>
      <w:proofErr w:type="spellStart"/>
      <w:r>
        <w:rPr>
          <w:rFonts w:ascii="Times New Roman" w:hAnsi="Times New Roman"/>
          <w:sz w:val="28"/>
          <w:szCs w:val="28"/>
        </w:rPr>
        <w:t>Балаковском</w:t>
      </w:r>
      <w:proofErr w:type="spellEnd"/>
      <w:r>
        <w:rPr>
          <w:rFonts w:ascii="Times New Roman" w:hAnsi="Times New Roman"/>
          <w:sz w:val="28"/>
          <w:szCs w:val="28"/>
        </w:rPr>
        <w:t xml:space="preserve"> районе, опыт представления</w:t>
      </w:r>
      <w:r w:rsidR="00BE631E">
        <w:rPr>
          <w:rFonts w:ascii="Times New Roman" w:hAnsi="Times New Roman"/>
          <w:sz w:val="28"/>
          <w:szCs w:val="28"/>
        </w:rPr>
        <w:t xml:space="preserve"> публичного отч</w:t>
      </w:r>
      <w:r w:rsidR="00FE7607">
        <w:rPr>
          <w:rFonts w:ascii="Times New Roman" w:hAnsi="Times New Roman"/>
          <w:sz w:val="28"/>
          <w:szCs w:val="28"/>
        </w:rPr>
        <w:t>ё</w:t>
      </w:r>
      <w:r w:rsidR="00BE631E">
        <w:rPr>
          <w:rFonts w:ascii="Times New Roman" w:hAnsi="Times New Roman"/>
          <w:sz w:val="28"/>
          <w:szCs w:val="28"/>
        </w:rPr>
        <w:t>та в первичных профсоюзных организациях г.</w:t>
      </w:r>
      <w:r w:rsidR="00CC53D3">
        <w:rPr>
          <w:rFonts w:ascii="Times New Roman" w:hAnsi="Times New Roman"/>
          <w:sz w:val="28"/>
          <w:szCs w:val="28"/>
        </w:rPr>
        <w:t xml:space="preserve"> </w:t>
      </w:r>
      <w:r w:rsidR="00BE631E">
        <w:rPr>
          <w:rFonts w:ascii="Times New Roman" w:hAnsi="Times New Roman"/>
          <w:sz w:val="28"/>
          <w:szCs w:val="28"/>
        </w:rPr>
        <w:t>Саратова.</w:t>
      </w:r>
    </w:p>
    <w:p w:rsidR="002A1CCF" w:rsidRPr="002A1CCF" w:rsidRDefault="002A1CCF" w:rsidP="002A1CCF">
      <w:pPr>
        <w:keepNext/>
        <w:keepLines/>
        <w:spacing w:before="240" w:after="0" w:line="259" w:lineRule="auto"/>
        <w:jc w:val="center"/>
        <w:outlineLvl w:val="0"/>
        <w:rPr>
          <w:rFonts w:ascii="Times New Roman" w:eastAsia="Times New Roman" w:hAnsi="Times New Roman"/>
          <w:b/>
          <w:sz w:val="32"/>
          <w:szCs w:val="32"/>
        </w:rPr>
      </w:pPr>
      <w:r w:rsidRPr="002A1CCF">
        <w:rPr>
          <w:rFonts w:ascii="Times New Roman" w:eastAsia="Times New Roman" w:hAnsi="Times New Roman"/>
          <w:b/>
          <w:sz w:val="32"/>
          <w:szCs w:val="32"/>
        </w:rPr>
        <w:t>Социальное партн</w:t>
      </w:r>
      <w:r w:rsidR="00FE7607">
        <w:rPr>
          <w:rFonts w:ascii="Times New Roman" w:eastAsia="Times New Roman" w:hAnsi="Times New Roman"/>
          <w:b/>
          <w:sz w:val="32"/>
          <w:szCs w:val="32"/>
        </w:rPr>
        <w:t>ё</w:t>
      </w:r>
      <w:r w:rsidRPr="002A1CCF">
        <w:rPr>
          <w:rFonts w:ascii="Times New Roman" w:eastAsia="Times New Roman" w:hAnsi="Times New Roman"/>
          <w:b/>
          <w:sz w:val="32"/>
          <w:szCs w:val="32"/>
        </w:rPr>
        <w:t>рство</w:t>
      </w:r>
    </w:p>
    <w:p w:rsidR="002A1CCF" w:rsidRDefault="002A1CCF" w:rsidP="002A1CCF">
      <w:pPr>
        <w:spacing w:after="0"/>
        <w:ind w:firstLine="708"/>
        <w:jc w:val="both"/>
        <w:rPr>
          <w:rFonts w:ascii="Times New Roman" w:hAnsi="Times New Roman"/>
          <w:sz w:val="28"/>
          <w:szCs w:val="28"/>
        </w:rPr>
      </w:pP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Развитие социального партнерства является одним из приоритетных направлений деятельности Саратовской областной организации Профессионального союза работников народного образования и науки РФ. Социальное партнерство реализуется через систему взаимных консультаций, переговоров, заключение соглашений на областном и местном уровнях, коллективных договоров в организациях, трудовых договоров между работниками и работодателями, а также через систему разрешения трудовых споров, согласования и защиты интересов сторон. </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Социальное партнерство складывается на всех уровнях: Областное отраслевое соглашение между министерством образования области и областной организацией Профсоюза на 2018-2020 </w:t>
      </w:r>
      <w:proofErr w:type="spellStart"/>
      <w:r w:rsidRPr="002A1CCF">
        <w:rPr>
          <w:rFonts w:ascii="Times New Roman" w:hAnsi="Times New Roman"/>
          <w:sz w:val="28"/>
          <w:szCs w:val="28"/>
        </w:rPr>
        <w:t>г.г</w:t>
      </w:r>
      <w:proofErr w:type="spellEnd"/>
      <w:r w:rsidRPr="002A1CCF">
        <w:rPr>
          <w:rFonts w:ascii="Times New Roman" w:hAnsi="Times New Roman"/>
          <w:sz w:val="28"/>
          <w:szCs w:val="28"/>
        </w:rPr>
        <w:t xml:space="preserve">. Заключены трехсторонние соглашения между администрациями муниципальных образований, органами управления образованием и районными, городскими организациями Профсоюза во всех муниципальных районах. Все образовательные учреждения, где есть первичные организации профсоюза имеют коллективные договоры. Все коллективные договоры проходят уведомительную регистрацию в Министерстве занятости, труда и миграции Саратовской области. </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В целях выполнения отраслевого Соглашения разработан совместный план работы, на паритетной основе работала комиссия по регулированию социально-трудовых отношений. По большинству спорных вопросов принимались решения, позволяющие избежать конфликты. В 2018 году проведено заседание комиссии, принято дополнительное соглашение по </w:t>
      </w:r>
      <w:r w:rsidRPr="002A1CCF">
        <w:rPr>
          <w:rFonts w:ascii="Times New Roman" w:hAnsi="Times New Roman"/>
          <w:sz w:val="28"/>
          <w:szCs w:val="28"/>
        </w:rPr>
        <w:lastRenderedPageBreak/>
        <w:t xml:space="preserve">льготам по аттестации: особая форма аттестации для педагогических работников, награжденных Почётным знаком Губернатора Саратовской области «За наставничество»; победителей, занявших первое место, и призеров, занявших второе и третьи места «Профи </w:t>
      </w:r>
      <w:r w:rsidRPr="002A1CCF">
        <w:rPr>
          <w:rFonts w:ascii="Times New Roman" w:hAnsi="Times New Roman"/>
          <w:sz w:val="28"/>
          <w:szCs w:val="28"/>
          <w:lang w:val="en-US"/>
        </w:rPr>
        <w:t>XXI</w:t>
      </w:r>
      <w:r w:rsidRPr="002A1CCF">
        <w:rPr>
          <w:rFonts w:ascii="Times New Roman" w:hAnsi="Times New Roman"/>
          <w:sz w:val="28"/>
          <w:szCs w:val="28"/>
        </w:rPr>
        <w:t>века».</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Ежегодно на заседании комитета Саратовской областной организации Профсоюза работников народного образования и науки РФ стороны Соглашения отчитываются о выполнении принятых обязательств.</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Сторонами осуществляется постоянный контроль за выполнением принятых обязательств. Ежемесячно правовая инспекция труда областной организации, а также внештатные правовые инспекторы труда осуществляют проверки первичных организаций на предмет реализации условий коллективных договоров. Осуществляется контроль за правильным и своевременным принятием изменений и дополнений в коллективные договоры учреждений, их соответствием действующему законодательству. </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Областная организация Профсоюза обеспечила методическое сопровождение деятельности первичных и местных организаций в вопросах сотрудничества с социальными партнерами, создана полноценная нормативно-правовая база для всех типов учреждений, разработаны и обновлены макеты </w:t>
      </w:r>
      <w:proofErr w:type="spellStart"/>
      <w:r w:rsidRPr="002A1CCF">
        <w:rPr>
          <w:rFonts w:ascii="Times New Roman" w:hAnsi="Times New Roman"/>
          <w:sz w:val="28"/>
          <w:szCs w:val="28"/>
        </w:rPr>
        <w:t>колдоговоров</w:t>
      </w:r>
      <w:proofErr w:type="spellEnd"/>
      <w:r w:rsidRPr="002A1CCF">
        <w:rPr>
          <w:rFonts w:ascii="Times New Roman" w:hAnsi="Times New Roman"/>
          <w:sz w:val="28"/>
          <w:szCs w:val="28"/>
        </w:rPr>
        <w:t xml:space="preserve"> для учреждений общего, дошкольного и учреждений профессионального образования. Осуществляется контроль за своевременностью заключения </w:t>
      </w:r>
      <w:proofErr w:type="spellStart"/>
      <w:r w:rsidRPr="002A1CCF">
        <w:rPr>
          <w:rFonts w:ascii="Times New Roman" w:hAnsi="Times New Roman"/>
          <w:sz w:val="28"/>
          <w:szCs w:val="28"/>
        </w:rPr>
        <w:t>колдоговоров</w:t>
      </w:r>
      <w:proofErr w:type="spellEnd"/>
      <w:r w:rsidRPr="002A1CCF">
        <w:rPr>
          <w:rFonts w:ascii="Times New Roman" w:hAnsi="Times New Roman"/>
          <w:sz w:val="28"/>
          <w:szCs w:val="28"/>
        </w:rPr>
        <w:t xml:space="preserve"> и соглашений, регулярно изучается и распространяется опыт социального партнерства на местах.</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Отлаженная система социального партнерства на местном уровне сложилась</w:t>
      </w:r>
      <w:r w:rsidR="00E70277">
        <w:rPr>
          <w:rFonts w:ascii="Times New Roman" w:hAnsi="Times New Roman"/>
          <w:sz w:val="28"/>
          <w:szCs w:val="28"/>
        </w:rPr>
        <w:t xml:space="preserve"> в</w:t>
      </w:r>
      <w:r w:rsidRPr="002A1CCF">
        <w:rPr>
          <w:rFonts w:ascii="Times New Roman" w:hAnsi="Times New Roman"/>
          <w:sz w:val="28"/>
          <w:szCs w:val="28"/>
        </w:rPr>
        <w:t xml:space="preserve"> Краснокутском, Новоузенском, </w:t>
      </w:r>
      <w:proofErr w:type="spellStart"/>
      <w:r w:rsidRPr="002A1CCF">
        <w:rPr>
          <w:rFonts w:ascii="Times New Roman" w:hAnsi="Times New Roman"/>
          <w:sz w:val="28"/>
          <w:szCs w:val="28"/>
        </w:rPr>
        <w:t>Энгельсском</w:t>
      </w:r>
      <w:proofErr w:type="spellEnd"/>
      <w:r w:rsidRPr="002A1CCF">
        <w:rPr>
          <w:rFonts w:ascii="Times New Roman" w:hAnsi="Times New Roman"/>
          <w:sz w:val="28"/>
          <w:szCs w:val="28"/>
        </w:rPr>
        <w:t xml:space="preserve"> районах, в г.</w:t>
      </w:r>
      <w:r w:rsidR="00E70277">
        <w:rPr>
          <w:rFonts w:ascii="Times New Roman" w:hAnsi="Times New Roman"/>
          <w:sz w:val="28"/>
          <w:szCs w:val="28"/>
        </w:rPr>
        <w:t> </w:t>
      </w:r>
      <w:r w:rsidRPr="002A1CCF">
        <w:rPr>
          <w:rFonts w:ascii="Times New Roman" w:hAnsi="Times New Roman"/>
          <w:sz w:val="28"/>
          <w:szCs w:val="28"/>
        </w:rPr>
        <w:t xml:space="preserve">Саратове, где строго выполняются все льготы и гарантии работников образования. </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В соответствии с Соглашениями повсеместно проводятся совместные смотры, конкурсы, рейды, форумы. Совместно проводятся профессиональные конкурсы «Учитель года», «Воспитатель года», «Педагогический дебют», «Сердце отдаю детям», «Учитель здоровья России».</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 Областная организация Профсоюза образования ежегодно проводит конкурс «Лучший коллективный договор», «Лучший социальный партнер».</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Победителями областного смотра коллективных договоров 2018 года стали: МБДОУ – детский сад №196 компенсирующего вида города Саратова (заведующий Рязанцева Е.В., председатель первичной профсоюзной организации – </w:t>
      </w:r>
      <w:proofErr w:type="spellStart"/>
      <w:r w:rsidRPr="002A1CCF">
        <w:rPr>
          <w:rFonts w:ascii="Times New Roman" w:hAnsi="Times New Roman"/>
          <w:sz w:val="28"/>
          <w:szCs w:val="28"/>
        </w:rPr>
        <w:t>Уштыкова</w:t>
      </w:r>
      <w:proofErr w:type="spellEnd"/>
      <w:r w:rsidRPr="002A1CCF">
        <w:rPr>
          <w:rFonts w:ascii="Times New Roman" w:hAnsi="Times New Roman"/>
          <w:sz w:val="28"/>
          <w:szCs w:val="28"/>
        </w:rPr>
        <w:t xml:space="preserve"> Т.М.), МОУ-СОШ с. Кочетовка </w:t>
      </w:r>
      <w:proofErr w:type="spellStart"/>
      <w:r w:rsidRPr="002A1CCF">
        <w:rPr>
          <w:rFonts w:ascii="Times New Roman" w:hAnsi="Times New Roman"/>
          <w:sz w:val="28"/>
          <w:szCs w:val="28"/>
        </w:rPr>
        <w:t>Аткарского</w:t>
      </w:r>
      <w:proofErr w:type="spellEnd"/>
      <w:r w:rsidRPr="002A1CCF">
        <w:rPr>
          <w:rFonts w:ascii="Times New Roman" w:hAnsi="Times New Roman"/>
          <w:sz w:val="28"/>
          <w:szCs w:val="28"/>
        </w:rPr>
        <w:t xml:space="preserve"> района Саратовской области (директор - </w:t>
      </w:r>
      <w:proofErr w:type="spellStart"/>
      <w:r w:rsidRPr="002A1CCF">
        <w:rPr>
          <w:rFonts w:ascii="Times New Roman" w:hAnsi="Times New Roman"/>
          <w:sz w:val="28"/>
          <w:szCs w:val="28"/>
        </w:rPr>
        <w:t>Хобулова</w:t>
      </w:r>
      <w:proofErr w:type="spellEnd"/>
      <w:r w:rsidRPr="002A1CCF">
        <w:rPr>
          <w:rFonts w:ascii="Times New Roman" w:hAnsi="Times New Roman"/>
          <w:sz w:val="28"/>
          <w:szCs w:val="28"/>
        </w:rPr>
        <w:t xml:space="preserve"> Н.А., председатель первичной профсоюзной организации - Демидов Ю.А), ГАПОУ СО «Поволжский </w:t>
      </w:r>
      <w:r w:rsidRPr="002A1CCF">
        <w:rPr>
          <w:rFonts w:ascii="Times New Roman" w:hAnsi="Times New Roman"/>
          <w:sz w:val="28"/>
          <w:szCs w:val="28"/>
        </w:rPr>
        <w:lastRenderedPageBreak/>
        <w:t xml:space="preserve">колледж технологий и менеджмента» (директор – Дмитриев Д.В., председатель первичной профсоюзной организации – Спирина О.С.). </w:t>
      </w:r>
    </w:p>
    <w:p w:rsidR="002A1CCF" w:rsidRPr="002A1CCF" w:rsidRDefault="00475E3A" w:rsidP="002A1CCF">
      <w:pPr>
        <w:spacing w:after="0"/>
        <w:ind w:firstLine="708"/>
        <w:jc w:val="both"/>
        <w:rPr>
          <w:rFonts w:ascii="Times New Roman" w:hAnsi="Times New Roman"/>
          <w:sz w:val="28"/>
          <w:szCs w:val="28"/>
        </w:rPr>
      </w:pPr>
      <w:r>
        <w:rPr>
          <w:noProof/>
          <w:lang w:eastAsia="ru-RU"/>
        </w:rPr>
        <mc:AlternateContent>
          <mc:Choice Requires="wps">
            <w:drawing>
              <wp:anchor distT="0" distB="0" distL="114300" distR="114300" simplePos="0" relativeHeight="251673600" behindDoc="1" locked="0" layoutInCell="1" allowOverlap="1" wp14:anchorId="3427B77E" wp14:editId="72B7198A">
                <wp:simplePos x="0" y="0"/>
                <wp:positionH relativeFrom="margin">
                  <wp:align>left</wp:align>
                </wp:positionH>
                <wp:positionV relativeFrom="paragraph">
                  <wp:posOffset>1861820</wp:posOffset>
                </wp:positionV>
                <wp:extent cx="2699385" cy="299720"/>
                <wp:effectExtent l="0" t="0" r="5715" b="5080"/>
                <wp:wrapTight wrapText="bothSides">
                  <wp:wrapPolygon edited="0">
                    <wp:start x="0" y="0"/>
                    <wp:lineTo x="0" y="20593"/>
                    <wp:lineTo x="21493" y="20593"/>
                    <wp:lineTo x="21493" y="0"/>
                    <wp:lineTo x="0" y="0"/>
                  </wp:wrapPolygon>
                </wp:wrapTight>
                <wp:docPr id="14" name="Надпись 14"/>
                <wp:cNvGraphicFramePr/>
                <a:graphic xmlns:a="http://schemas.openxmlformats.org/drawingml/2006/main">
                  <a:graphicData uri="http://schemas.microsoft.com/office/word/2010/wordprocessingShape">
                    <wps:wsp>
                      <wps:cNvSpPr txBox="1"/>
                      <wps:spPr>
                        <a:xfrm>
                          <a:off x="0" y="0"/>
                          <a:ext cx="2699385" cy="299720"/>
                        </a:xfrm>
                        <a:prstGeom prst="rect">
                          <a:avLst/>
                        </a:prstGeom>
                        <a:solidFill>
                          <a:prstClr val="white"/>
                        </a:solidFill>
                        <a:ln>
                          <a:noFill/>
                        </a:ln>
                        <a:effectLst/>
                      </wps:spPr>
                      <wps:txbx>
                        <w:txbxContent>
                          <w:p w:rsidR="00475E3A" w:rsidRPr="00475E3A" w:rsidRDefault="00475E3A" w:rsidP="00475E3A">
                            <w:pPr>
                              <w:pStyle w:val="a6"/>
                              <w:jc w:val="center"/>
                              <w:rPr>
                                <w:b/>
                                <w:color w:val="auto"/>
                              </w:rPr>
                            </w:pPr>
                            <w:r w:rsidRPr="00475E3A">
                              <w:rPr>
                                <w:b/>
                                <w:color w:val="auto"/>
                              </w:rPr>
                              <w:t>Победители конкурса «Лучший социальный партнёр» в 2016 году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27B77E" id="Надпись 14" o:spid="_x0000_s1032" type="#_x0000_t202" style="position:absolute;left:0;text-align:left;margin-left:0;margin-top:146.6pt;width:212.55pt;height:23.6pt;z-index:-2516428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" stroked="f">
                <v:textbox inset="0,0,0,0">
                  <w:txbxContent>
                    <w:p w:rsidR="00475E3A" w:rsidRPr="00475E3A" w:rsidRDefault="00475E3A" w:rsidP="00475E3A">
                      <w:pPr>
                        <w:pStyle w:val="a6"/>
                        <w:jc w:val="center"/>
                        <w:rPr>
                          <w:b/>
                          <w:color w:val="auto"/>
                        </w:rPr>
                      </w:pPr>
                      <w:r w:rsidRPr="00475E3A">
                        <w:rPr>
                          <w:b/>
                          <w:color w:val="auto"/>
                        </w:rPr>
                        <w:t>Победители конкурса «Лучший социальный партнёр» в 2016 году</w:t>
                      </w:r>
                    </w:p>
                  </w:txbxContent>
                </v:textbox>
                <w10:wrap type="tight" anchorx="margin"/>
              </v:shape>
            </w:pict>
          </mc:Fallback>
        </mc:AlternateContent>
      </w:r>
      <w:r>
        <w:rPr>
          <w:rFonts w:ascii="Times New Roman" w:hAnsi="Times New Roman"/>
          <w:noProof/>
          <w:sz w:val="28"/>
          <w:szCs w:val="28"/>
          <w:lang w:eastAsia="ru-RU"/>
        </w:rPr>
        <w:drawing>
          <wp:anchor distT="0" distB="0" distL="114300" distR="114300" simplePos="0" relativeHeight="251666432" behindDoc="1" locked="0" layoutInCell="1" allowOverlap="1">
            <wp:simplePos x="0" y="0"/>
            <wp:positionH relativeFrom="margin">
              <wp:align>left</wp:align>
            </wp:positionH>
            <wp:positionV relativeFrom="paragraph">
              <wp:posOffset>6985</wp:posOffset>
            </wp:positionV>
            <wp:extent cx="2699856" cy="1800000"/>
            <wp:effectExtent l="0" t="0" r="5715" b="0"/>
            <wp:wrapTight wrapText="bothSides">
              <wp:wrapPolygon edited="0">
                <wp:start x="0" y="0"/>
                <wp:lineTo x="0" y="21265"/>
                <wp:lineTo x="21493" y="21265"/>
                <wp:lineTo x="21493"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823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99856" cy="1800000"/>
                    </a:xfrm>
                    <a:prstGeom prst="rect">
                      <a:avLst/>
                    </a:prstGeom>
                  </pic:spPr>
                </pic:pic>
              </a:graphicData>
            </a:graphic>
            <wp14:sizeRelH relativeFrom="page">
              <wp14:pctWidth>0</wp14:pctWidth>
            </wp14:sizeRelH>
            <wp14:sizeRelV relativeFrom="page">
              <wp14:pctHeight>0</wp14:pctHeight>
            </wp14:sizeRelV>
          </wp:anchor>
        </w:drawing>
      </w:r>
      <w:r w:rsidR="002A1CCF" w:rsidRPr="002A1CCF">
        <w:rPr>
          <w:rFonts w:ascii="Times New Roman" w:hAnsi="Times New Roman"/>
          <w:sz w:val="28"/>
          <w:szCs w:val="28"/>
        </w:rPr>
        <w:t xml:space="preserve">Победителями в конкурсе «Лучший социальный партнер» становились за последние годы руководители Губернаторского автомобильно-электромеханического техникума, Саратовского политехнического колледжа, Саратовского областного педагогического колледжа, Поволжского колледжа технологий и менеджмента, </w:t>
      </w:r>
      <w:proofErr w:type="spellStart"/>
      <w:r w:rsidR="002A1CCF" w:rsidRPr="002A1CCF">
        <w:rPr>
          <w:rFonts w:ascii="Times New Roman" w:hAnsi="Times New Roman"/>
          <w:sz w:val="28"/>
          <w:szCs w:val="28"/>
        </w:rPr>
        <w:t>Энгельсского</w:t>
      </w:r>
      <w:proofErr w:type="spellEnd"/>
      <w:r w:rsidR="002A1CCF" w:rsidRPr="002A1CCF">
        <w:rPr>
          <w:rFonts w:ascii="Times New Roman" w:hAnsi="Times New Roman"/>
          <w:sz w:val="28"/>
          <w:szCs w:val="28"/>
        </w:rPr>
        <w:t xml:space="preserve"> механико-технологического техникума, а также СОШ №33 </w:t>
      </w:r>
      <w:proofErr w:type="spellStart"/>
      <w:r w:rsidR="002A1CCF" w:rsidRPr="002A1CCF">
        <w:rPr>
          <w:rFonts w:ascii="Times New Roman" w:hAnsi="Times New Roman"/>
          <w:sz w:val="28"/>
          <w:szCs w:val="28"/>
        </w:rPr>
        <w:t>г.Энгельса</w:t>
      </w:r>
      <w:proofErr w:type="spellEnd"/>
      <w:r w:rsidR="002A1CCF" w:rsidRPr="002A1CCF">
        <w:rPr>
          <w:rFonts w:ascii="Times New Roman" w:hAnsi="Times New Roman"/>
          <w:sz w:val="28"/>
          <w:szCs w:val="28"/>
        </w:rPr>
        <w:t xml:space="preserve">, Детский сад №5 </w:t>
      </w:r>
      <w:proofErr w:type="spellStart"/>
      <w:r w:rsidR="002A1CCF" w:rsidRPr="002A1CCF">
        <w:rPr>
          <w:rFonts w:ascii="Times New Roman" w:hAnsi="Times New Roman"/>
          <w:sz w:val="28"/>
          <w:szCs w:val="28"/>
        </w:rPr>
        <w:t>г.Энгельса</w:t>
      </w:r>
      <w:proofErr w:type="spellEnd"/>
      <w:r w:rsidR="002A1CCF" w:rsidRPr="002A1CCF">
        <w:rPr>
          <w:rFonts w:ascii="Times New Roman" w:hAnsi="Times New Roman"/>
          <w:sz w:val="28"/>
          <w:szCs w:val="28"/>
        </w:rPr>
        <w:t>.</w:t>
      </w:r>
    </w:p>
    <w:p w:rsidR="002A1CCF" w:rsidRPr="002A1CCF" w:rsidRDefault="002A1CCF" w:rsidP="002A1CCF">
      <w:pPr>
        <w:spacing w:after="0"/>
        <w:ind w:firstLine="708"/>
        <w:jc w:val="both"/>
        <w:rPr>
          <w:rFonts w:ascii="Times New Roman" w:hAnsi="Times New Roman"/>
          <w:sz w:val="28"/>
          <w:szCs w:val="28"/>
        </w:rPr>
      </w:pPr>
      <w:proofErr w:type="spellStart"/>
      <w:r w:rsidRPr="002A1CCF">
        <w:rPr>
          <w:rFonts w:ascii="Times New Roman" w:hAnsi="Times New Roman"/>
          <w:sz w:val="28"/>
          <w:szCs w:val="28"/>
        </w:rPr>
        <w:t>Колдоговор</w:t>
      </w:r>
      <w:proofErr w:type="spellEnd"/>
      <w:r w:rsidRPr="002A1CCF">
        <w:rPr>
          <w:rFonts w:ascii="Times New Roman" w:hAnsi="Times New Roman"/>
          <w:sz w:val="28"/>
          <w:szCs w:val="28"/>
        </w:rPr>
        <w:t xml:space="preserve"> Саратовской государственной юридической академии вошел в пятерку лучших по итогам Всероссийского конкурса </w:t>
      </w:r>
      <w:proofErr w:type="spellStart"/>
      <w:r w:rsidRPr="002A1CCF">
        <w:rPr>
          <w:rFonts w:ascii="Times New Roman" w:hAnsi="Times New Roman"/>
          <w:sz w:val="28"/>
          <w:szCs w:val="28"/>
        </w:rPr>
        <w:t>колдоговоров</w:t>
      </w:r>
      <w:proofErr w:type="spellEnd"/>
      <w:r w:rsidRPr="002A1CCF">
        <w:rPr>
          <w:rFonts w:ascii="Times New Roman" w:hAnsi="Times New Roman"/>
          <w:sz w:val="28"/>
          <w:szCs w:val="28"/>
        </w:rPr>
        <w:t xml:space="preserve"> 2017 года.</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Областное Соглашение способствовало более активному участию профсоюзной организации в управлении системой образования. Как правило, председатели областной, местной и первичных организаций являются членами коллегии, советов и других органов управления образованием. На областном уровне представители Профсоюза входят в состав рабочих групп при разработке законодательных актов, экспертных групп при анализе действия нормативных актов.</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Систематически проводятся заседания органов областной организации Профсоюза: пленумы и заседания президиумов, где рассматривались ход реализации законодательных актов, итоги проводимых мониторингов. По результатам рассмотрения вопросов на пленумах и президиумах направлялись письма с предложениями в Правительство области, областную Думу, Министерство образования, прокуратуру, Общественную палату области.</w:t>
      </w:r>
    </w:p>
    <w:p w:rsidR="002A1CCF" w:rsidRPr="002A1CCF" w:rsidRDefault="00475E3A" w:rsidP="002A1CCF">
      <w:pPr>
        <w:spacing w:after="0"/>
        <w:ind w:firstLine="708"/>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7456" behindDoc="1" locked="0" layoutInCell="1" allowOverlap="1">
            <wp:simplePos x="0" y="0"/>
            <wp:positionH relativeFrom="margin">
              <wp:align>right</wp:align>
            </wp:positionH>
            <wp:positionV relativeFrom="paragraph">
              <wp:posOffset>546811</wp:posOffset>
            </wp:positionV>
            <wp:extent cx="2700000" cy="1800000"/>
            <wp:effectExtent l="0" t="0" r="5715" b="0"/>
            <wp:wrapTight wrapText="bothSides">
              <wp:wrapPolygon edited="0">
                <wp:start x="0" y="0"/>
                <wp:lineTo x="0" y="21265"/>
                <wp:lineTo x="21493" y="21265"/>
                <wp:lineTo x="21493"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3728 2_c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14:sizeRelH relativeFrom="page">
              <wp14:pctWidth>0</wp14:pctWidth>
            </wp14:sizeRelH>
            <wp14:sizeRelV relativeFrom="page">
              <wp14:pctHeight>0</wp14:pctHeight>
            </wp14:sizeRelV>
          </wp:anchor>
        </w:drawing>
      </w:r>
      <w:r w:rsidR="002A1CCF" w:rsidRPr="002A1CCF">
        <w:rPr>
          <w:rFonts w:ascii="Times New Roman" w:hAnsi="Times New Roman"/>
          <w:sz w:val="28"/>
          <w:szCs w:val="28"/>
        </w:rPr>
        <w:t xml:space="preserve">Реализуется План совместных мероприятий по развитию кадрового потенциала системы образования Саратовской области. Согласно данному Плану министерством образования Саратовской области и Саратовской областной организацией Профсоюза принимаются меры по развитию наставничества. Совместным приказом утверждено положение о Знаке «Лучший </w:t>
      </w:r>
      <w:r w:rsidR="002A1CCF" w:rsidRPr="002A1CCF">
        <w:rPr>
          <w:rFonts w:ascii="Times New Roman" w:hAnsi="Times New Roman"/>
          <w:sz w:val="28"/>
          <w:szCs w:val="28"/>
        </w:rPr>
        <w:lastRenderedPageBreak/>
        <w:t>наставник молодежи». Лицам, имеющим данный знак устанавливаются льготы при прохождении аттестации. В настоящее время этот знак получили 131 педагог-наставник.</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Принимаются обязательства по устранению избыточной отчётности педагогических работников, подготовки ответов на информационные запросы, направляемые в образовательные организации. Стороны согласились, что дополнительная работа выполняется только с письменного согласия работника за дополнительную плату.</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Совместно с Министерством образования области принимаются меры по решению таких проблем, как оплата за счет работодателей медицинских осмотров, прохождения курсов переподготовки, об оплате организаторам в аудитории и вне аудитории пункта проведения экзамена (Постановление Правительства области от 14.09.2017г. №474-П), льготы при аттестации педагогических работников</w:t>
      </w:r>
      <w:r w:rsidR="007534FF">
        <w:rPr>
          <w:rFonts w:ascii="Times New Roman" w:hAnsi="Times New Roman"/>
          <w:sz w:val="28"/>
          <w:szCs w:val="28"/>
        </w:rPr>
        <w:t>.</w:t>
      </w:r>
      <w:r w:rsidRPr="002A1CCF">
        <w:rPr>
          <w:rFonts w:ascii="Times New Roman" w:hAnsi="Times New Roman"/>
          <w:sz w:val="28"/>
          <w:szCs w:val="28"/>
        </w:rPr>
        <w:t xml:space="preserve"> </w:t>
      </w:r>
      <w:r w:rsidR="007534FF">
        <w:rPr>
          <w:rFonts w:ascii="Times New Roman" w:hAnsi="Times New Roman"/>
          <w:sz w:val="28"/>
          <w:szCs w:val="28"/>
        </w:rPr>
        <w:t>С</w:t>
      </w:r>
      <w:r w:rsidRPr="002A1CCF">
        <w:rPr>
          <w:rFonts w:ascii="Times New Roman" w:hAnsi="Times New Roman"/>
          <w:sz w:val="28"/>
          <w:szCs w:val="28"/>
        </w:rPr>
        <w:t>овместными рекомендациями решен вопрос с малокомплектными школами</w:t>
      </w:r>
      <w:r w:rsidR="007534FF">
        <w:rPr>
          <w:rFonts w:ascii="Times New Roman" w:hAnsi="Times New Roman"/>
          <w:sz w:val="28"/>
          <w:szCs w:val="28"/>
        </w:rPr>
        <w:t>:</w:t>
      </w:r>
      <w:r w:rsidRPr="002A1CCF">
        <w:rPr>
          <w:rFonts w:ascii="Times New Roman" w:hAnsi="Times New Roman"/>
          <w:sz w:val="28"/>
          <w:szCs w:val="28"/>
        </w:rPr>
        <w:t xml:space="preserve"> начисление заработной платы перестало зависеть от количества учеников в классе, а применяется средняя наполняемость классов по школе</w:t>
      </w:r>
      <w:r w:rsidR="007534FF">
        <w:rPr>
          <w:rFonts w:ascii="Times New Roman" w:hAnsi="Times New Roman"/>
          <w:sz w:val="28"/>
          <w:szCs w:val="28"/>
        </w:rPr>
        <w:t>.</w:t>
      </w:r>
      <w:r w:rsidRPr="002A1CCF">
        <w:rPr>
          <w:rFonts w:ascii="Times New Roman" w:hAnsi="Times New Roman"/>
          <w:sz w:val="28"/>
          <w:szCs w:val="28"/>
        </w:rPr>
        <w:t xml:space="preserve"> </w:t>
      </w:r>
      <w:r w:rsidR="007534FF">
        <w:rPr>
          <w:rFonts w:ascii="Times New Roman" w:hAnsi="Times New Roman"/>
          <w:sz w:val="28"/>
          <w:szCs w:val="28"/>
        </w:rPr>
        <w:t>В</w:t>
      </w:r>
      <w:r w:rsidRPr="002A1CCF">
        <w:rPr>
          <w:rFonts w:ascii="Times New Roman" w:hAnsi="Times New Roman"/>
          <w:sz w:val="28"/>
          <w:szCs w:val="28"/>
        </w:rPr>
        <w:t xml:space="preserve"> дошкольных учреждениях доведение зарплаты до целевых показателей осуществляется ежемесячно.</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Областная организация Профсоюза развивает сотрудничество с комитетом по социальной политике Саратовской областной Думы (обсуждение проектов законов, контроль за исполнением бюджета, сохранение гарантий и социальных прав), министерством занятости, труда и миграции (контроль за регистрацией </w:t>
      </w:r>
      <w:proofErr w:type="spellStart"/>
      <w:r w:rsidRPr="002A1CCF">
        <w:rPr>
          <w:rFonts w:ascii="Times New Roman" w:hAnsi="Times New Roman"/>
          <w:sz w:val="28"/>
          <w:szCs w:val="28"/>
        </w:rPr>
        <w:t>колдоговоров</w:t>
      </w:r>
      <w:proofErr w:type="spellEnd"/>
      <w:r w:rsidRPr="002A1CCF">
        <w:rPr>
          <w:rFonts w:ascii="Times New Roman" w:hAnsi="Times New Roman"/>
          <w:sz w:val="28"/>
          <w:szCs w:val="28"/>
        </w:rPr>
        <w:t xml:space="preserve">, оплата труда, медицинские осмотры), министерством социального развития (оздоровление детей, социальная поддержка), Главным управлением МЧС России по Саратовской области (противопожарная безопасность), министерством молодежной политики, спорта и туризма (по работе со студенческой молодежью, по развитию туризма и </w:t>
      </w:r>
      <w:proofErr w:type="spellStart"/>
      <w:r w:rsidRPr="002A1CCF">
        <w:rPr>
          <w:rFonts w:ascii="Times New Roman" w:hAnsi="Times New Roman"/>
          <w:sz w:val="28"/>
          <w:szCs w:val="28"/>
        </w:rPr>
        <w:t>волонтерства</w:t>
      </w:r>
      <w:proofErr w:type="spellEnd"/>
      <w:r w:rsidRPr="002A1CCF">
        <w:rPr>
          <w:rFonts w:ascii="Times New Roman" w:hAnsi="Times New Roman"/>
          <w:sz w:val="28"/>
          <w:szCs w:val="28"/>
        </w:rPr>
        <w:t>).</w:t>
      </w:r>
    </w:p>
    <w:p w:rsidR="002A1CCF" w:rsidRPr="002A1CCF" w:rsidRDefault="002A1CCF" w:rsidP="002A1CCF">
      <w:pPr>
        <w:keepNext/>
        <w:keepLines/>
        <w:spacing w:before="240" w:after="0" w:line="259" w:lineRule="auto"/>
        <w:jc w:val="center"/>
        <w:outlineLvl w:val="0"/>
        <w:rPr>
          <w:rFonts w:ascii="Times New Roman" w:eastAsia="Times New Roman" w:hAnsi="Times New Roman"/>
          <w:b/>
          <w:sz w:val="32"/>
          <w:szCs w:val="32"/>
        </w:rPr>
      </w:pPr>
      <w:r w:rsidRPr="002A1CCF">
        <w:rPr>
          <w:rFonts w:ascii="Times New Roman" w:eastAsia="Times New Roman" w:hAnsi="Times New Roman"/>
          <w:b/>
          <w:sz w:val="32"/>
          <w:szCs w:val="32"/>
        </w:rPr>
        <w:t>Правозащитная деятельность</w:t>
      </w:r>
    </w:p>
    <w:p w:rsidR="002A1CCF" w:rsidRPr="002A1CCF" w:rsidRDefault="002A1CCF" w:rsidP="002A1CCF">
      <w:pPr>
        <w:spacing w:after="0"/>
        <w:ind w:firstLine="708"/>
        <w:jc w:val="both"/>
        <w:rPr>
          <w:rFonts w:ascii="Times New Roman" w:hAnsi="Times New Roman"/>
          <w:b/>
          <w:i/>
          <w:sz w:val="28"/>
          <w:szCs w:val="28"/>
          <w:u w:val="single"/>
        </w:rPr>
      </w:pP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Правозащитная деятельность Саратовской областной организации Общероссийского Профсоюза образования, осуществлялась в отчетном периоде по следующим основным направлениям: </w:t>
      </w:r>
    </w:p>
    <w:p w:rsidR="002A1CCF" w:rsidRPr="009930B0" w:rsidRDefault="002A1CCF" w:rsidP="009930B0">
      <w:pPr>
        <w:pStyle w:val="a3"/>
        <w:numPr>
          <w:ilvl w:val="0"/>
          <w:numId w:val="3"/>
        </w:numPr>
        <w:tabs>
          <w:tab w:val="left" w:pos="993"/>
        </w:tabs>
        <w:spacing w:after="0"/>
        <w:ind w:left="0" w:firstLine="709"/>
        <w:jc w:val="both"/>
        <w:rPr>
          <w:rFonts w:ascii="Times New Roman" w:hAnsi="Times New Roman"/>
          <w:sz w:val="28"/>
          <w:szCs w:val="28"/>
        </w:rPr>
      </w:pPr>
      <w:r w:rsidRPr="009930B0">
        <w:rPr>
          <w:rFonts w:ascii="Times New Roman" w:hAnsi="Times New Roman"/>
          <w:sz w:val="28"/>
          <w:szCs w:val="28"/>
        </w:rPr>
        <w:t>профилактика нарушений трудового законодательства в образовательных учреждениях;</w:t>
      </w:r>
    </w:p>
    <w:p w:rsidR="002A1CCF" w:rsidRPr="009930B0" w:rsidRDefault="002A1CCF" w:rsidP="009930B0">
      <w:pPr>
        <w:pStyle w:val="a3"/>
        <w:numPr>
          <w:ilvl w:val="0"/>
          <w:numId w:val="3"/>
        </w:numPr>
        <w:tabs>
          <w:tab w:val="left" w:pos="993"/>
        </w:tabs>
        <w:spacing w:after="0"/>
        <w:ind w:left="0" w:firstLine="709"/>
        <w:jc w:val="both"/>
        <w:rPr>
          <w:rFonts w:ascii="Times New Roman" w:hAnsi="Times New Roman"/>
          <w:sz w:val="28"/>
          <w:szCs w:val="28"/>
        </w:rPr>
      </w:pPr>
      <w:r w:rsidRPr="009930B0">
        <w:rPr>
          <w:rFonts w:ascii="Times New Roman" w:hAnsi="Times New Roman"/>
          <w:sz w:val="28"/>
          <w:szCs w:val="28"/>
        </w:rPr>
        <w:t>выявление и устранение нарушений действующего законодательства;</w:t>
      </w:r>
    </w:p>
    <w:p w:rsidR="002A1CCF" w:rsidRPr="009930B0" w:rsidRDefault="002A1CCF" w:rsidP="009930B0">
      <w:pPr>
        <w:pStyle w:val="a3"/>
        <w:numPr>
          <w:ilvl w:val="0"/>
          <w:numId w:val="3"/>
        </w:numPr>
        <w:tabs>
          <w:tab w:val="left" w:pos="993"/>
        </w:tabs>
        <w:spacing w:after="0"/>
        <w:ind w:left="0" w:firstLine="709"/>
        <w:jc w:val="both"/>
        <w:rPr>
          <w:rFonts w:ascii="Times New Roman" w:hAnsi="Times New Roman"/>
          <w:sz w:val="28"/>
          <w:szCs w:val="28"/>
        </w:rPr>
      </w:pPr>
      <w:r w:rsidRPr="009930B0">
        <w:rPr>
          <w:rFonts w:ascii="Times New Roman" w:hAnsi="Times New Roman"/>
          <w:sz w:val="28"/>
          <w:szCs w:val="28"/>
        </w:rPr>
        <w:t>оказание практической помощи членам Профсоюза в защите их трудовых прав и профессиональных интересов;</w:t>
      </w:r>
    </w:p>
    <w:p w:rsidR="002A1CCF" w:rsidRPr="009930B0" w:rsidRDefault="002A1CCF" w:rsidP="009930B0">
      <w:pPr>
        <w:pStyle w:val="a3"/>
        <w:numPr>
          <w:ilvl w:val="0"/>
          <w:numId w:val="3"/>
        </w:numPr>
        <w:tabs>
          <w:tab w:val="left" w:pos="993"/>
        </w:tabs>
        <w:spacing w:after="0"/>
        <w:ind w:left="0" w:firstLine="709"/>
        <w:jc w:val="both"/>
        <w:rPr>
          <w:rFonts w:ascii="Times New Roman" w:hAnsi="Times New Roman"/>
          <w:sz w:val="28"/>
          <w:szCs w:val="28"/>
        </w:rPr>
      </w:pPr>
      <w:r w:rsidRPr="009930B0">
        <w:rPr>
          <w:rFonts w:ascii="Times New Roman" w:hAnsi="Times New Roman"/>
          <w:sz w:val="28"/>
          <w:szCs w:val="28"/>
        </w:rPr>
        <w:lastRenderedPageBreak/>
        <w:t>экспертиза проектов областных и муниципальных нормативных правовых актов, локальных нормативных документов;</w:t>
      </w:r>
    </w:p>
    <w:p w:rsidR="002A1CCF" w:rsidRPr="009930B0" w:rsidRDefault="002A1CCF" w:rsidP="009930B0">
      <w:pPr>
        <w:pStyle w:val="a3"/>
        <w:numPr>
          <w:ilvl w:val="0"/>
          <w:numId w:val="3"/>
        </w:numPr>
        <w:tabs>
          <w:tab w:val="left" w:pos="993"/>
        </w:tabs>
        <w:spacing w:after="0"/>
        <w:ind w:left="0" w:firstLine="709"/>
        <w:jc w:val="both"/>
        <w:rPr>
          <w:rFonts w:ascii="Times New Roman" w:hAnsi="Times New Roman"/>
          <w:sz w:val="28"/>
          <w:szCs w:val="28"/>
        </w:rPr>
      </w:pPr>
      <w:r w:rsidRPr="009930B0">
        <w:rPr>
          <w:rFonts w:ascii="Times New Roman" w:hAnsi="Times New Roman"/>
          <w:sz w:val="28"/>
          <w:szCs w:val="28"/>
        </w:rPr>
        <w:t>информационно-методическая работа по правовым вопросам;</w:t>
      </w:r>
    </w:p>
    <w:p w:rsidR="002A1CCF" w:rsidRPr="009930B0" w:rsidRDefault="002A1CCF" w:rsidP="009930B0">
      <w:pPr>
        <w:pStyle w:val="a3"/>
        <w:numPr>
          <w:ilvl w:val="0"/>
          <w:numId w:val="3"/>
        </w:numPr>
        <w:tabs>
          <w:tab w:val="left" w:pos="993"/>
        </w:tabs>
        <w:spacing w:after="0"/>
        <w:ind w:left="0" w:firstLine="709"/>
        <w:jc w:val="both"/>
        <w:rPr>
          <w:rFonts w:ascii="Times New Roman" w:hAnsi="Times New Roman"/>
          <w:sz w:val="28"/>
          <w:szCs w:val="28"/>
        </w:rPr>
      </w:pPr>
      <w:r w:rsidRPr="009930B0">
        <w:rPr>
          <w:rFonts w:ascii="Times New Roman" w:hAnsi="Times New Roman"/>
          <w:sz w:val="28"/>
          <w:szCs w:val="28"/>
        </w:rPr>
        <w:t>проведение обучающих семинаров с профактивом.</w:t>
      </w:r>
    </w:p>
    <w:p w:rsidR="002A1CCF" w:rsidRPr="002A1CCF" w:rsidRDefault="001F5808" w:rsidP="002A1CCF">
      <w:pPr>
        <w:spacing w:after="0"/>
        <w:ind w:firstLine="708"/>
        <w:jc w:val="both"/>
        <w:rPr>
          <w:rFonts w:ascii="Times New Roman" w:hAnsi="Times New Roman"/>
          <w:sz w:val="28"/>
          <w:szCs w:val="28"/>
        </w:rPr>
      </w:pPr>
      <w:r>
        <w:rPr>
          <w:noProof/>
          <w:lang w:eastAsia="ru-RU"/>
        </w:rPr>
        <w:drawing>
          <wp:anchor distT="0" distB="0" distL="114300" distR="114300" simplePos="0" relativeHeight="251674624" behindDoc="0" locked="0" layoutInCell="1" allowOverlap="1">
            <wp:simplePos x="0" y="0"/>
            <wp:positionH relativeFrom="column">
              <wp:posOffset>448310</wp:posOffset>
            </wp:positionH>
            <wp:positionV relativeFrom="paragraph">
              <wp:posOffset>1879600</wp:posOffset>
            </wp:positionV>
            <wp:extent cx="5135245" cy="2332990"/>
            <wp:effectExtent l="0" t="0" r="8255" b="10160"/>
            <wp:wrapTopAndBottom/>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2A1CCF" w:rsidRPr="002A1CCF">
        <w:rPr>
          <w:rFonts w:ascii="Times New Roman" w:hAnsi="Times New Roman"/>
          <w:sz w:val="28"/>
          <w:szCs w:val="28"/>
        </w:rPr>
        <w:t xml:space="preserve">На сегодняшний день в областной организации </w:t>
      </w:r>
      <w:r w:rsidR="002A1CCF" w:rsidRPr="002A1CCF">
        <w:rPr>
          <w:rFonts w:ascii="Times New Roman" w:hAnsi="Times New Roman"/>
          <w:b/>
          <w:sz w:val="28"/>
          <w:szCs w:val="28"/>
        </w:rPr>
        <w:t xml:space="preserve">2 </w:t>
      </w:r>
      <w:r w:rsidR="002A1CCF" w:rsidRPr="002A1CCF">
        <w:rPr>
          <w:rFonts w:ascii="Times New Roman" w:hAnsi="Times New Roman"/>
          <w:sz w:val="28"/>
          <w:szCs w:val="28"/>
        </w:rPr>
        <w:t xml:space="preserve">штатных правовых инспекторов труда, 2 – в Саратовской городской организации. С 2017 года – 1 штатный правовой инспектор труда в </w:t>
      </w:r>
      <w:proofErr w:type="spellStart"/>
      <w:r w:rsidR="002A1CCF" w:rsidRPr="002A1CCF">
        <w:rPr>
          <w:rFonts w:ascii="Times New Roman" w:hAnsi="Times New Roman"/>
          <w:sz w:val="28"/>
          <w:szCs w:val="28"/>
        </w:rPr>
        <w:t>Ершовской</w:t>
      </w:r>
      <w:proofErr w:type="spellEnd"/>
      <w:r w:rsidR="002A1CCF" w:rsidRPr="002A1CCF">
        <w:rPr>
          <w:rFonts w:ascii="Times New Roman" w:hAnsi="Times New Roman"/>
          <w:sz w:val="28"/>
          <w:szCs w:val="28"/>
        </w:rPr>
        <w:t xml:space="preserve"> районной организации Профсоюза. Осознавая особую значимость правозащитной работы, президиумом комитета Профсоюза было принято решение об увеличении количества внештатных правовых инспекторов труда. С 2018 года численность составляет </w:t>
      </w:r>
      <w:r w:rsidR="002A1CCF" w:rsidRPr="002A1CCF">
        <w:rPr>
          <w:rFonts w:ascii="Times New Roman" w:hAnsi="Times New Roman"/>
          <w:b/>
          <w:sz w:val="28"/>
          <w:szCs w:val="28"/>
        </w:rPr>
        <w:t xml:space="preserve">66 </w:t>
      </w:r>
      <w:r w:rsidR="002A1CCF" w:rsidRPr="002A1CCF">
        <w:rPr>
          <w:rFonts w:ascii="Times New Roman" w:hAnsi="Times New Roman"/>
          <w:sz w:val="28"/>
          <w:szCs w:val="28"/>
        </w:rPr>
        <w:t>внештатных правовых инспекторов труда</w:t>
      </w:r>
      <w:r w:rsidR="009930B0">
        <w:rPr>
          <w:rFonts w:ascii="Times New Roman" w:hAnsi="Times New Roman"/>
          <w:sz w:val="28"/>
          <w:szCs w:val="28"/>
        </w:rPr>
        <w:t xml:space="preserve"> </w:t>
      </w:r>
      <w:r w:rsidR="002A1CCF" w:rsidRPr="002A1CCF">
        <w:rPr>
          <w:rFonts w:ascii="Times New Roman" w:hAnsi="Times New Roman"/>
          <w:sz w:val="28"/>
          <w:szCs w:val="28"/>
        </w:rPr>
        <w:t xml:space="preserve">(ранее до 2015 года было </w:t>
      </w:r>
      <w:r w:rsidR="002A1CCF" w:rsidRPr="002A1CCF">
        <w:rPr>
          <w:rFonts w:ascii="Times New Roman" w:hAnsi="Times New Roman"/>
          <w:b/>
          <w:sz w:val="28"/>
          <w:szCs w:val="28"/>
        </w:rPr>
        <w:t>57</w:t>
      </w:r>
      <w:r w:rsidR="002A1CCF" w:rsidRPr="002A1CCF">
        <w:rPr>
          <w:rFonts w:ascii="Times New Roman" w:hAnsi="Times New Roman"/>
          <w:sz w:val="28"/>
          <w:szCs w:val="28"/>
        </w:rPr>
        <w:t>).</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Внештатными правовыми инспекторами труда являются председатели районных(городских) организаций Профсоюза, работники образовательных учреждений, имеющие значительный стаж работы в Профсоюзе, специалисты муниципальных органов управления образованием. Все они обучены на семинарах внештатных правовых инспекторов труда и имеют удостоверения внештатных правовых инспекторов труда. </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Основной формой обучения внештатных правовых инспекторов труда являются выездные семинары, которые проводятся 1 раз в год. Специалисты выезжают в районы области. </w:t>
      </w:r>
    </w:p>
    <w:p w:rsidR="002A1CCF" w:rsidRPr="002A1CCF" w:rsidRDefault="007534FF" w:rsidP="002A1CCF">
      <w:pPr>
        <w:spacing w:after="0"/>
        <w:ind w:firstLine="708"/>
        <w:jc w:val="both"/>
        <w:rPr>
          <w:rFonts w:ascii="Times New Roman" w:hAnsi="Times New Roman"/>
          <w:sz w:val="28"/>
          <w:szCs w:val="28"/>
        </w:rPr>
      </w:pPr>
      <w:r>
        <w:rPr>
          <w:rFonts w:ascii="Times New Roman" w:hAnsi="Times New Roman"/>
          <w:sz w:val="28"/>
          <w:szCs w:val="28"/>
        </w:rPr>
        <w:t>На занятиях Школы правовых инспекторов труда</w:t>
      </w:r>
      <w:r w:rsidR="002A1CCF" w:rsidRPr="002A1CCF">
        <w:rPr>
          <w:rFonts w:ascii="Times New Roman" w:hAnsi="Times New Roman"/>
          <w:sz w:val="28"/>
          <w:szCs w:val="28"/>
        </w:rPr>
        <w:t xml:space="preserve"> проводятся групповые занятия, дискуссии, ролевые и деловые игры. Приглашаются преподаватели Саратовской </w:t>
      </w:r>
      <w:r>
        <w:rPr>
          <w:rFonts w:ascii="Times New Roman" w:hAnsi="Times New Roman"/>
          <w:sz w:val="28"/>
          <w:szCs w:val="28"/>
        </w:rPr>
        <w:t>г</w:t>
      </w:r>
      <w:r w:rsidR="002A1CCF" w:rsidRPr="002A1CCF">
        <w:rPr>
          <w:rFonts w:ascii="Times New Roman" w:hAnsi="Times New Roman"/>
          <w:sz w:val="28"/>
          <w:szCs w:val="28"/>
        </w:rPr>
        <w:t xml:space="preserve">осударственной </w:t>
      </w:r>
      <w:r>
        <w:rPr>
          <w:rFonts w:ascii="Times New Roman" w:hAnsi="Times New Roman"/>
          <w:sz w:val="28"/>
          <w:szCs w:val="28"/>
        </w:rPr>
        <w:t>ю</w:t>
      </w:r>
      <w:r w:rsidR="002A1CCF" w:rsidRPr="002A1CCF">
        <w:rPr>
          <w:rFonts w:ascii="Times New Roman" w:hAnsi="Times New Roman"/>
          <w:sz w:val="28"/>
          <w:szCs w:val="28"/>
        </w:rPr>
        <w:t xml:space="preserve">ридической </w:t>
      </w:r>
      <w:r>
        <w:rPr>
          <w:rFonts w:ascii="Times New Roman" w:hAnsi="Times New Roman"/>
          <w:sz w:val="28"/>
          <w:szCs w:val="28"/>
        </w:rPr>
        <w:t>а</w:t>
      </w:r>
      <w:r w:rsidR="002A1CCF" w:rsidRPr="002A1CCF">
        <w:rPr>
          <w:rFonts w:ascii="Times New Roman" w:hAnsi="Times New Roman"/>
          <w:sz w:val="28"/>
          <w:szCs w:val="28"/>
        </w:rPr>
        <w:t xml:space="preserve">кадемии. На обучающих семинарах изучается трудовое законодательство, изменения, вносимые в действующее законодательство. </w:t>
      </w:r>
      <w:r>
        <w:rPr>
          <w:rFonts w:ascii="Times New Roman" w:hAnsi="Times New Roman"/>
          <w:sz w:val="28"/>
          <w:szCs w:val="28"/>
        </w:rPr>
        <w:t>Н</w:t>
      </w:r>
      <w:r w:rsidR="002A1CCF" w:rsidRPr="002A1CCF">
        <w:rPr>
          <w:rFonts w:ascii="Times New Roman" w:hAnsi="Times New Roman"/>
          <w:sz w:val="28"/>
          <w:szCs w:val="28"/>
        </w:rPr>
        <w:t>а семинары</w:t>
      </w:r>
      <w:r>
        <w:rPr>
          <w:rFonts w:ascii="Times New Roman" w:hAnsi="Times New Roman"/>
          <w:sz w:val="28"/>
          <w:szCs w:val="28"/>
        </w:rPr>
        <w:t xml:space="preserve"> приглашаются представители</w:t>
      </w:r>
      <w:r w:rsidR="002A1CCF" w:rsidRPr="002A1CCF">
        <w:rPr>
          <w:rFonts w:ascii="Times New Roman" w:hAnsi="Times New Roman"/>
          <w:sz w:val="28"/>
          <w:szCs w:val="28"/>
        </w:rPr>
        <w:t xml:space="preserve"> Министерства образования области и областной прокуратуры.</w:t>
      </w:r>
    </w:p>
    <w:p w:rsidR="002A1CCF" w:rsidRPr="002A1CCF" w:rsidRDefault="00046544" w:rsidP="002A1CCF">
      <w:pPr>
        <w:spacing w:after="0"/>
        <w:ind w:firstLine="708"/>
        <w:jc w:val="both"/>
        <w:rPr>
          <w:rFonts w:ascii="Times New Roman" w:hAnsi="Times New Roman"/>
          <w:sz w:val="28"/>
          <w:szCs w:val="28"/>
        </w:rPr>
      </w:pPr>
      <w:r>
        <w:rPr>
          <w:noProof/>
          <w:lang w:eastAsia="ru-RU"/>
        </w:rPr>
        <w:lastRenderedPageBreak/>
        <mc:AlternateContent>
          <mc:Choice Requires="wps">
            <w:drawing>
              <wp:anchor distT="0" distB="0" distL="114300" distR="114300" simplePos="0" relativeHeight="251681792" behindDoc="1" locked="0" layoutInCell="1" allowOverlap="1" wp14:anchorId="5C4185D3" wp14:editId="58B7C4EB">
                <wp:simplePos x="0" y="0"/>
                <wp:positionH relativeFrom="margin">
                  <wp:align>right</wp:align>
                </wp:positionH>
                <wp:positionV relativeFrom="paragraph">
                  <wp:posOffset>1868170</wp:posOffset>
                </wp:positionV>
                <wp:extent cx="2698115" cy="212090"/>
                <wp:effectExtent l="0" t="0" r="6985" b="0"/>
                <wp:wrapTight wrapText="bothSides">
                  <wp:wrapPolygon edited="0">
                    <wp:start x="0" y="0"/>
                    <wp:lineTo x="0" y="19401"/>
                    <wp:lineTo x="21503" y="19401"/>
                    <wp:lineTo x="21503" y="0"/>
                    <wp:lineTo x="0" y="0"/>
                  </wp:wrapPolygon>
                </wp:wrapTight>
                <wp:docPr id="24" name="Надпись 24"/>
                <wp:cNvGraphicFramePr/>
                <a:graphic xmlns:a="http://schemas.openxmlformats.org/drawingml/2006/main">
                  <a:graphicData uri="http://schemas.microsoft.com/office/word/2010/wordprocessingShape">
                    <wps:wsp>
                      <wps:cNvSpPr txBox="1"/>
                      <wps:spPr>
                        <a:xfrm>
                          <a:off x="0" y="0"/>
                          <a:ext cx="2698115" cy="212090"/>
                        </a:xfrm>
                        <a:prstGeom prst="rect">
                          <a:avLst/>
                        </a:prstGeom>
                        <a:solidFill>
                          <a:prstClr val="white"/>
                        </a:solidFill>
                        <a:ln>
                          <a:noFill/>
                        </a:ln>
                        <a:effectLst/>
                      </wps:spPr>
                      <wps:txbx>
                        <w:txbxContent>
                          <w:p w:rsidR="00046544" w:rsidRPr="00046544" w:rsidRDefault="00046544" w:rsidP="00046544">
                            <w:pPr>
                              <w:pStyle w:val="a6"/>
                              <w:jc w:val="center"/>
                              <w:rPr>
                                <w:b/>
                                <w:color w:val="auto"/>
                              </w:rPr>
                            </w:pPr>
                            <w:r w:rsidRPr="00046544">
                              <w:rPr>
                                <w:b/>
                                <w:color w:val="auto"/>
                              </w:rPr>
                              <w:t>Встреча в Саратовской областной Думе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4185D3" id="Надпись 24" o:spid="_x0000_s1033" type="#_x0000_t202" style="position:absolute;left:0;text-align:left;margin-left:161.25pt;margin-top:147.1pt;width:212.45pt;height:16.7pt;z-index:-2516346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" stroked="f">
                <v:textbox inset="0,0,0,0">
                  <w:txbxContent>
                    <w:p w:rsidR="00046544" w:rsidRPr="00046544" w:rsidRDefault="00046544" w:rsidP="00046544">
                      <w:pPr>
                        <w:pStyle w:val="a6"/>
                        <w:jc w:val="center"/>
                        <w:rPr>
                          <w:b/>
                          <w:color w:val="auto"/>
                        </w:rPr>
                      </w:pPr>
                      <w:r w:rsidRPr="00046544">
                        <w:rPr>
                          <w:b/>
                          <w:color w:val="auto"/>
                        </w:rPr>
                        <w:t>Встреча в Саратовской областной Думе</w:t>
                      </w:r>
                    </w:p>
                  </w:txbxContent>
                </v:textbox>
                <w10:wrap type="tight" anchorx="margin"/>
              </v:shape>
            </w:pict>
          </mc:Fallback>
        </mc:AlternateContent>
      </w:r>
      <w:r w:rsidR="006E27B3">
        <w:rPr>
          <w:rFonts w:ascii="Times New Roman" w:hAnsi="Times New Roman"/>
          <w:noProof/>
          <w:sz w:val="28"/>
          <w:szCs w:val="28"/>
          <w:lang w:eastAsia="ru-RU"/>
        </w:rPr>
        <w:drawing>
          <wp:anchor distT="0" distB="0" distL="114300" distR="114300" simplePos="0" relativeHeight="251675648" behindDoc="1" locked="0" layoutInCell="1" allowOverlap="1">
            <wp:simplePos x="0" y="0"/>
            <wp:positionH relativeFrom="margin">
              <wp:align>right</wp:align>
            </wp:positionH>
            <wp:positionV relativeFrom="paragraph">
              <wp:posOffset>10160</wp:posOffset>
            </wp:positionV>
            <wp:extent cx="2698115" cy="1799590"/>
            <wp:effectExtent l="0" t="0" r="6985" b="0"/>
            <wp:wrapTight wrapText="bothSides">
              <wp:wrapPolygon edited="0">
                <wp:start x="0" y="0"/>
                <wp:lineTo x="0" y="21265"/>
                <wp:lineTo x="21503" y="21265"/>
                <wp:lineTo x="21503"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410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98115" cy="1799590"/>
                    </a:xfrm>
                    <a:prstGeom prst="rect">
                      <a:avLst/>
                    </a:prstGeom>
                  </pic:spPr>
                </pic:pic>
              </a:graphicData>
            </a:graphic>
            <wp14:sizeRelH relativeFrom="page">
              <wp14:pctWidth>0</wp14:pctWidth>
            </wp14:sizeRelH>
            <wp14:sizeRelV relativeFrom="page">
              <wp14:pctHeight>0</wp14:pctHeight>
            </wp14:sizeRelV>
          </wp:anchor>
        </w:drawing>
      </w:r>
      <w:r w:rsidR="002A1CCF" w:rsidRPr="002A1CCF">
        <w:rPr>
          <w:rFonts w:ascii="Times New Roman" w:hAnsi="Times New Roman"/>
          <w:sz w:val="28"/>
          <w:szCs w:val="28"/>
        </w:rPr>
        <w:t xml:space="preserve">В Год правовой культуры 25 апреля 2016 года была проведена встреча в Саратовской областной Думе с молодыми специалистами области. 28 молодых педагогов из области встречались с депутатами областной думы, с председателем Саратовской областной Думы </w:t>
      </w:r>
      <w:r w:rsidR="006E27B3" w:rsidRPr="002A1CCF">
        <w:rPr>
          <w:rFonts w:ascii="Times New Roman" w:hAnsi="Times New Roman"/>
          <w:sz w:val="28"/>
          <w:szCs w:val="28"/>
        </w:rPr>
        <w:t xml:space="preserve">Владимиром Васильевичем </w:t>
      </w:r>
      <w:proofErr w:type="spellStart"/>
      <w:r w:rsidR="002A1CCF" w:rsidRPr="002A1CCF">
        <w:rPr>
          <w:rFonts w:ascii="Times New Roman" w:hAnsi="Times New Roman"/>
          <w:sz w:val="28"/>
          <w:szCs w:val="28"/>
        </w:rPr>
        <w:t>Капкаевым</w:t>
      </w:r>
      <w:proofErr w:type="spellEnd"/>
      <w:r w:rsidR="002A1CCF" w:rsidRPr="002A1CCF">
        <w:rPr>
          <w:rFonts w:ascii="Times New Roman" w:hAnsi="Times New Roman"/>
          <w:sz w:val="28"/>
          <w:szCs w:val="28"/>
        </w:rPr>
        <w:t>. Речь шла об увеличении размера единовременной выплаты на обзаведение хозяйством</w:t>
      </w:r>
      <w:r w:rsidR="002A1CCF">
        <w:rPr>
          <w:rFonts w:ascii="Times New Roman" w:hAnsi="Times New Roman"/>
          <w:sz w:val="28"/>
          <w:szCs w:val="28"/>
        </w:rPr>
        <w:t xml:space="preserve"> (</w:t>
      </w:r>
      <w:r w:rsidR="002A1CCF" w:rsidRPr="002A1CCF">
        <w:rPr>
          <w:rFonts w:ascii="Times New Roman" w:hAnsi="Times New Roman"/>
          <w:sz w:val="28"/>
          <w:szCs w:val="28"/>
        </w:rPr>
        <w:t>сейчас в Саратовской области выплата составляет 50000 рублей), о программе «Учительский дом», о медицинских осмотрах и др. вопросах.</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За период с 2015 года проверено </w:t>
      </w:r>
      <w:r w:rsidRPr="002A1CCF">
        <w:rPr>
          <w:rFonts w:ascii="Times New Roman" w:hAnsi="Times New Roman"/>
          <w:b/>
          <w:sz w:val="28"/>
          <w:szCs w:val="28"/>
        </w:rPr>
        <w:t>1</w:t>
      </w:r>
      <w:r w:rsidR="009930B0">
        <w:rPr>
          <w:rFonts w:ascii="Times New Roman" w:hAnsi="Times New Roman"/>
          <w:b/>
          <w:sz w:val="28"/>
          <w:szCs w:val="28"/>
        </w:rPr>
        <w:t> </w:t>
      </w:r>
      <w:r w:rsidRPr="002A1CCF">
        <w:rPr>
          <w:rFonts w:ascii="Times New Roman" w:hAnsi="Times New Roman"/>
          <w:b/>
          <w:sz w:val="28"/>
          <w:szCs w:val="28"/>
        </w:rPr>
        <w:t>9</w:t>
      </w:r>
      <w:r w:rsidR="006E27B3">
        <w:rPr>
          <w:rFonts w:ascii="Times New Roman" w:hAnsi="Times New Roman"/>
          <w:b/>
          <w:sz w:val="28"/>
          <w:szCs w:val="28"/>
        </w:rPr>
        <w:t>45</w:t>
      </w:r>
      <w:r w:rsidRPr="002A1CCF">
        <w:rPr>
          <w:rFonts w:ascii="Times New Roman" w:hAnsi="Times New Roman"/>
          <w:sz w:val="28"/>
          <w:szCs w:val="28"/>
        </w:rPr>
        <w:t xml:space="preserve"> образовательных учреждений.</w:t>
      </w:r>
    </w:p>
    <w:p w:rsidR="002A1CCF" w:rsidRPr="002A1CCF" w:rsidRDefault="00046544" w:rsidP="002A1CCF">
      <w:pPr>
        <w:spacing w:after="0"/>
        <w:ind w:firstLine="708"/>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82816" behindDoc="0" locked="0" layoutInCell="1" allowOverlap="1">
            <wp:simplePos x="0" y="0"/>
            <wp:positionH relativeFrom="margin">
              <wp:align>center</wp:align>
            </wp:positionH>
            <wp:positionV relativeFrom="paragraph">
              <wp:posOffset>984377</wp:posOffset>
            </wp:positionV>
            <wp:extent cx="4584700" cy="2755900"/>
            <wp:effectExtent l="0" t="0" r="6350" b="6350"/>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14:sizeRelH relativeFrom="page">
              <wp14:pctWidth>0</wp14:pctWidth>
            </wp14:sizeRelH>
            <wp14:sizeRelV relativeFrom="page">
              <wp14:pctHeight>0</wp14:pctHeight>
            </wp14:sizeRelV>
          </wp:anchor>
        </w:drawing>
      </w:r>
      <w:r w:rsidR="002A1CCF" w:rsidRPr="002A1CCF">
        <w:rPr>
          <w:rFonts w:ascii="Times New Roman" w:hAnsi="Times New Roman"/>
          <w:sz w:val="28"/>
          <w:szCs w:val="28"/>
        </w:rPr>
        <w:t xml:space="preserve">Работодателям направлено </w:t>
      </w:r>
      <w:r w:rsidR="002A1CCF" w:rsidRPr="002A1CCF">
        <w:rPr>
          <w:rFonts w:ascii="Times New Roman" w:hAnsi="Times New Roman"/>
          <w:b/>
          <w:sz w:val="28"/>
          <w:szCs w:val="28"/>
        </w:rPr>
        <w:t>1</w:t>
      </w:r>
      <w:r w:rsidR="009930B0">
        <w:rPr>
          <w:rFonts w:ascii="Times New Roman" w:hAnsi="Times New Roman"/>
          <w:b/>
          <w:sz w:val="28"/>
          <w:szCs w:val="28"/>
        </w:rPr>
        <w:t> </w:t>
      </w:r>
      <w:r w:rsidR="004926F9">
        <w:rPr>
          <w:rFonts w:ascii="Times New Roman" w:hAnsi="Times New Roman"/>
          <w:b/>
          <w:sz w:val="28"/>
          <w:szCs w:val="28"/>
        </w:rPr>
        <w:t>799</w:t>
      </w:r>
      <w:r w:rsidR="002A1CCF" w:rsidRPr="002A1CCF">
        <w:rPr>
          <w:rFonts w:ascii="Times New Roman" w:hAnsi="Times New Roman"/>
          <w:sz w:val="28"/>
          <w:szCs w:val="28"/>
        </w:rPr>
        <w:t xml:space="preserve"> представлений об устранении нарушений действующего трудового законодательства. Всего обнаружено </w:t>
      </w:r>
      <w:r w:rsidR="002A1CCF" w:rsidRPr="002A1CCF">
        <w:rPr>
          <w:rFonts w:ascii="Times New Roman" w:hAnsi="Times New Roman"/>
          <w:b/>
          <w:sz w:val="28"/>
          <w:szCs w:val="28"/>
        </w:rPr>
        <w:t>2</w:t>
      </w:r>
      <w:r w:rsidR="009930B0">
        <w:rPr>
          <w:rFonts w:ascii="Times New Roman" w:hAnsi="Times New Roman"/>
          <w:b/>
          <w:sz w:val="28"/>
          <w:szCs w:val="28"/>
        </w:rPr>
        <w:t> </w:t>
      </w:r>
      <w:r w:rsidR="002A1CCF" w:rsidRPr="002A1CCF">
        <w:rPr>
          <w:rFonts w:ascii="Times New Roman" w:hAnsi="Times New Roman"/>
          <w:b/>
          <w:sz w:val="28"/>
          <w:szCs w:val="28"/>
        </w:rPr>
        <w:t xml:space="preserve">750 </w:t>
      </w:r>
      <w:r w:rsidR="002A1CCF" w:rsidRPr="002A1CCF">
        <w:rPr>
          <w:rFonts w:ascii="Times New Roman" w:hAnsi="Times New Roman"/>
          <w:sz w:val="28"/>
          <w:szCs w:val="28"/>
        </w:rPr>
        <w:t xml:space="preserve">нарушений, из них устранено </w:t>
      </w:r>
      <w:r w:rsidR="002A1CCF" w:rsidRPr="002A1CCF">
        <w:rPr>
          <w:rFonts w:ascii="Times New Roman" w:hAnsi="Times New Roman"/>
          <w:b/>
          <w:sz w:val="28"/>
          <w:szCs w:val="28"/>
        </w:rPr>
        <w:t>2</w:t>
      </w:r>
      <w:r w:rsidR="009930B0">
        <w:rPr>
          <w:rFonts w:ascii="Times New Roman" w:hAnsi="Times New Roman"/>
          <w:b/>
          <w:sz w:val="28"/>
          <w:szCs w:val="28"/>
        </w:rPr>
        <w:t> </w:t>
      </w:r>
      <w:r w:rsidR="002A1CCF" w:rsidRPr="002A1CCF">
        <w:rPr>
          <w:rFonts w:ascii="Times New Roman" w:hAnsi="Times New Roman"/>
          <w:b/>
          <w:sz w:val="28"/>
          <w:szCs w:val="28"/>
        </w:rPr>
        <w:t>740</w:t>
      </w:r>
      <w:r w:rsidR="002A1CCF" w:rsidRPr="002A1CCF">
        <w:rPr>
          <w:rFonts w:ascii="Times New Roman" w:hAnsi="Times New Roman"/>
          <w:sz w:val="28"/>
          <w:szCs w:val="28"/>
        </w:rPr>
        <w:t xml:space="preserve">. В 2018 году выявлено </w:t>
      </w:r>
      <w:r w:rsidR="002A1CCF" w:rsidRPr="002A1CCF">
        <w:rPr>
          <w:rFonts w:ascii="Times New Roman" w:hAnsi="Times New Roman"/>
          <w:b/>
          <w:sz w:val="28"/>
          <w:szCs w:val="28"/>
        </w:rPr>
        <w:t xml:space="preserve">779 </w:t>
      </w:r>
      <w:r w:rsidR="002A1CCF" w:rsidRPr="002A1CCF">
        <w:rPr>
          <w:rFonts w:ascii="Times New Roman" w:hAnsi="Times New Roman"/>
          <w:sz w:val="28"/>
          <w:szCs w:val="28"/>
        </w:rPr>
        <w:t xml:space="preserve">нарушений, устранено </w:t>
      </w:r>
      <w:r w:rsidR="002A1CCF" w:rsidRPr="002A1CCF">
        <w:rPr>
          <w:rFonts w:ascii="Times New Roman" w:hAnsi="Times New Roman"/>
          <w:b/>
          <w:sz w:val="28"/>
          <w:szCs w:val="28"/>
        </w:rPr>
        <w:t>774</w:t>
      </w:r>
      <w:r w:rsidR="002A1CCF" w:rsidRPr="002A1CCF">
        <w:rPr>
          <w:rFonts w:ascii="Times New Roman" w:hAnsi="Times New Roman"/>
          <w:sz w:val="28"/>
          <w:szCs w:val="28"/>
        </w:rPr>
        <w:t>.</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За отчетный период с органами прокуратуры проверено </w:t>
      </w:r>
      <w:r w:rsidRPr="002A1CCF">
        <w:rPr>
          <w:rFonts w:ascii="Times New Roman" w:hAnsi="Times New Roman"/>
          <w:b/>
          <w:sz w:val="28"/>
          <w:szCs w:val="28"/>
        </w:rPr>
        <w:t>47</w:t>
      </w:r>
      <w:r w:rsidRPr="002A1CCF">
        <w:rPr>
          <w:rFonts w:ascii="Times New Roman" w:hAnsi="Times New Roman"/>
          <w:sz w:val="28"/>
          <w:szCs w:val="28"/>
        </w:rPr>
        <w:t xml:space="preserve"> организаций</w:t>
      </w:r>
      <w:r w:rsidRPr="002A1CCF">
        <w:rPr>
          <w:rFonts w:ascii="Times New Roman" w:hAnsi="Times New Roman"/>
          <w:b/>
          <w:sz w:val="28"/>
          <w:szCs w:val="28"/>
        </w:rPr>
        <w:t xml:space="preserve"> </w:t>
      </w:r>
      <w:r w:rsidRPr="002A1CCF">
        <w:rPr>
          <w:rFonts w:ascii="Times New Roman" w:hAnsi="Times New Roman"/>
          <w:sz w:val="28"/>
          <w:szCs w:val="28"/>
        </w:rPr>
        <w:t xml:space="preserve">в Воскресенском, </w:t>
      </w:r>
      <w:proofErr w:type="spellStart"/>
      <w:r w:rsidRPr="002A1CCF">
        <w:rPr>
          <w:rFonts w:ascii="Times New Roman" w:hAnsi="Times New Roman"/>
          <w:sz w:val="28"/>
          <w:szCs w:val="28"/>
        </w:rPr>
        <w:t>Балтайском</w:t>
      </w:r>
      <w:proofErr w:type="spellEnd"/>
      <w:r w:rsidRPr="002A1CCF">
        <w:rPr>
          <w:rFonts w:ascii="Times New Roman" w:hAnsi="Times New Roman"/>
          <w:sz w:val="28"/>
          <w:szCs w:val="28"/>
        </w:rPr>
        <w:t xml:space="preserve"> Петровском, </w:t>
      </w:r>
      <w:proofErr w:type="spellStart"/>
      <w:r w:rsidRPr="002A1CCF">
        <w:rPr>
          <w:rFonts w:ascii="Times New Roman" w:hAnsi="Times New Roman"/>
          <w:sz w:val="28"/>
          <w:szCs w:val="28"/>
        </w:rPr>
        <w:t>Краснопартизанском</w:t>
      </w:r>
      <w:proofErr w:type="spellEnd"/>
      <w:r w:rsidRPr="002A1CCF">
        <w:rPr>
          <w:rFonts w:ascii="Times New Roman" w:hAnsi="Times New Roman"/>
          <w:sz w:val="28"/>
          <w:szCs w:val="28"/>
        </w:rPr>
        <w:t xml:space="preserve">, </w:t>
      </w:r>
      <w:proofErr w:type="spellStart"/>
      <w:r w:rsidRPr="002A1CCF">
        <w:rPr>
          <w:rFonts w:ascii="Times New Roman" w:hAnsi="Times New Roman"/>
          <w:sz w:val="28"/>
          <w:szCs w:val="28"/>
        </w:rPr>
        <w:t>Ершовском</w:t>
      </w:r>
      <w:proofErr w:type="spellEnd"/>
      <w:r w:rsidRPr="002A1CCF">
        <w:rPr>
          <w:rFonts w:ascii="Times New Roman" w:hAnsi="Times New Roman"/>
          <w:sz w:val="28"/>
          <w:szCs w:val="28"/>
        </w:rPr>
        <w:t xml:space="preserve"> районах</w:t>
      </w:r>
      <w:r>
        <w:rPr>
          <w:rFonts w:ascii="Times New Roman" w:hAnsi="Times New Roman"/>
          <w:sz w:val="28"/>
          <w:szCs w:val="28"/>
        </w:rPr>
        <w:t xml:space="preserve"> Саратовской области.</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Например, прокуратура Воскресенского, Петровского, </w:t>
      </w:r>
      <w:proofErr w:type="spellStart"/>
      <w:r w:rsidRPr="002A1CCF">
        <w:rPr>
          <w:rFonts w:ascii="Times New Roman" w:hAnsi="Times New Roman"/>
          <w:sz w:val="28"/>
          <w:szCs w:val="28"/>
        </w:rPr>
        <w:t>Ершовского</w:t>
      </w:r>
      <w:proofErr w:type="spellEnd"/>
      <w:r w:rsidRPr="002A1CCF">
        <w:rPr>
          <w:rFonts w:ascii="Times New Roman" w:hAnsi="Times New Roman"/>
          <w:sz w:val="28"/>
          <w:szCs w:val="28"/>
        </w:rPr>
        <w:t xml:space="preserve"> районов проводила проверки учреждений образования в связи с </w:t>
      </w:r>
      <w:proofErr w:type="gramStart"/>
      <w:r w:rsidRPr="002A1CCF">
        <w:rPr>
          <w:rFonts w:ascii="Times New Roman" w:hAnsi="Times New Roman"/>
          <w:sz w:val="28"/>
          <w:szCs w:val="28"/>
        </w:rPr>
        <w:t>не оплатой</w:t>
      </w:r>
      <w:proofErr w:type="gramEnd"/>
      <w:r w:rsidRPr="002A1CCF">
        <w:rPr>
          <w:rFonts w:ascii="Times New Roman" w:hAnsi="Times New Roman"/>
          <w:sz w:val="28"/>
          <w:szCs w:val="28"/>
        </w:rPr>
        <w:t xml:space="preserve"> медицинских осмотров. </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По приглашению прокуратуры </w:t>
      </w:r>
      <w:proofErr w:type="spellStart"/>
      <w:r w:rsidRPr="002A1CCF">
        <w:rPr>
          <w:rFonts w:ascii="Times New Roman" w:hAnsi="Times New Roman"/>
          <w:sz w:val="28"/>
          <w:szCs w:val="28"/>
        </w:rPr>
        <w:t>Хвалынского</w:t>
      </w:r>
      <w:proofErr w:type="spellEnd"/>
      <w:r w:rsidRPr="002A1CCF">
        <w:rPr>
          <w:rFonts w:ascii="Times New Roman" w:hAnsi="Times New Roman"/>
          <w:sz w:val="28"/>
          <w:szCs w:val="28"/>
        </w:rPr>
        <w:t xml:space="preserve"> района</w:t>
      </w:r>
      <w:r w:rsidR="007534FF">
        <w:rPr>
          <w:rFonts w:ascii="Times New Roman" w:hAnsi="Times New Roman"/>
          <w:sz w:val="28"/>
          <w:szCs w:val="28"/>
        </w:rPr>
        <w:t xml:space="preserve"> главный специалист по заработной плате-правовой инспектор труда</w:t>
      </w:r>
      <w:r w:rsidRPr="002A1CCF">
        <w:rPr>
          <w:rFonts w:ascii="Times New Roman" w:hAnsi="Times New Roman"/>
          <w:sz w:val="28"/>
          <w:szCs w:val="28"/>
        </w:rPr>
        <w:t xml:space="preserve"> Буряк Н.А. проверяла МОУ СОШ с. Сосновая Маза.</w:t>
      </w:r>
    </w:p>
    <w:p w:rsidR="002A1CCF" w:rsidRPr="002A1CCF" w:rsidRDefault="002A1CCF" w:rsidP="002A1CCF">
      <w:pPr>
        <w:spacing w:after="0"/>
        <w:ind w:firstLine="708"/>
        <w:jc w:val="both"/>
        <w:rPr>
          <w:rFonts w:ascii="Times New Roman" w:hAnsi="Times New Roman"/>
          <w:bCs/>
          <w:sz w:val="28"/>
          <w:szCs w:val="28"/>
        </w:rPr>
      </w:pPr>
      <w:r w:rsidRPr="002A1CCF">
        <w:rPr>
          <w:rFonts w:ascii="Times New Roman" w:hAnsi="Times New Roman"/>
          <w:bCs/>
          <w:sz w:val="28"/>
          <w:szCs w:val="28"/>
        </w:rPr>
        <w:lastRenderedPageBreak/>
        <w:t xml:space="preserve">По обращению </w:t>
      </w:r>
      <w:proofErr w:type="spellStart"/>
      <w:r w:rsidRPr="002A1CCF">
        <w:rPr>
          <w:rFonts w:ascii="Times New Roman" w:hAnsi="Times New Roman"/>
          <w:bCs/>
          <w:sz w:val="28"/>
          <w:szCs w:val="28"/>
        </w:rPr>
        <w:t>Екатериновской</w:t>
      </w:r>
      <w:proofErr w:type="spellEnd"/>
      <w:r w:rsidRPr="002A1CCF">
        <w:rPr>
          <w:rFonts w:ascii="Times New Roman" w:hAnsi="Times New Roman"/>
          <w:bCs/>
          <w:sz w:val="28"/>
          <w:szCs w:val="28"/>
        </w:rPr>
        <w:t xml:space="preserve"> районной организации Профсоюза в 2016 году вынесен 21 протест администрации </w:t>
      </w:r>
      <w:proofErr w:type="spellStart"/>
      <w:r w:rsidRPr="002A1CCF">
        <w:rPr>
          <w:rFonts w:ascii="Times New Roman" w:hAnsi="Times New Roman"/>
          <w:bCs/>
          <w:sz w:val="28"/>
          <w:szCs w:val="28"/>
        </w:rPr>
        <w:t>Екатериновского</w:t>
      </w:r>
      <w:proofErr w:type="spellEnd"/>
      <w:r w:rsidRPr="002A1CCF">
        <w:rPr>
          <w:rFonts w:ascii="Times New Roman" w:hAnsi="Times New Roman"/>
          <w:bCs/>
          <w:sz w:val="28"/>
          <w:szCs w:val="28"/>
        </w:rPr>
        <w:t xml:space="preserve"> муниципального района об устранении нарушения статьи 213 Трудового кодекса РФ. После вмешательства прокуратуры медицинские осмотры педагогические работники прошли за счёт работодателя.</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bCs/>
          <w:sz w:val="28"/>
          <w:szCs w:val="28"/>
        </w:rPr>
        <w:t>Благодаря вмешательству внештатного правового инспектора труда Шевченко Надежды Петровны прокуратура Базарно-</w:t>
      </w:r>
      <w:proofErr w:type="spellStart"/>
      <w:r w:rsidRPr="002A1CCF">
        <w:rPr>
          <w:rFonts w:ascii="Times New Roman" w:hAnsi="Times New Roman"/>
          <w:bCs/>
          <w:sz w:val="28"/>
          <w:szCs w:val="28"/>
        </w:rPr>
        <w:t>Карабулакского</w:t>
      </w:r>
      <w:proofErr w:type="spellEnd"/>
      <w:r w:rsidRPr="002A1CCF">
        <w:rPr>
          <w:rFonts w:ascii="Times New Roman" w:hAnsi="Times New Roman"/>
          <w:bCs/>
          <w:sz w:val="28"/>
          <w:szCs w:val="28"/>
        </w:rPr>
        <w:t xml:space="preserve"> района подала 250 исковых заявлений в районный суд о возмещении</w:t>
      </w:r>
      <w:r w:rsidR="007534FF">
        <w:rPr>
          <w:rFonts w:ascii="Times New Roman" w:hAnsi="Times New Roman"/>
          <w:bCs/>
          <w:sz w:val="28"/>
          <w:szCs w:val="28"/>
        </w:rPr>
        <w:t xml:space="preserve"> затрат на медицинские осмотры. В настоящее время в</w:t>
      </w:r>
      <w:r w:rsidRPr="002A1CCF">
        <w:rPr>
          <w:rFonts w:ascii="Times New Roman" w:hAnsi="Times New Roman"/>
          <w:sz w:val="28"/>
          <w:szCs w:val="28"/>
        </w:rPr>
        <w:t xml:space="preserve"> г. Саратове, г. Ртищево, г. Красноармейске, г.</w:t>
      </w:r>
      <w:r w:rsidR="009930B0">
        <w:rPr>
          <w:rFonts w:ascii="Times New Roman" w:hAnsi="Times New Roman"/>
          <w:sz w:val="28"/>
          <w:szCs w:val="28"/>
        </w:rPr>
        <w:t xml:space="preserve"> </w:t>
      </w:r>
      <w:r w:rsidRPr="002A1CCF">
        <w:rPr>
          <w:rFonts w:ascii="Times New Roman" w:hAnsi="Times New Roman"/>
          <w:sz w:val="28"/>
          <w:szCs w:val="28"/>
        </w:rPr>
        <w:t xml:space="preserve">Энгельсе, Базарном Карабулаке, </w:t>
      </w:r>
      <w:proofErr w:type="spellStart"/>
      <w:r w:rsidRPr="002A1CCF">
        <w:rPr>
          <w:rFonts w:ascii="Times New Roman" w:hAnsi="Times New Roman"/>
          <w:sz w:val="28"/>
          <w:szCs w:val="28"/>
        </w:rPr>
        <w:t>Новобурасском</w:t>
      </w:r>
      <w:proofErr w:type="spellEnd"/>
      <w:r w:rsidRPr="002A1CCF">
        <w:rPr>
          <w:rFonts w:ascii="Times New Roman" w:hAnsi="Times New Roman"/>
          <w:sz w:val="28"/>
          <w:szCs w:val="28"/>
        </w:rPr>
        <w:t>, Калининском р-нах, г.</w:t>
      </w:r>
      <w:r w:rsidR="009930B0">
        <w:rPr>
          <w:rFonts w:ascii="Times New Roman" w:hAnsi="Times New Roman"/>
          <w:sz w:val="28"/>
          <w:szCs w:val="28"/>
        </w:rPr>
        <w:t xml:space="preserve"> </w:t>
      </w:r>
      <w:r w:rsidRPr="002A1CCF">
        <w:rPr>
          <w:rFonts w:ascii="Times New Roman" w:hAnsi="Times New Roman"/>
          <w:sz w:val="28"/>
          <w:szCs w:val="28"/>
        </w:rPr>
        <w:t>Пугачеве, Саратовском районе Саратовской области сложилась заслуживающая внимания практика взаимодействия между комитетами образования, отделами образования и организациями Профсоюза по осуществлению контроля за соблюдением трудового законодательства и иных актов, содержащих нормы трудового права, в образовательных учреждениях. Одним из наиболее конкретных и реально действующих эффективных механизмов системы взаимодействия является совместное проведение или участие в проведении проверок соблюдения законодательства. За отчетный период с органами управления образование проверено</w:t>
      </w:r>
      <w:r w:rsidRPr="002A1CCF">
        <w:rPr>
          <w:rFonts w:ascii="Times New Roman" w:hAnsi="Times New Roman"/>
          <w:b/>
          <w:sz w:val="28"/>
          <w:szCs w:val="28"/>
        </w:rPr>
        <w:t xml:space="preserve"> 874 </w:t>
      </w:r>
      <w:r w:rsidRPr="002A1CCF">
        <w:rPr>
          <w:rFonts w:ascii="Times New Roman" w:hAnsi="Times New Roman"/>
          <w:sz w:val="28"/>
          <w:szCs w:val="28"/>
        </w:rPr>
        <w:t>образовательные</w:t>
      </w:r>
      <w:r w:rsidRPr="002A1CCF">
        <w:rPr>
          <w:rFonts w:ascii="Times New Roman" w:hAnsi="Times New Roman"/>
          <w:b/>
          <w:sz w:val="28"/>
          <w:szCs w:val="28"/>
        </w:rPr>
        <w:t xml:space="preserve"> </w:t>
      </w:r>
      <w:r w:rsidRPr="002A1CCF">
        <w:rPr>
          <w:rFonts w:ascii="Times New Roman" w:hAnsi="Times New Roman"/>
          <w:sz w:val="28"/>
          <w:szCs w:val="28"/>
        </w:rPr>
        <w:t xml:space="preserve">организации, в 2018 году - </w:t>
      </w:r>
      <w:r w:rsidRPr="002A1CCF">
        <w:rPr>
          <w:rFonts w:ascii="Times New Roman" w:hAnsi="Times New Roman"/>
          <w:b/>
          <w:sz w:val="28"/>
          <w:szCs w:val="28"/>
        </w:rPr>
        <w:t>294.</w:t>
      </w:r>
      <w:r w:rsidRPr="002A1CCF">
        <w:rPr>
          <w:rFonts w:ascii="Times New Roman" w:hAnsi="Times New Roman"/>
          <w:sz w:val="28"/>
          <w:szCs w:val="28"/>
        </w:rPr>
        <w:t xml:space="preserve"> </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Правовая инспекция труда постоянно оказывает содействие в подготовке исковых заявлений, апелляционных, кассационных жалоб, представляет интересы членов Профсоюза в районных и городских судах и Саратовском областном суде. </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За отчетный период составлено </w:t>
      </w:r>
      <w:r w:rsidRPr="002A1CCF">
        <w:rPr>
          <w:rFonts w:ascii="Times New Roman" w:hAnsi="Times New Roman"/>
          <w:b/>
          <w:sz w:val="28"/>
          <w:szCs w:val="28"/>
        </w:rPr>
        <w:t>565</w:t>
      </w:r>
      <w:r w:rsidRPr="002A1CCF">
        <w:rPr>
          <w:rFonts w:ascii="Times New Roman" w:hAnsi="Times New Roman"/>
          <w:sz w:val="28"/>
          <w:szCs w:val="28"/>
        </w:rPr>
        <w:t xml:space="preserve"> исковых заявлений, в 2018 году – </w:t>
      </w:r>
      <w:r w:rsidRPr="002A1CCF">
        <w:rPr>
          <w:rFonts w:ascii="Times New Roman" w:hAnsi="Times New Roman"/>
          <w:b/>
          <w:sz w:val="28"/>
          <w:szCs w:val="28"/>
        </w:rPr>
        <w:t>181 заявление</w:t>
      </w:r>
      <w:r w:rsidRPr="002A1CCF">
        <w:rPr>
          <w:rFonts w:ascii="Times New Roman" w:hAnsi="Times New Roman"/>
          <w:sz w:val="28"/>
          <w:szCs w:val="28"/>
        </w:rPr>
        <w:t>. Основным поводом для обращений в суды является признание права на досрочное назначение трудовой пенсии по старости в связи с педагогической деятельностью, о восстановлении на работе.</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В декабре 2017 года удовлетворено в полном объеме исковое заявление о признании права на присвоение звания «Ветеран труда». Тренер-преподаватель из г.</w:t>
      </w:r>
      <w:r>
        <w:rPr>
          <w:rFonts w:ascii="Times New Roman" w:hAnsi="Times New Roman"/>
          <w:sz w:val="28"/>
          <w:szCs w:val="28"/>
        </w:rPr>
        <w:t xml:space="preserve"> </w:t>
      </w:r>
      <w:r w:rsidRPr="002A1CCF">
        <w:rPr>
          <w:rFonts w:ascii="Times New Roman" w:hAnsi="Times New Roman"/>
          <w:sz w:val="28"/>
          <w:szCs w:val="28"/>
        </w:rPr>
        <w:t xml:space="preserve">Петровска Акимов Владимир Михайлович, имея нагрудный знак «Отличник физической культуры и спорта» получил отказ в присвоении звания «Ветеран труда» от министерства социального развития Саратовской области. Кировский районный суд </w:t>
      </w:r>
      <w:proofErr w:type="spellStart"/>
      <w:r w:rsidRPr="002A1CCF">
        <w:rPr>
          <w:rFonts w:ascii="Times New Roman" w:hAnsi="Times New Roman"/>
          <w:sz w:val="28"/>
          <w:szCs w:val="28"/>
        </w:rPr>
        <w:t>г.Саратова</w:t>
      </w:r>
      <w:proofErr w:type="spellEnd"/>
      <w:r w:rsidRPr="002A1CCF">
        <w:rPr>
          <w:rFonts w:ascii="Times New Roman" w:hAnsi="Times New Roman"/>
          <w:sz w:val="28"/>
          <w:szCs w:val="28"/>
        </w:rPr>
        <w:t xml:space="preserve"> исковые требования о признании права на присвоение звания «Ветеран труда» удовлетворил в полном объеме.</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Заметка о данном деле размещена на сайте ФНПР. </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09 октября 2018 года Решением Заводского районного суда города Саратова Розановой Светлане Викторовне, учителю МОУ СОШ с.</w:t>
      </w:r>
      <w:r>
        <w:rPr>
          <w:rFonts w:ascii="Times New Roman" w:hAnsi="Times New Roman"/>
          <w:sz w:val="28"/>
          <w:szCs w:val="28"/>
        </w:rPr>
        <w:t> </w:t>
      </w:r>
      <w:r w:rsidRPr="002A1CCF">
        <w:rPr>
          <w:rFonts w:ascii="Times New Roman" w:hAnsi="Times New Roman"/>
          <w:sz w:val="28"/>
          <w:szCs w:val="28"/>
        </w:rPr>
        <w:t xml:space="preserve">Березина </w:t>
      </w:r>
      <w:r w:rsidRPr="002A1CCF">
        <w:rPr>
          <w:rFonts w:ascii="Times New Roman" w:hAnsi="Times New Roman"/>
          <w:sz w:val="28"/>
          <w:szCs w:val="28"/>
        </w:rPr>
        <w:lastRenderedPageBreak/>
        <w:t xml:space="preserve">Речка Саратовского района, включено в льготный </w:t>
      </w:r>
      <w:r w:rsidRPr="007534FF">
        <w:rPr>
          <w:rFonts w:ascii="Times New Roman" w:hAnsi="Times New Roman"/>
          <w:b/>
          <w:sz w:val="28"/>
          <w:szCs w:val="28"/>
          <w:u w:val="single"/>
        </w:rPr>
        <w:t>стаж 14 лет 8 месяцев</w:t>
      </w:r>
      <w:r w:rsidRPr="002A1CCF">
        <w:rPr>
          <w:rFonts w:ascii="Times New Roman" w:hAnsi="Times New Roman"/>
          <w:sz w:val="28"/>
          <w:szCs w:val="28"/>
        </w:rPr>
        <w:t xml:space="preserve">, признано право на досрочное назначение пенсии в связи с педагогической деятельностью </w:t>
      </w:r>
      <w:r w:rsidRPr="007534FF">
        <w:rPr>
          <w:rFonts w:ascii="Times New Roman" w:hAnsi="Times New Roman"/>
          <w:b/>
          <w:sz w:val="28"/>
          <w:szCs w:val="28"/>
          <w:u w:val="single"/>
        </w:rPr>
        <w:t>с 31 июля 2017 года</w:t>
      </w:r>
      <w:r w:rsidRPr="002A1CCF">
        <w:rPr>
          <w:rFonts w:ascii="Times New Roman" w:hAnsi="Times New Roman"/>
          <w:sz w:val="28"/>
          <w:szCs w:val="28"/>
        </w:rPr>
        <w:t>. Пенсионный фонд отказал в назначении пенсии, так как Светлана Викторовна работала социальным педагогом и учителем. Интересы в суде Розановой С. В. представляла главный правовой инспектор труда Т.А.</w:t>
      </w:r>
      <w:r>
        <w:rPr>
          <w:rFonts w:ascii="Times New Roman" w:hAnsi="Times New Roman"/>
          <w:sz w:val="28"/>
          <w:szCs w:val="28"/>
        </w:rPr>
        <w:t xml:space="preserve"> </w:t>
      </w:r>
      <w:r w:rsidRPr="002A1CCF">
        <w:rPr>
          <w:rFonts w:ascii="Times New Roman" w:hAnsi="Times New Roman"/>
          <w:sz w:val="28"/>
          <w:szCs w:val="28"/>
        </w:rPr>
        <w:t>Гордеева. Экономическая эффективность по данному делу составила более 180 тысяч рублей.</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Суды удовлетворяют требования педагогических работников о включении в стаж, учитываемый при досрочном назначении пенсии, периоды нахождения в отпуске по уходу за ребенком до трех лет, периодов работы в учреждениях с ненормативными наименованиями</w:t>
      </w:r>
      <w:r>
        <w:rPr>
          <w:rFonts w:ascii="Times New Roman" w:hAnsi="Times New Roman"/>
          <w:sz w:val="28"/>
          <w:szCs w:val="28"/>
        </w:rPr>
        <w:t xml:space="preserve"> </w:t>
      </w:r>
      <w:r w:rsidRPr="002A1CCF">
        <w:rPr>
          <w:rFonts w:ascii="Times New Roman" w:hAnsi="Times New Roman"/>
          <w:sz w:val="28"/>
          <w:szCs w:val="28"/>
        </w:rPr>
        <w:t>(Детский комбинат, Дом школьников), периоды нахождения в учебных отпусках, а также периоды нахождения на курсах повышения квалификации.</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Важным направлением правозащитной деятельности является участие правовых инспекторов труда и специалистов Саратовской областной организации Профсоюза в нормотворческой деятельности. Только </w:t>
      </w:r>
      <w:r w:rsidRPr="002A1CCF">
        <w:rPr>
          <w:rFonts w:ascii="Times New Roman" w:hAnsi="Times New Roman"/>
          <w:b/>
          <w:sz w:val="28"/>
          <w:szCs w:val="28"/>
        </w:rPr>
        <w:t>за 2018</w:t>
      </w:r>
      <w:r w:rsidRPr="002A1CCF">
        <w:rPr>
          <w:rFonts w:ascii="Times New Roman" w:hAnsi="Times New Roman"/>
          <w:sz w:val="28"/>
          <w:szCs w:val="28"/>
        </w:rPr>
        <w:t xml:space="preserve"> </w:t>
      </w:r>
      <w:r w:rsidRPr="002A1CCF">
        <w:rPr>
          <w:rFonts w:ascii="Times New Roman" w:hAnsi="Times New Roman"/>
          <w:b/>
          <w:sz w:val="28"/>
          <w:szCs w:val="28"/>
        </w:rPr>
        <w:t>год</w:t>
      </w:r>
      <w:r w:rsidRPr="002A1CCF">
        <w:rPr>
          <w:rFonts w:ascii="Times New Roman" w:hAnsi="Times New Roman"/>
          <w:sz w:val="28"/>
          <w:szCs w:val="28"/>
        </w:rPr>
        <w:t xml:space="preserve"> проведена экспертиза </w:t>
      </w:r>
      <w:r w:rsidRPr="002A1CCF">
        <w:rPr>
          <w:rFonts w:ascii="Times New Roman" w:hAnsi="Times New Roman"/>
          <w:b/>
          <w:sz w:val="28"/>
          <w:szCs w:val="28"/>
        </w:rPr>
        <w:t>51</w:t>
      </w:r>
      <w:r w:rsidRPr="002A1CCF">
        <w:rPr>
          <w:rFonts w:ascii="Times New Roman" w:hAnsi="Times New Roman"/>
          <w:sz w:val="28"/>
          <w:szCs w:val="28"/>
        </w:rPr>
        <w:t xml:space="preserve"> нормативн</w:t>
      </w:r>
      <w:r w:rsidR="007534FF">
        <w:rPr>
          <w:rFonts w:ascii="Times New Roman" w:hAnsi="Times New Roman"/>
          <w:sz w:val="28"/>
          <w:szCs w:val="28"/>
        </w:rPr>
        <w:t>ого</w:t>
      </w:r>
      <w:r w:rsidRPr="002A1CCF">
        <w:rPr>
          <w:rFonts w:ascii="Times New Roman" w:hAnsi="Times New Roman"/>
          <w:sz w:val="28"/>
          <w:szCs w:val="28"/>
        </w:rPr>
        <w:t xml:space="preserve"> правов</w:t>
      </w:r>
      <w:r w:rsidR="007534FF">
        <w:rPr>
          <w:rFonts w:ascii="Times New Roman" w:hAnsi="Times New Roman"/>
          <w:sz w:val="28"/>
          <w:szCs w:val="28"/>
        </w:rPr>
        <w:t>ого</w:t>
      </w:r>
      <w:r w:rsidRPr="002A1CCF">
        <w:rPr>
          <w:rFonts w:ascii="Times New Roman" w:hAnsi="Times New Roman"/>
          <w:sz w:val="28"/>
          <w:szCs w:val="28"/>
        </w:rPr>
        <w:t xml:space="preserve"> акт</w:t>
      </w:r>
      <w:r w:rsidR="007534FF">
        <w:rPr>
          <w:rFonts w:ascii="Times New Roman" w:hAnsi="Times New Roman"/>
          <w:sz w:val="28"/>
          <w:szCs w:val="28"/>
        </w:rPr>
        <w:t>а</w:t>
      </w:r>
      <w:r w:rsidRPr="002A1CCF">
        <w:rPr>
          <w:rFonts w:ascii="Times New Roman" w:hAnsi="Times New Roman"/>
          <w:sz w:val="28"/>
          <w:szCs w:val="28"/>
        </w:rPr>
        <w:t xml:space="preserve">, из них </w:t>
      </w:r>
      <w:r w:rsidRPr="002A1CCF">
        <w:rPr>
          <w:rFonts w:ascii="Times New Roman" w:hAnsi="Times New Roman"/>
          <w:b/>
          <w:sz w:val="28"/>
          <w:szCs w:val="28"/>
        </w:rPr>
        <w:t xml:space="preserve">15 </w:t>
      </w:r>
      <w:r w:rsidRPr="002A1CCF">
        <w:rPr>
          <w:rFonts w:ascii="Times New Roman" w:hAnsi="Times New Roman"/>
          <w:sz w:val="28"/>
          <w:szCs w:val="28"/>
        </w:rPr>
        <w:t xml:space="preserve">проектов законов. </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Всего за отчетный период проанализировано </w:t>
      </w:r>
      <w:r w:rsidRPr="002A1CCF">
        <w:rPr>
          <w:rFonts w:ascii="Times New Roman" w:hAnsi="Times New Roman"/>
          <w:b/>
          <w:sz w:val="28"/>
          <w:szCs w:val="28"/>
        </w:rPr>
        <w:t>249</w:t>
      </w:r>
      <w:r w:rsidRPr="002A1CCF">
        <w:rPr>
          <w:rFonts w:ascii="Times New Roman" w:hAnsi="Times New Roman"/>
          <w:sz w:val="28"/>
          <w:szCs w:val="28"/>
        </w:rPr>
        <w:t xml:space="preserve"> нормативных правовых актов. </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В результате всех форм правозащитной работы за 4 года члены профсоюза дополнительно получили более </w:t>
      </w:r>
      <w:r w:rsidRPr="002A1CCF">
        <w:rPr>
          <w:rFonts w:ascii="Times New Roman" w:hAnsi="Times New Roman"/>
          <w:b/>
          <w:sz w:val="28"/>
          <w:szCs w:val="28"/>
        </w:rPr>
        <w:t>40 млн. рублей. В 2018 году – 8 млн. 943 тыс. руб</w:t>
      </w:r>
      <w:r w:rsidRPr="002A1CCF">
        <w:rPr>
          <w:rFonts w:ascii="Times New Roman" w:hAnsi="Times New Roman"/>
          <w:sz w:val="28"/>
          <w:szCs w:val="28"/>
        </w:rPr>
        <w:t xml:space="preserve">. Экономическая эффективность складывается из представительства в судах, составлений исковых заявлений, апелляционных, кассационных жалоб, выполнение представлений правовых инспекторов </w:t>
      </w:r>
      <w:r w:rsidR="00385A9E">
        <w:rPr>
          <w:rFonts w:ascii="Times New Roman" w:hAnsi="Times New Roman"/>
          <w:noProof/>
          <w:sz w:val="28"/>
          <w:szCs w:val="28"/>
          <w:lang w:eastAsia="ru-RU"/>
        </w:rPr>
        <w:drawing>
          <wp:anchor distT="0" distB="0" distL="114300" distR="114300" simplePos="0" relativeHeight="251683840" behindDoc="1" locked="0" layoutInCell="1" allowOverlap="1">
            <wp:simplePos x="0" y="0"/>
            <wp:positionH relativeFrom="margin">
              <wp:align>center</wp:align>
            </wp:positionH>
            <wp:positionV relativeFrom="paragraph">
              <wp:posOffset>491312</wp:posOffset>
            </wp:positionV>
            <wp:extent cx="4584700" cy="1914525"/>
            <wp:effectExtent l="0" t="0" r="6350" b="9525"/>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4700" cy="1914525"/>
                    </a:xfrm>
                    <a:prstGeom prst="rect">
                      <a:avLst/>
                    </a:prstGeom>
                    <a:noFill/>
                  </pic:spPr>
                </pic:pic>
              </a:graphicData>
            </a:graphic>
            <wp14:sizeRelH relativeFrom="page">
              <wp14:pctWidth>0</wp14:pctWidth>
            </wp14:sizeRelH>
            <wp14:sizeRelV relativeFrom="page">
              <wp14:pctHeight>0</wp14:pctHeight>
            </wp14:sizeRelV>
          </wp:anchor>
        </w:drawing>
      </w:r>
      <w:r w:rsidRPr="002A1CCF">
        <w:rPr>
          <w:rFonts w:ascii="Times New Roman" w:hAnsi="Times New Roman"/>
          <w:sz w:val="28"/>
          <w:szCs w:val="28"/>
        </w:rPr>
        <w:t xml:space="preserve">труда, консультирование членов профсоюза. </w:t>
      </w:r>
    </w:p>
    <w:p w:rsidR="002A1CCF" w:rsidRPr="002A1CCF" w:rsidRDefault="002A1CCF" w:rsidP="00385A9E">
      <w:pPr>
        <w:spacing w:before="240" w:after="0"/>
        <w:ind w:firstLine="708"/>
        <w:jc w:val="both"/>
        <w:rPr>
          <w:rFonts w:ascii="Times New Roman" w:hAnsi="Times New Roman"/>
          <w:sz w:val="28"/>
          <w:szCs w:val="28"/>
        </w:rPr>
      </w:pPr>
      <w:r w:rsidRPr="002A1CCF">
        <w:rPr>
          <w:rFonts w:ascii="Times New Roman" w:hAnsi="Times New Roman"/>
          <w:sz w:val="28"/>
          <w:szCs w:val="28"/>
        </w:rPr>
        <w:t>На личном приеме</w:t>
      </w:r>
      <w:r w:rsidR="007534FF">
        <w:rPr>
          <w:rFonts w:ascii="Times New Roman" w:hAnsi="Times New Roman"/>
          <w:sz w:val="28"/>
          <w:szCs w:val="28"/>
        </w:rPr>
        <w:t xml:space="preserve"> за отчётный период</w:t>
      </w:r>
      <w:r w:rsidRPr="002A1CCF">
        <w:rPr>
          <w:rFonts w:ascii="Times New Roman" w:hAnsi="Times New Roman"/>
          <w:sz w:val="28"/>
          <w:szCs w:val="28"/>
        </w:rPr>
        <w:t xml:space="preserve"> принято </w:t>
      </w:r>
      <w:r w:rsidRPr="002A1CCF">
        <w:rPr>
          <w:rFonts w:ascii="Times New Roman" w:hAnsi="Times New Roman"/>
          <w:b/>
          <w:sz w:val="28"/>
          <w:szCs w:val="28"/>
        </w:rPr>
        <w:t>15267</w:t>
      </w:r>
      <w:r w:rsidRPr="002A1CCF">
        <w:rPr>
          <w:rFonts w:ascii="Times New Roman" w:hAnsi="Times New Roman"/>
          <w:sz w:val="28"/>
          <w:szCs w:val="28"/>
        </w:rPr>
        <w:t xml:space="preserve"> человек. Рассмотрено </w:t>
      </w:r>
      <w:r w:rsidRPr="002A1CCF">
        <w:rPr>
          <w:rFonts w:ascii="Times New Roman" w:hAnsi="Times New Roman"/>
          <w:b/>
          <w:sz w:val="28"/>
          <w:szCs w:val="28"/>
        </w:rPr>
        <w:t xml:space="preserve">2910 </w:t>
      </w:r>
      <w:r w:rsidRPr="002A1CCF">
        <w:rPr>
          <w:rFonts w:ascii="Times New Roman" w:hAnsi="Times New Roman"/>
          <w:sz w:val="28"/>
          <w:szCs w:val="28"/>
        </w:rPr>
        <w:t xml:space="preserve">письменных обращений. В 2018 году соответственно принято </w:t>
      </w:r>
      <w:r w:rsidRPr="002A1CCF">
        <w:rPr>
          <w:rFonts w:ascii="Times New Roman" w:hAnsi="Times New Roman"/>
          <w:b/>
          <w:sz w:val="28"/>
          <w:szCs w:val="28"/>
        </w:rPr>
        <w:t>4110</w:t>
      </w:r>
      <w:r w:rsidRPr="002A1CCF">
        <w:rPr>
          <w:rFonts w:ascii="Times New Roman" w:hAnsi="Times New Roman"/>
          <w:sz w:val="28"/>
          <w:szCs w:val="28"/>
        </w:rPr>
        <w:t xml:space="preserve"> человек, </w:t>
      </w:r>
      <w:r w:rsidRPr="002A1CCF">
        <w:rPr>
          <w:rFonts w:ascii="Times New Roman" w:hAnsi="Times New Roman"/>
          <w:b/>
          <w:sz w:val="28"/>
          <w:szCs w:val="28"/>
        </w:rPr>
        <w:t>682</w:t>
      </w:r>
      <w:r w:rsidRPr="002A1CCF">
        <w:rPr>
          <w:rFonts w:ascii="Times New Roman" w:hAnsi="Times New Roman"/>
          <w:sz w:val="28"/>
          <w:szCs w:val="28"/>
        </w:rPr>
        <w:t xml:space="preserve"> письменных обращений.</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lastRenderedPageBreak/>
        <w:t>Большой популярност</w:t>
      </w:r>
      <w:r w:rsidR="007534FF">
        <w:rPr>
          <w:rFonts w:ascii="Times New Roman" w:hAnsi="Times New Roman"/>
          <w:sz w:val="28"/>
          <w:szCs w:val="28"/>
        </w:rPr>
        <w:t>ью пользуются ответы на вопросы, поступившие на</w:t>
      </w:r>
      <w:r w:rsidRPr="002A1CCF">
        <w:rPr>
          <w:rFonts w:ascii="Times New Roman" w:hAnsi="Times New Roman"/>
          <w:sz w:val="28"/>
          <w:szCs w:val="28"/>
        </w:rPr>
        <w:t xml:space="preserve"> сайт организации.</w:t>
      </w:r>
      <w:r w:rsidR="007534FF">
        <w:rPr>
          <w:rFonts w:ascii="Times New Roman" w:hAnsi="Times New Roman"/>
          <w:sz w:val="28"/>
          <w:szCs w:val="28"/>
        </w:rPr>
        <w:t xml:space="preserve"> </w:t>
      </w:r>
      <w:r w:rsidRPr="002A1CCF">
        <w:rPr>
          <w:rFonts w:ascii="Times New Roman" w:hAnsi="Times New Roman"/>
          <w:sz w:val="28"/>
          <w:szCs w:val="28"/>
        </w:rPr>
        <w:t>За 2016 -2018 годы на сайт поступило более 400 вопросов.</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 xml:space="preserve">Среди членов профсоюза пользуются популярностью </w:t>
      </w:r>
      <w:proofErr w:type="spellStart"/>
      <w:r w:rsidR="007534FF">
        <w:rPr>
          <w:rFonts w:ascii="Times New Roman" w:hAnsi="Times New Roman"/>
          <w:sz w:val="28"/>
          <w:szCs w:val="28"/>
        </w:rPr>
        <w:t>П</w:t>
      </w:r>
      <w:r w:rsidRPr="002A1CCF">
        <w:rPr>
          <w:rFonts w:ascii="Times New Roman" w:hAnsi="Times New Roman"/>
          <w:sz w:val="28"/>
          <w:szCs w:val="28"/>
        </w:rPr>
        <w:t>рофлистовки</w:t>
      </w:r>
      <w:proofErr w:type="spellEnd"/>
      <w:r w:rsidRPr="002A1CCF">
        <w:rPr>
          <w:rFonts w:ascii="Times New Roman" w:hAnsi="Times New Roman"/>
          <w:sz w:val="28"/>
          <w:szCs w:val="28"/>
        </w:rPr>
        <w:t xml:space="preserve"> и методические материалы.</w:t>
      </w:r>
      <w:r w:rsidR="007534FF">
        <w:rPr>
          <w:rFonts w:ascii="Times New Roman" w:hAnsi="Times New Roman"/>
          <w:sz w:val="28"/>
          <w:szCs w:val="28"/>
        </w:rPr>
        <w:t xml:space="preserve"> </w:t>
      </w:r>
      <w:r w:rsidR="007534FF" w:rsidRPr="007534FF">
        <w:rPr>
          <w:rFonts w:ascii="Times New Roman" w:hAnsi="Times New Roman"/>
          <w:sz w:val="28"/>
          <w:szCs w:val="28"/>
        </w:rPr>
        <w:t xml:space="preserve">В </w:t>
      </w:r>
      <w:r w:rsidR="007534FF">
        <w:rPr>
          <w:rFonts w:ascii="Times New Roman" w:hAnsi="Times New Roman"/>
          <w:sz w:val="28"/>
          <w:szCs w:val="28"/>
        </w:rPr>
        <w:t>ходе</w:t>
      </w:r>
      <w:r w:rsidR="007534FF" w:rsidRPr="007534FF">
        <w:rPr>
          <w:rFonts w:ascii="Times New Roman" w:hAnsi="Times New Roman"/>
          <w:sz w:val="28"/>
          <w:szCs w:val="28"/>
        </w:rPr>
        <w:t xml:space="preserve"> реализации Проекта Года правовой культуры в 2016 году было издано 5 </w:t>
      </w:r>
      <w:proofErr w:type="spellStart"/>
      <w:r w:rsidR="007534FF" w:rsidRPr="007534FF">
        <w:rPr>
          <w:rFonts w:ascii="Times New Roman" w:hAnsi="Times New Roman"/>
          <w:sz w:val="28"/>
          <w:szCs w:val="28"/>
        </w:rPr>
        <w:t>профлистовок</w:t>
      </w:r>
      <w:proofErr w:type="spellEnd"/>
      <w:r w:rsidR="007534FF" w:rsidRPr="007534FF">
        <w:rPr>
          <w:rFonts w:ascii="Times New Roman" w:hAnsi="Times New Roman"/>
          <w:sz w:val="28"/>
          <w:szCs w:val="28"/>
        </w:rPr>
        <w:t xml:space="preserve"> и 4 методических материала по правовой работе. В 2018 году издано 4 </w:t>
      </w:r>
      <w:proofErr w:type="spellStart"/>
      <w:r w:rsidR="007534FF" w:rsidRPr="007534FF">
        <w:rPr>
          <w:rFonts w:ascii="Times New Roman" w:hAnsi="Times New Roman"/>
          <w:sz w:val="28"/>
          <w:szCs w:val="28"/>
        </w:rPr>
        <w:t>профлистовки</w:t>
      </w:r>
      <w:proofErr w:type="spellEnd"/>
      <w:r w:rsidR="007534FF" w:rsidRPr="007534FF">
        <w:rPr>
          <w:rFonts w:ascii="Times New Roman" w:hAnsi="Times New Roman"/>
          <w:sz w:val="28"/>
          <w:szCs w:val="28"/>
        </w:rPr>
        <w:t xml:space="preserve"> и 6 методических материалов </w:t>
      </w:r>
      <w:r w:rsidR="007534FF" w:rsidRPr="007534FF">
        <w:rPr>
          <w:rFonts w:ascii="Times New Roman" w:hAnsi="Times New Roman"/>
          <w:sz w:val="28"/>
          <w:szCs w:val="28"/>
        </w:rPr>
        <w:t>по трудовому праву</w:t>
      </w:r>
      <w:r w:rsidR="007534FF" w:rsidRPr="007534FF">
        <w:rPr>
          <w:rFonts w:ascii="Times New Roman" w:hAnsi="Times New Roman"/>
          <w:sz w:val="28"/>
          <w:szCs w:val="28"/>
        </w:rPr>
        <w:t>.</w:t>
      </w:r>
      <w:r w:rsidRPr="002A1CCF">
        <w:rPr>
          <w:rFonts w:ascii="Times New Roman" w:hAnsi="Times New Roman"/>
          <w:sz w:val="28"/>
          <w:szCs w:val="28"/>
        </w:rPr>
        <w:t xml:space="preserve"> </w:t>
      </w:r>
      <w:r w:rsidR="007534FF">
        <w:rPr>
          <w:rFonts w:ascii="Times New Roman" w:hAnsi="Times New Roman"/>
          <w:sz w:val="28"/>
          <w:szCs w:val="28"/>
        </w:rPr>
        <w:t>В</w:t>
      </w:r>
      <w:r w:rsidRPr="002A1CCF">
        <w:rPr>
          <w:rFonts w:ascii="Times New Roman" w:hAnsi="Times New Roman"/>
          <w:b/>
          <w:sz w:val="28"/>
          <w:szCs w:val="28"/>
        </w:rPr>
        <w:t xml:space="preserve"> </w:t>
      </w:r>
      <w:r w:rsidRPr="002A1CCF">
        <w:rPr>
          <w:rFonts w:ascii="Times New Roman" w:hAnsi="Times New Roman"/>
          <w:sz w:val="28"/>
          <w:szCs w:val="28"/>
        </w:rPr>
        <w:t>2018 году</w:t>
      </w:r>
      <w:r w:rsidR="007534FF">
        <w:rPr>
          <w:rFonts w:ascii="Times New Roman" w:hAnsi="Times New Roman"/>
          <w:sz w:val="28"/>
          <w:szCs w:val="28"/>
        </w:rPr>
        <w:t xml:space="preserve"> всего</w:t>
      </w:r>
      <w:r w:rsidRPr="002A1CCF">
        <w:rPr>
          <w:rFonts w:ascii="Times New Roman" w:hAnsi="Times New Roman"/>
          <w:sz w:val="28"/>
          <w:szCs w:val="28"/>
        </w:rPr>
        <w:t xml:space="preserve"> было 90</w:t>
      </w:r>
      <w:r w:rsidRPr="002A1CCF">
        <w:rPr>
          <w:rFonts w:ascii="Times New Roman" w:hAnsi="Times New Roman"/>
          <w:b/>
          <w:sz w:val="28"/>
          <w:szCs w:val="28"/>
        </w:rPr>
        <w:t xml:space="preserve"> </w:t>
      </w:r>
      <w:r w:rsidRPr="002A1CCF">
        <w:rPr>
          <w:rFonts w:ascii="Times New Roman" w:hAnsi="Times New Roman"/>
          <w:sz w:val="28"/>
          <w:szCs w:val="28"/>
        </w:rPr>
        <w:t>выступлений и публикаций</w:t>
      </w:r>
      <w:r w:rsidR="007534FF">
        <w:rPr>
          <w:rFonts w:ascii="Times New Roman" w:hAnsi="Times New Roman"/>
          <w:sz w:val="28"/>
          <w:szCs w:val="28"/>
        </w:rPr>
        <w:t xml:space="preserve"> в СМИ регионального и муниципального уровня</w:t>
      </w:r>
      <w:r w:rsidRPr="002A1CCF">
        <w:rPr>
          <w:rFonts w:ascii="Times New Roman" w:hAnsi="Times New Roman"/>
          <w:sz w:val="28"/>
          <w:szCs w:val="28"/>
        </w:rPr>
        <w:t>,</w:t>
      </w:r>
      <w:r w:rsidR="002D03D0">
        <w:rPr>
          <w:rFonts w:ascii="Times New Roman" w:hAnsi="Times New Roman"/>
          <w:sz w:val="28"/>
          <w:szCs w:val="28"/>
        </w:rPr>
        <w:t xml:space="preserve"> выпущено 14</w:t>
      </w:r>
      <w:r w:rsidRPr="002A1CCF">
        <w:rPr>
          <w:rFonts w:ascii="Times New Roman" w:hAnsi="Times New Roman"/>
          <w:sz w:val="28"/>
          <w:szCs w:val="28"/>
        </w:rPr>
        <w:t xml:space="preserve"> профсоюзных листовок и</w:t>
      </w:r>
      <w:r w:rsidR="002D03D0">
        <w:rPr>
          <w:rFonts w:ascii="Times New Roman" w:hAnsi="Times New Roman"/>
          <w:sz w:val="28"/>
          <w:szCs w:val="28"/>
        </w:rPr>
        <w:t xml:space="preserve"> 11</w:t>
      </w:r>
      <w:r w:rsidRPr="002A1CCF">
        <w:rPr>
          <w:rFonts w:ascii="Times New Roman" w:hAnsi="Times New Roman"/>
          <w:sz w:val="28"/>
          <w:szCs w:val="28"/>
        </w:rPr>
        <w:t xml:space="preserve"> методических материалов. Правовые инспекторы ведут постоянные рубрики в газете «Просвещенец» Саратовской областной организации «Новое в законодательстве», «Спрашивали – отвечаем». Регулярно материал о деятельности правовой инспекции труда размещается на сайте организации.</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В Саратовской городской организации Профсоюза издается газета «Профсоюзный экспресс», где отдельно существует правовая рубрика.</w:t>
      </w:r>
    </w:p>
    <w:p w:rsidR="002A1CCF" w:rsidRPr="002A1CCF" w:rsidRDefault="002A1CCF" w:rsidP="002A1CCF">
      <w:pPr>
        <w:spacing w:after="0"/>
        <w:ind w:firstLine="708"/>
        <w:jc w:val="both"/>
        <w:rPr>
          <w:rFonts w:ascii="Times New Roman" w:hAnsi="Times New Roman"/>
          <w:sz w:val="28"/>
          <w:szCs w:val="28"/>
        </w:rPr>
      </w:pPr>
      <w:r w:rsidRPr="002A1CCF">
        <w:rPr>
          <w:rFonts w:ascii="Times New Roman" w:hAnsi="Times New Roman"/>
          <w:sz w:val="28"/>
          <w:szCs w:val="28"/>
        </w:rPr>
        <w:t>Информация о работе Саратовской областной организации была опубликована в 1</w:t>
      </w:r>
      <w:r w:rsidR="002D03D0">
        <w:rPr>
          <w:rFonts w:ascii="Times New Roman" w:hAnsi="Times New Roman"/>
          <w:sz w:val="28"/>
          <w:szCs w:val="28"/>
        </w:rPr>
        <w:t>8</w:t>
      </w:r>
      <w:r w:rsidRPr="002A1CCF">
        <w:rPr>
          <w:rFonts w:ascii="Times New Roman" w:hAnsi="Times New Roman"/>
          <w:sz w:val="28"/>
          <w:szCs w:val="28"/>
        </w:rPr>
        <w:t xml:space="preserve"> номерах газеты «Мой профсоюз» за 2018 год.</w:t>
      </w:r>
    </w:p>
    <w:p w:rsidR="004F5ED4" w:rsidRPr="004F5ED4" w:rsidRDefault="004F5ED4" w:rsidP="004F5ED4">
      <w:pPr>
        <w:keepNext/>
        <w:keepLines/>
        <w:spacing w:before="240" w:after="0" w:line="259" w:lineRule="auto"/>
        <w:jc w:val="center"/>
        <w:outlineLvl w:val="0"/>
        <w:rPr>
          <w:rFonts w:ascii="Times New Roman" w:eastAsia="Times New Roman" w:hAnsi="Times New Roman"/>
          <w:b/>
          <w:sz w:val="32"/>
          <w:szCs w:val="32"/>
        </w:rPr>
      </w:pPr>
      <w:r w:rsidRPr="004F5ED4">
        <w:rPr>
          <w:rFonts w:ascii="Times New Roman" w:eastAsia="Times New Roman" w:hAnsi="Times New Roman"/>
          <w:b/>
          <w:sz w:val="32"/>
          <w:szCs w:val="32"/>
        </w:rPr>
        <w:t>Оплата труда</w:t>
      </w:r>
    </w:p>
    <w:p w:rsidR="004F5ED4" w:rsidRPr="004F5ED4" w:rsidRDefault="004F5ED4" w:rsidP="004F5ED4">
      <w:pPr>
        <w:spacing w:after="0"/>
        <w:ind w:firstLine="708"/>
        <w:jc w:val="both"/>
        <w:rPr>
          <w:rFonts w:ascii="Times New Roman" w:hAnsi="Times New Roman"/>
          <w:sz w:val="28"/>
          <w:szCs w:val="28"/>
        </w:rPr>
      </w:pPr>
    </w:p>
    <w:p w:rsidR="004F5ED4" w:rsidRPr="004F5ED4" w:rsidRDefault="004F5ED4" w:rsidP="004F5ED4">
      <w:pPr>
        <w:spacing w:after="0"/>
        <w:ind w:firstLine="708"/>
        <w:jc w:val="both"/>
        <w:rPr>
          <w:rFonts w:ascii="Times New Roman" w:hAnsi="Times New Roman"/>
          <w:sz w:val="28"/>
          <w:szCs w:val="28"/>
        </w:rPr>
      </w:pPr>
      <w:r w:rsidRPr="004F5ED4">
        <w:rPr>
          <w:rFonts w:ascii="Times New Roman" w:hAnsi="Times New Roman"/>
          <w:sz w:val="28"/>
          <w:szCs w:val="28"/>
        </w:rPr>
        <w:t xml:space="preserve">Приоритетным направлением сторон социального партнерства является неуклонное повышение и улучшение условий оплаты труда работников образования, в том числе предусматриваются меры по недопущению и ликвидации задолженности по заработной плате. Ежегодно проводились мониторинги по оплате труда. </w:t>
      </w:r>
    </w:p>
    <w:p w:rsidR="004F5ED4" w:rsidRPr="004F5ED4" w:rsidRDefault="004F5ED4" w:rsidP="004F5ED4">
      <w:pPr>
        <w:spacing w:after="0"/>
        <w:ind w:firstLine="708"/>
        <w:jc w:val="both"/>
        <w:rPr>
          <w:rFonts w:ascii="Times New Roman" w:hAnsi="Times New Roman"/>
          <w:sz w:val="28"/>
          <w:szCs w:val="28"/>
        </w:rPr>
      </w:pPr>
      <w:r w:rsidRPr="004F5ED4">
        <w:rPr>
          <w:rFonts w:ascii="Times New Roman" w:hAnsi="Times New Roman"/>
          <w:sz w:val="28"/>
          <w:szCs w:val="28"/>
        </w:rPr>
        <w:t xml:space="preserve">Так, в 2018 году проведено три мониторинга повышения заработной платы с целью изучения эффективности совершенствования системы оплаты труда, с учетом выполнения Указа Президента Российской Федерации Путина В.В. от 7 мая 2012 года №597 «О мероприятиях по реализации государственной социальной политики». По результатам мониторинга, проведенного в сентябре 2018 года, </w:t>
      </w:r>
      <w:r w:rsidR="002D03D0">
        <w:rPr>
          <w:rFonts w:ascii="Times New Roman" w:hAnsi="Times New Roman"/>
          <w:sz w:val="28"/>
          <w:szCs w:val="28"/>
        </w:rPr>
        <w:t>в</w:t>
      </w:r>
      <w:r w:rsidRPr="004F5ED4">
        <w:rPr>
          <w:rFonts w:ascii="Times New Roman" w:hAnsi="Times New Roman"/>
          <w:sz w:val="28"/>
          <w:szCs w:val="28"/>
        </w:rPr>
        <w:t xml:space="preserve"> Саратовской области целевые показатели по средней зарплате педагогов, обозначенные Указом Президента РФ, выполнены по всем направлениям образовательной деятельности. Отмечается рост зарплаты за сентябрь 2018 года в сравнении с сентябрем 2017 года и мартом 2018 года.</w:t>
      </w:r>
    </w:p>
    <w:p w:rsidR="004F5ED4" w:rsidRPr="004F5ED4" w:rsidRDefault="004F5ED4" w:rsidP="004F5ED4">
      <w:pPr>
        <w:spacing w:after="0"/>
        <w:ind w:firstLine="708"/>
        <w:jc w:val="both"/>
        <w:rPr>
          <w:rFonts w:ascii="Times New Roman" w:hAnsi="Times New Roman"/>
          <w:sz w:val="28"/>
          <w:szCs w:val="28"/>
        </w:rPr>
      </w:pPr>
      <w:r w:rsidRPr="004F5ED4">
        <w:rPr>
          <w:rFonts w:ascii="Times New Roman" w:hAnsi="Times New Roman"/>
          <w:sz w:val="28"/>
          <w:szCs w:val="28"/>
        </w:rPr>
        <w:t xml:space="preserve">По данным мониторинга в целом по области средняя заработная плата педагогических работников общего образования за сентябрь 2018 года составила 24 421,34 руб. (103,5% к прогнозному значению среднемесячного </w:t>
      </w:r>
      <w:r w:rsidRPr="004F5ED4">
        <w:rPr>
          <w:rFonts w:ascii="Times New Roman" w:hAnsi="Times New Roman"/>
          <w:sz w:val="28"/>
          <w:szCs w:val="28"/>
        </w:rPr>
        <w:lastRenderedPageBreak/>
        <w:t>дохода от трудовой деятельности в Саратовской области – 23 600 руб.). По сравнению с 2015 годом рост зарплаты педагогических работников школ составил 3,4%.</w:t>
      </w:r>
    </w:p>
    <w:p w:rsidR="004F5ED4" w:rsidRPr="004F5ED4" w:rsidRDefault="004F5ED4" w:rsidP="004F5ED4">
      <w:pPr>
        <w:spacing w:after="0"/>
        <w:ind w:firstLine="708"/>
        <w:jc w:val="both"/>
        <w:rPr>
          <w:rFonts w:ascii="Times New Roman" w:hAnsi="Times New Roman"/>
          <w:sz w:val="28"/>
          <w:szCs w:val="28"/>
        </w:rPr>
      </w:pPr>
      <w:r w:rsidRPr="004F5ED4">
        <w:rPr>
          <w:rFonts w:ascii="Times New Roman" w:hAnsi="Times New Roman"/>
          <w:sz w:val="28"/>
          <w:szCs w:val="28"/>
        </w:rPr>
        <w:t>Средняя заработная плата педагогических работников дошкольных учреждений за сентябрь 2018 года составила 21791,14 руб. (100,2% к средней заработной плате в общем образовании в Саратовской области (средняя зарплата в общем образовании – 21 750 руб.). Рост зарплаты педагогов ДОУ за 4 года составил 26%. Средняя зарплата педагогических работников учреждений дополнительного образования составляет 25 886,92 руб. (106% к средней заработной плате учителей в Саратовской области). Рост зарплаты составил с 2015 года 23%. По учреждениям профессионального образования у педагогов зарплата увеличилась с 21,05 тыс. руб. до 25078 руб. или на 19%. По учреждениям высшего образования с 29,98 тыс. руб. до 49147 руб., или на 63,9%.</w:t>
      </w:r>
    </w:p>
    <w:p w:rsidR="004F5ED4" w:rsidRPr="004F5ED4" w:rsidRDefault="004F5ED4" w:rsidP="004F5ED4">
      <w:pPr>
        <w:spacing w:after="0"/>
        <w:ind w:firstLine="708"/>
        <w:jc w:val="both"/>
        <w:rPr>
          <w:rFonts w:ascii="Times New Roman" w:hAnsi="Times New Roman"/>
          <w:sz w:val="28"/>
          <w:szCs w:val="28"/>
        </w:rPr>
      </w:pPr>
      <w:r w:rsidRPr="004F5ED4">
        <w:rPr>
          <w:rFonts w:ascii="Times New Roman" w:hAnsi="Times New Roman"/>
          <w:sz w:val="28"/>
          <w:szCs w:val="28"/>
        </w:rPr>
        <w:t>По итогам рассмотрения</w:t>
      </w:r>
      <w:r w:rsidR="002D03D0">
        <w:rPr>
          <w:rFonts w:ascii="Times New Roman" w:hAnsi="Times New Roman"/>
          <w:sz w:val="28"/>
          <w:szCs w:val="28"/>
        </w:rPr>
        <w:t xml:space="preserve"> вопросов</w:t>
      </w:r>
      <w:r w:rsidRPr="004F5ED4">
        <w:rPr>
          <w:rFonts w:ascii="Times New Roman" w:hAnsi="Times New Roman"/>
          <w:sz w:val="28"/>
          <w:szCs w:val="28"/>
        </w:rPr>
        <w:t xml:space="preserve"> на заседаниях президиума направлялись обращения к Губернатору области, Правительство области, министерство финансов, министерство образования области.</w:t>
      </w:r>
      <w:r w:rsidR="002D03D0">
        <w:rPr>
          <w:rFonts w:ascii="Times New Roman" w:hAnsi="Times New Roman"/>
          <w:sz w:val="28"/>
          <w:szCs w:val="28"/>
        </w:rPr>
        <w:t xml:space="preserve"> В 2018 году н</w:t>
      </w:r>
      <w:r w:rsidRPr="004F5ED4">
        <w:rPr>
          <w:rFonts w:ascii="Times New Roman" w:hAnsi="Times New Roman"/>
          <w:sz w:val="28"/>
          <w:szCs w:val="28"/>
        </w:rPr>
        <w:t>аправлено 13 писем.</w:t>
      </w:r>
    </w:p>
    <w:p w:rsidR="004F5ED4" w:rsidRPr="004F5ED4" w:rsidRDefault="004F5ED4" w:rsidP="004F5ED4">
      <w:pPr>
        <w:spacing w:after="0"/>
        <w:ind w:firstLine="708"/>
        <w:jc w:val="both"/>
        <w:rPr>
          <w:rFonts w:ascii="Times New Roman" w:hAnsi="Times New Roman"/>
          <w:sz w:val="28"/>
          <w:szCs w:val="28"/>
        </w:rPr>
      </w:pPr>
      <w:r w:rsidRPr="004F5ED4">
        <w:rPr>
          <w:rFonts w:ascii="Times New Roman" w:hAnsi="Times New Roman"/>
          <w:sz w:val="28"/>
          <w:szCs w:val="28"/>
        </w:rPr>
        <w:t>В области осуществляется доведение оплаты труда до МРОТ, проведено повышение заработной платы на 4 процента лицам, не поименованным в Указе Президента. Финансирование осуществлялось за счет средств областного бюджета по заявкам с мест.</w:t>
      </w:r>
    </w:p>
    <w:p w:rsidR="004F5ED4" w:rsidRPr="004F5ED4" w:rsidRDefault="004F5ED4" w:rsidP="004F5ED4">
      <w:pPr>
        <w:spacing w:after="0"/>
        <w:ind w:firstLine="708"/>
        <w:jc w:val="both"/>
        <w:rPr>
          <w:rFonts w:ascii="Times New Roman" w:hAnsi="Times New Roman"/>
          <w:sz w:val="28"/>
          <w:szCs w:val="28"/>
        </w:rPr>
      </w:pPr>
      <w:r w:rsidRPr="004F5ED4">
        <w:rPr>
          <w:rFonts w:ascii="Times New Roman" w:hAnsi="Times New Roman"/>
          <w:sz w:val="28"/>
          <w:szCs w:val="28"/>
        </w:rPr>
        <w:t>В связи с принятием Указа Президента РФ от 7 мая 2018 года можно отметить, что оплата труда находится на особом контроле, принимаются меры к своевременной выплате заработной платы работникам образования. Работники образовательных учреждений, финансируемых из областного бюджета, получают заработную плату не реже чем каждые полмесяца в день, установленный коллективными договорами. Образовательные организации распоряжаются фондом экономии заработной платы, который направляется на увеличение надбавок и доплат стимулирующего характера, а также на премирование работников.</w:t>
      </w:r>
    </w:p>
    <w:p w:rsidR="004F5ED4" w:rsidRPr="004F5ED4" w:rsidRDefault="004F5ED4" w:rsidP="004F5ED4">
      <w:pPr>
        <w:spacing w:after="0"/>
        <w:ind w:firstLine="708"/>
        <w:jc w:val="both"/>
        <w:rPr>
          <w:rFonts w:ascii="Times New Roman" w:hAnsi="Times New Roman"/>
          <w:sz w:val="28"/>
          <w:szCs w:val="28"/>
        </w:rPr>
      </w:pPr>
      <w:r w:rsidRPr="004F5ED4">
        <w:rPr>
          <w:rFonts w:ascii="Times New Roman" w:hAnsi="Times New Roman"/>
          <w:sz w:val="28"/>
          <w:szCs w:val="28"/>
        </w:rPr>
        <w:t xml:space="preserve">Областная организация Профсоюза осуществляет контроль за правильностью исчисления заработной платы работников образовательных организаций. Ежемесячно проводятся плановые проверки учреждений образования по вопросам оплаты труда. За 2018 год осуществлен контроль за соблюдением законодательства в области оплаты труда 30 учреждений образований области. Часто встречающимися нарушениями являются – включение критериев в разделе Положения о распределении стимулирующих выплат о снижении и лишении работников стимулирующих выплат (в случае </w:t>
      </w:r>
      <w:r w:rsidRPr="004F5ED4">
        <w:rPr>
          <w:rFonts w:ascii="Times New Roman" w:hAnsi="Times New Roman"/>
          <w:sz w:val="28"/>
          <w:szCs w:val="28"/>
        </w:rPr>
        <w:lastRenderedPageBreak/>
        <w:t xml:space="preserve">нарушения трудовой дисциплины), что противоречит ст.192 Трудового кодекса РФ, работников не уведомляют об изменении условий оплаты труда, компенсационные выплаты, устанавливаемые </w:t>
      </w:r>
      <w:proofErr w:type="spellStart"/>
      <w:r w:rsidRPr="004F5ED4">
        <w:rPr>
          <w:rFonts w:ascii="Times New Roman" w:hAnsi="Times New Roman"/>
          <w:sz w:val="28"/>
          <w:szCs w:val="28"/>
        </w:rPr>
        <w:t>колдоговором</w:t>
      </w:r>
      <w:proofErr w:type="spellEnd"/>
      <w:r w:rsidRPr="004F5ED4">
        <w:rPr>
          <w:rFonts w:ascii="Times New Roman" w:hAnsi="Times New Roman"/>
          <w:sz w:val="28"/>
          <w:szCs w:val="28"/>
        </w:rPr>
        <w:t xml:space="preserve"> не соответствуют изданным приказам по образовательному учреждению, уменьшаются размеры по сравнению с установленными локальными актами.</w:t>
      </w:r>
    </w:p>
    <w:p w:rsidR="004F5ED4" w:rsidRPr="004F5ED4" w:rsidRDefault="004F5ED4" w:rsidP="004F5ED4">
      <w:pPr>
        <w:spacing w:after="0"/>
        <w:ind w:firstLine="708"/>
        <w:jc w:val="both"/>
        <w:rPr>
          <w:rFonts w:ascii="Times New Roman" w:hAnsi="Times New Roman"/>
          <w:sz w:val="28"/>
          <w:szCs w:val="28"/>
        </w:rPr>
      </w:pPr>
      <w:r w:rsidRPr="004F5ED4">
        <w:rPr>
          <w:rFonts w:ascii="Times New Roman" w:hAnsi="Times New Roman"/>
          <w:sz w:val="28"/>
          <w:szCs w:val="28"/>
        </w:rPr>
        <w:t>Проводимые мониторинги по оплате труда выявили проблемы, связанные с системой оплаты труда и методами ее повышения. Повышение заработной платы осуществляется за счет высокой интенсификации труда педагогов (нагрузки), которая составляет более 1,5 ставок, повышенной наполняемостью классов (до 35 чел. в классе), а также за счет незаполненных вакансий: количество выбывших учителей превышает количество специалистов, прибывших в образовательные учреждения.</w:t>
      </w:r>
    </w:p>
    <w:p w:rsidR="004F5ED4" w:rsidRPr="004F5ED4" w:rsidRDefault="004F5ED4" w:rsidP="004F5ED4">
      <w:pPr>
        <w:spacing w:after="0"/>
        <w:ind w:firstLine="708"/>
        <w:jc w:val="both"/>
        <w:rPr>
          <w:rFonts w:ascii="Times New Roman" w:hAnsi="Times New Roman"/>
          <w:sz w:val="28"/>
          <w:szCs w:val="28"/>
        </w:rPr>
      </w:pPr>
      <w:r w:rsidRPr="004F5ED4">
        <w:rPr>
          <w:rFonts w:ascii="Times New Roman" w:hAnsi="Times New Roman"/>
          <w:sz w:val="28"/>
          <w:szCs w:val="28"/>
        </w:rPr>
        <w:t xml:space="preserve">В связи с увеличением минимального размера оплаты труда до 11163 руб., зарплата отдельных педагогов приблизилась к зарплате технического персонала. В отдельных малокомплектных общеобразовательных учреждениях педагогическим работникам, как и обслуживающему персоналу устанавливается доплата до МРОТ за ставку заработной платы (Воскресенский, </w:t>
      </w:r>
      <w:proofErr w:type="spellStart"/>
      <w:r w:rsidRPr="004F5ED4">
        <w:rPr>
          <w:rFonts w:ascii="Times New Roman" w:hAnsi="Times New Roman"/>
          <w:sz w:val="28"/>
          <w:szCs w:val="28"/>
        </w:rPr>
        <w:t>Новоузенский</w:t>
      </w:r>
      <w:proofErr w:type="spellEnd"/>
      <w:r w:rsidRPr="004F5ED4">
        <w:rPr>
          <w:rFonts w:ascii="Times New Roman" w:hAnsi="Times New Roman"/>
          <w:sz w:val="28"/>
          <w:szCs w:val="28"/>
        </w:rPr>
        <w:t xml:space="preserve">, Петровский, Питерский, </w:t>
      </w:r>
      <w:proofErr w:type="spellStart"/>
      <w:r w:rsidRPr="004F5ED4">
        <w:rPr>
          <w:rFonts w:ascii="Times New Roman" w:hAnsi="Times New Roman"/>
          <w:sz w:val="28"/>
          <w:szCs w:val="28"/>
        </w:rPr>
        <w:t>Турковский</w:t>
      </w:r>
      <w:proofErr w:type="spellEnd"/>
      <w:r w:rsidRPr="004F5ED4">
        <w:rPr>
          <w:rFonts w:ascii="Times New Roman" w:hAnsi="Times New Roman"/>
          <w:sz w:val="28"/>
          <w:szCs w:val="28"/>
        </w:rPr>
        <w:t xml:space="preserve"> и др. районы).</w:t>
      </w:r>
    </w:p>
    <w:p w:rsidR="004F5ED4" w:rsidRPr="004F5ED4" w:rsidRDefault="004F5ED4" w:rsidP="004F5ED4">
      <w:pPr>
        <w:spacing w:after="0"/>
        <w:ind w:firstLine="708"/>
        <w:jc w:val="both"/>
        <w:rPr>
          <w:rFonts w:ascii="Times New Roman" w:hAnsi="Times New Roman"/>
          <w:sz w:val="28"/>
          <w:szCs w:val="28"/>
        </w:rPr>
      </w:pPr>
      <w:r w:rsidRPr="004F5ED4">
        <w:rPr>
          <w:rFonts w:ascii="Times New Roman" w:hAnsi="Times New Roman"/>
          <w:sz w:val="28"/>
          <w:szCs w:val="28"/>
        </w:rPr>
        <w:t>Кроме этого, в учреждениях дошкольного, дополнительного и профессионального образования размеры окладов педагогов ниже МРОТ, не индексировались с 2014 года.</w:t>
      </w:r>
    </w:p>
    <w:p w:rsidR="004F5ED4" w:rsidRPr="004F5ED4" w:rsidRDefault="004F5ED4" w:rsidP="004F5ED4">
      <w:pPr>
        <w:spacing w:after="0"/>
        <w:ind w:firstLine="708"/>
        <w:jc w:val="both"/>
        <w:rPr>
          <w:rFonts w:ascii="Times New Roman" w:hAnsi="Times New Roman"/>
          <w:sz w:val="28"/>
          <w:szCs w:val="28"/>
        </w:rPr>
      </w:pPr>
      <w:r w:rsidRPr="004F5ED4">
        <w:rPr>
          <w:rFonts w:ascii="Times New Roman" w:hAnsi="Times New Roman"/>
          <w:sz w:val="28"/>
          <w:szCs w:val="28"/>
        </w:rPr>
        <w:t xml:space="preserve">В трудном положении находятся малокомплектные общеобразовательные учреждения области, в которых низкое количество обучающихся в классе, соответственно и низкая зарплата, </w:t>
      </w:r>
      <w:r w:rsidR="002D03D0">
        <w:rPr>
          <w:rFonts w:ascii="Times New Roman" w:hAnsi="Times New Roman"/>
          <w:sz w:val="28"/>
          <w:szCs w:val="28"/>
        </w:rPr>
        <w:t>очевидна</w:t>
      </w:r>
      <w:r w:rsidRPr="004F5ED4">
        <w:rPr>
          <w:rFonts w:ascii="Times New Roman" w:hAnsi="Times New Roman"/>
          <w:sz w:val="28"/>
          <w:szCs w:val="28"/>
        </w:rPr>
        <w:t xml:space="preserve"> зависимость заработной платы от количества детей в классах. </w:t>
      </w:r>
      <w:r w:rsidR="002D03D0">
        <w:rPr>
          <w:rFonts w:ascii="Times New Roman" w:hAnsi="Times New Roman"/>
          <w:sz w:val="28"/>
          <w:szCs w:val="28"/>
        </w:rPr>
        <w:t>О</w:t>
      </w:r>
      <w:r w:rsidRPr="004F5ED4">
        <w:rPr>
          <w:rFonts w:ascii="Times New Roman" w:hAnsi="Times New Roman"/>
          <w:sz w:val="28"/>
          <w:szCs w:val="28"/>
        </w:rPr>
        <w:t>собенно низкая зарплата у молодых педагогов, которые работают в малокомплектных общеобразовательных учреждениях. Обращения в органы власти области о внесении изменений в систему оплаты труда области не дали положительного отклика.</w:t>
      </w:r>
    </w:p>
    <w:p w:rsidR="004F5ED4" w:rsidRPr="004F5ED4" w:rsidRDefault="004F5ED4" w:rsidP="004F5ED4">
      <w:pPr>
        <w:spacing w:after="0"/>
        <w:ind w:firstLine="708"/>
        <w:jc w:val="both"/>
        <w:rPr>
          <w:rFonts w:ascii="Times New Roman" w:hAnsi="Times New Roman"/>
          <w:sz w:val="28"/>
          <w:szCs w:val="28"/>
        </w:rPr>
      </w:pPr>
      <w:r w:rsidRPr="004F5ED4">
        <w:rPr>
          <w:rFonts w:ascii="Times New Roman" w:hAnsi="Times New Roman"/>
          <w:sz w:val="28"/>
          <w:szCs w:val="28"/>
        </w:rPr>
        <w:t>Перед областной организацией Профсоюза стоят задачи:</w:t>
      </w:r>
    </w:p>
    <w:p w:rsidR="004F5ED4" w:rsidRPr="004F5ED4" w:rsidRDefault="004F5ED4" w:rsidP="004F5ED4">
      <w:pPr>
        <w:pStyle w:val="a3"/>
        <w:numPr>
          <w:ilvl w:val="0"/>
          <w:numId w:val="2"/>
        </w:numPr>
        <w:tabs>
          <w:tab w:val="left" w:pos="993"/>
        </w:tabs>
        <w:spacing w:after="0"/>
        <w:ind w:left="0" w:firstLine="709"/>
        <w:jc w:val="both"/>
        <w:rPr>
          <w:rFonts w:ascii="Times New Roman" w:hAnsi="Times New Roman"/>
          <w:sz w:val="28"/>
          <w:szCs w:val="28"/>
        </w:rPr>
      </w:pPr>
      <w:r w:rsidRPr="004F5ED4">
        <w:rPr>
          <w:rFonts w:ascii="Times New Roman" w:hAnsi="Times New Roman"/>
          <w:sz w:val="28"/>
          <w:szCs w:val="28"/>
        </w:rPr>
        <w:t>Добиваться введения в общеобразовательных учреждениях области, особенно в малокомплектных школах систем</w:t>
      </w:r>
      <w:r w:rsidR="002D03D0">
        <w:rPr>
          <w:rFonts w:ascii="Times New Roman" w:hAnsi="Times New Roman"/>
          <w:sz w:val="28"/>
          <w:szCs w:val="28"/>
        </w:rPr>
        <w:t>ы</w:t>
      </w:r>
      <w:r w:rsidRPr="004F5ED4">
        <w:rPr>
          <w:rFonts w:ascii="Times New Roman" w:hAnsi="Times New Roman"/>
          <w:sz w:val="28"/>
          <w:szCs w:val="28"/>
        </w:rPr>
        <w:t xml:space="preserve"> оплаты труда, основанн</w:t>
      </w:r>
      <w:r w:rsidR="002D03D0">
        <w:rPr>
          <w:rFonts w:ascii="Times New Roman" w:hAnsi="Times New Roman"/>
          <w:sz w:val="28"/>
          <w:szCs w:val="28"/>
        </w:rPr>
        <w:t>ой</w:t>
      </w:r>
      <w:r w:rsidRPr="004F5ED4">
        <w:rPr>
          <w:rFonts w:ascii="Times New Roman" w:hAnsi="Times New Roman"/>
          <w:sz w:val="28"/>
          <w:szCs w:val="28"/>
        </w:rPr>
        <w:t xml:space="preserve"> на Методических рекомендациях по формированию системы оплаты труда работников общеобразовательных организаций, разработанных 29 декабря 2017 г. Министерством образования и науки РФ совместно с Общероссийским Профсоюзом образования.</w:t>
      </w:r>
    </w:p>
    <w:p w:rsidR="004F5ED4" w:rsidRPr="004F5ED4" w:rsidRDefault="004F5ED4" w:rsidP="004F5ED4">
      <w:pPr>
        <w:pStyle w:val="a3"/>
        <w:numPr>
          <w:ilvl w:val="0"/>
          <w:numId w:val="2"/>
        </w:numPr>
        <w:tabs>
          <w:tab w:val="left" w:pos="993"/>
        </w:tabs>
        <w:spacing w:after="0"/>
        <w:ind w:left="0" w:firstLine="709"/>
        <w:jc w:val="both"/>
        <w:rPr>
          <w:rFonts w:ascii="Times New Roman" w:hAnsi="Times New Roman"/>
          <w:sz w:val="28"/>
          <w:szCs w:val="28"/>
        </w:rPr>
      </w:pPr>
      <w:r w:rsidRPr="004F5ED4">
        <w:rPr>
          <w:rFonts w:ascii="Times New Roman" w:hAnsi="Times New Roman"/>
          <w:sz w:val="28"/>
          <w:szCs w:val="28"/>
        </w:rPr>
        <w:lastRenderedPageBreak/>
        <w:t>Добиваться индексации нормативов финансирования образовательных организаций с тем, чтобы обеспечить устойчивый рост реальных доходов работников образования.</w:t>
      </w:r>
    </w:p>
    <w:p w:rsidR="004F5ED4" w:rsidRPr="004F5ED4" w:rsidRDefault="004F5ED4" w:rsidP="004F5ED4">
      <w:pPr>
        <w:pStyle w:val="a3"/>
        <w:numPr>
          <w:ilvl w:val="0"/>
          <w:numId w:val="2"/>
        </w:numPr>
        <w:tabs>
          <w:tab w:val="left" w:pos="993"/>
        </w:tabs>
        <w:spacing w:after="0"/>
        <w:ind w:left="0" w:firstLine="709"/>
        <w:jc w:val="both"/>
        <w:rPr>
          <w:rFonts w:ascii="Times New Roman" w:hAnsi="Times New Roman"/>
          <w:sz w:val="28"/>
          <w:szCs w:val="28"/>
        </w:rPr>
      </w:pPr>
      <w:r w:rsidRPr="004F5ED4">
        <w:rPr>
          <w:rFonts w:ascii="Times New Roman" w:hAnsi="Times New Roman"/>
          <w:sz w:val="28"/>
          <w:szCs w:val="28"/>
        </w:rPr>
        <w:t>Добиваться индексации окладов педагогических работников в бюджетных и казенных учреждениях.</w:t>
      </w:r>
    </w:p>
    <w:p w:rsidR="00D47207" w:rsidRPr="00D47207" w:rsidRDefault="002D03D0" w:rsidP="00D47207">
      <w:pPr>
        <w:keepNext/>
        <w:keepLines/>
        <w:spacing w:before="240" w:after="0" w:line="259" w:lineRule="auto"/>
        <w:jc w:val="center"/>
        <w:outlineLvl w:val="0"/>
        <w:rPr>
          <w:rFonts w:ascii="Times New Roman" w:eastAsia="Times New Roman" w:hAnsi="Times New Roman"/>
          <w:b/>
          <w:sz w:val="32"/>
          <w:szCs w:val="32"/>
        </w:rPr>
      </w:pPr>
      <w:r>
        <w:rPr>
          <w:rFonts w:ascii="Times New Roman" w:eastAsia="Times New Roman" w:hAnsi="Times New Roman"/>
          <w:b/>
          <w:sz w:val="32"/>
          <w:szCs w:val="32"/>
        </w:rPr>
        <w:t>Охрана труда и здоровья</w:t>
      </w:r>
    </w:p>
    <w:p w:rsidR="00D47207" w:rsidRPr="00D47207" w:rsidRDefault="00D47207" w:rsidP="00D47207">
      <w:pPr>
        <w:spacing w:after="0"/>
        <w:ind w:firstLine="708"/>
        <w:jc w:val="both"/>
        <w:rPr>
          <w:rFonts w:ascii="Times New Roman" w:hAnsi="Times New Roman"/>
          <w:sz w:val="28"/>
          <w:szCs w:val="28"/>
        </w:rPr>
      </w:pPr>
    </w:p>
    <w:p w:rsidR="00D47207" w:rsidRPr="00D47207" w:rsidRDefault="00D47207" w:rsidP="00D47207">
      <w:pPr>
        <w:spacing w:after="0"/>
        <w:ind w:firstLine="708"/>
        <w:jc w:val="both"/>
        <w:rPr>
          <w:rFonts w:ascii="Times New Roman" w:hAnsi="Times New Roman"/>
          <w:sz w:val="28"/>
          <w:szCs w:val="28"/>
        </w:rPr>
      </w:pPr>
      <w:r w:rsidRPr="00D47207">
        <w:rPr>
          <w:rFonts w:ascii="Times New Roman" w:hAnsi="Times New Roman"/>
          <w:sz w:val="28"/>
          <w:szCs w:val="28"/>
        </w:rPr>
        <w:t>Комитет областной организации Профсоюза за отчётный период уделял пристальное внимание вопросу улучшения условий и охраны труда работников образования. Данный вопрос постоянно слушался на заседаниях президиума обкома профсоюза</w:t>
      </w:r>
      <w:r w:rsidR="002D03D0">
        <w:rPr>
          <w:rFonts w:ascii="Times New Roman" w:hAnsi="Times New Roman"/>
          <w:sz w:val="28"/>
          <w:szCs w:val="28"/>
        </w:rPr>
        <w:t>.</w:t>
      </w:r>
      <w:r w:rsidRPr="00D47207">
        <w:rPr>
          <w:rFonts w:ascii="Times New Roman" w:hAnsi="Times New Roman"/>
          <w:sz w:val="28"/>
          <w:szCs w:val="28"/>
        </w:rPr>
        <w:t xml:space="preserve"> </w:t>
      </w:r>
      <w:r w:rsidR="002D03D0">
        <w:rPr>
          <w:rFonts w:ascii="Times New Roman" w:hAnsi="Times New Roman"/>
          <w:sz w:val="28"/>
          <w:szCs w:val="28"/>
        </w:rPr>
        <w:t>З</w:t>
      </w:r>
      <w:r w:rsidRPr="00D47207">
        <w:rPr>
          <w:rFonts w:ascii="Times New Roman" w:hAnsi="Times New Roman"/>
          <w:sz w:val="28"/>
          <w:szCs w:val="28"/>
        </w:rPr>
        <w:t>а отчетный период состоялось 14 заседаний президиума обкома по этому вопросу, в том числе 4 ежегодных президиума с вопросом о состоянии охраны труда, здоровья, противопожарной безопасности и производственного травматизма работников в учреждениях образования в прошедшем году и задачах на текущий год, подготавливаемые с министерством образования области. В 2018 году</w:t>
      </w:r>
      <w:r>
        <w:rPr>
          <w:rFonts w:ascii="Times New Roman" w:hAnsi="Times New Roman"/>
          <w:sz w:val="28"/>
          <w:szCs w:val="28"/>
        </w:rPr>
        <w:t>,</w:t>
      </w:r>
      <w:r w:rsidRPr="00D47207">
        <w:rPr>
          <w:rFonts w:ascii="Times New Roman" w:hAnsi="Times New Roman"/>
          <w:sz w:val="28"/>
          <w:szCs w:val="28"/>
        </w:rPr>
        <w:t xml:space="preserve"> Год охраны труда в Профсоюзе</w:t>
      </w:r>
      <w:r w:rsidR="002D03D0">
        <w:rPr>
          <w:rFonts w:ascii="Times New Roman" w:hAnsi="Times New Roman"/>
          <w:sz w:val="28"/>
          <w:szCs w:val="28"/>
        </w:rPr>
        <w:t>,</w:t>
      </w:r>
      <w:r w:rsidRPr="00D47207">
        <w:rPr>
          <w:rFonts w:ascii="Times New Roman" w:hAnsi="Times New Roman"/>
          <w:sz w:val="28"/>
          <w:szCs w:val="28"/>
        </w:rPr>
        <w:t xml:space="preserve"> состоялся пленум комитета областной организации, на котором был рассмотрен вопрос «О состоянии условий, охраны труда и здоровья работников и обучающихся в образовательных организациях области».</w:t>
      </w:r>
    </w:p>
    <w:p w:rsidR="00D47207" w:rsidRPr="00D47207" w:rsidRDefault="00D47207" w:rsidP="00D47207">
      <w:pPr>
        <w:spacing w:after="0"/>
        <w:ind w:firstLine="708"/>
        <w:jc w:val="both"/>
        <w:rPr>
          <w:rFonts w:ascii="Times New Roman" w:hAnsi="Times New Roman"/>
          <w:sz w:val="28"/>
          <w:szCs w:val="28"/>
        </w:rPr>
      </w:pPr>
      <w:r w:rsidRPr="00D47207">
        <w:rPr>
          <w:rFonts w:ascii="Times New Roman" w:hAnsi="Times New Roman"/>
          <w:sz w:val="28"/>
          <w:szCs w:val="28"/>
        </w:rPr>
        <w:t xml:space="preserve">В областной организации Профсоюза </w:t>
      </w:r>
      <w:r w:rsidR="002D03D0">
        <w:rPr>
          <w:rFonts w:ascii="Times New Roman" w:hAnsi="Times New Roman"/>
          <w:sz w:val="28"/>
          <w:szCs w:val="28"/>
        </w:rPr>
        <w:t>действует</w:t>
      </w:r>
      <w:r w:rsidRPr="00D47207">
        <w:rPr>
          <w:rFonts w:ascii="Times New Roman" w:hAnsi="Times New Roman"/>
          <w:sz w:val="28"/>
          <w:szCs w:val="28"/>
        </w:rPr>
        <w:t xml:space="preserve"> техническая инспекция труда, в состав которой входят внештатные технические инспектор</w:t>
      </w:r>
      <w:r w:rsidR="002D03D0">
        <w:rPr>
          <w:rFonts w:ascii="Times New Roman" w:hAnsi="Times New Roman"/>
          <w:sz w:val="28"/>
          <w:szCs w:val="28"/>
        </w:rPr>
        <w:t>ы</w:t>
      </w:r>
      <w:r w:rsidRPr="00D47207">
        <w:rPr>
          <w:rFonts w:ascii="Times New Roman" w:hAnsi="Times New Roman"/>
          <w:sz w:val="28"/>
          <w:szCs w:val="28"/>
        </w:rPr>
        <w:t xml:space="preserve"> при районных, городских организациях профсоюза. В области насчитывается 54 внештатных технических инспектор</w:t>
      </w:r>
      <w:r w:rsidR="002D03D0">
        <w:rPr>
          <w:rFonts w:ascii="Times New Roman" w:hAnsi="Times New Roman"/>
          <w:sz w:val="28"/>
          <w:szCs w:val="28"/>
        </w:rPr>
        <w:t>ов</w:t>
      </w:r>
      <w:r w:rsidRPr="00D47207">
        <w:rPr>
          <w:rFonts w:ascii="Times New Roman" w:hAnsi="Times New Roman"/>
          <w:sz w:val="28"/>
          <w:szCs w:val="28"/>
        </w:rPr>
        <w:t xml:space="preserve"> труда обкома. В первичных профсоюзных организациях избрано более 1 800 уполномоченных по охране труда, созданы комиссии по охране труда на паритетной основе, в состав которых входят как представители администрации, так и уполномоченные профкомов по охране труда.</w:t>
      </w:r>
    </w:p>
    <w:p w:rsidR="00D47207" w:rsidRDefault="00D47207" w:rsidP="00D47207">
      <w:pPr>
        <w:spacing w:after="0"/>
        <w:ind w:firstLine="708"/>
        <w:jc w:val="both"/>
        <w:rPr>
          <w:rFonts w:ascii="Times New Roman" w:hAnsi="Times New Roman"/>
          <w:sz w:val="28"/>
          <w:szCs w:val="28"/>
        </w:rPr>
      </w:pPr>
      <w:r w:rsidRPr="00D47207">
        <w:rPr>
          <w:rFonts w:ascii="Times New Roman" w:hAnsi="Times New Roman"/>
          <w:sz w:val="28"/>
          <w:szCs w:val="28"/>
        </w:rPr>
        <w:t>За отчетный период технической инспекцией</w:t>
      </w:r>
      <w:r w:rsidR="002D03D0">
        <w:rPr>
          <w:rFonts w:ascii="Times New Roman" w:hAnsi="Times New Roman"/>
          <w:sz w:val="28"/>
          <w:szCs w:val="28"/>
        </w:rPr>
        <w:t xml:space="preserve"> труда</w:t>
      </w:r>
      <w:r w:rsidRPr="00D47207">
        <w:rPr>
          <w:rFonts w:ascii="Times New Roman" w:hAnsi="Times New Roman"/>
          <w:sz w:val="28"/>
          <w:szCs w:val="28"/>
        </w:rPr>
        <w:t xml:space="preserve"> совместно с уполномоченными по охране труда проведено 7 631 обследований, выдано 1 919 представлений об устранении нарушений законодательства об охране труда</w:t>
      </w:r>
      <w:r w:rsidR="002D03D0">
        <w:rPr>
          <w:rFonts w:ascii="Times New Roman" w:hAnsi="Times New Roman"/>
          <w:sz w:val="28"/>
          <w:szCs w:val="28"/>
        </w:rPr>
        <w:t>.</w:t>
      </w:r>
      <w:r>
        <w:rPr>
          <w:rFonts w:ascii="Times New Roman" w:hAnsi="Times New Roman"/>
          <w:sz w:val="28"/>
          <w:szCs w:val="28"/>
        </w:rPr>
        <w:t xml:space="preserve"> </w:t>
      </w:r>
      <w:r w:rsidR="002D03D0">
        <w:rPr>
          <w:rFonts w:ascii="Times New Roman" w:hAnsi="Times New Roman"/>
          <w:sz w:val="28"/>
          <w:szCs w:val="28"/>
        </w:rPr>
        <w:t>Т</w:t>
      </w:r>
      <w:r>
        <w:rPr>
          <w:rFonts w:ascii="Times New Roman" w:hAnsi="Times New Roman"/>
          <w:sz w:val="28"/>
          <w:szCs w:val="28"/>
        </w:rPr>
        <w:t xml:space="preserve">олько за 2018 год </w:t>
      </w:r>
      <w:r w:rsidRPr="00D47207">
        <w:rPr>
          <w:rFonts w:ascii="Times New Roman" w:hAnsi="Times New Roman"/>
          <w:sz w:val="28"/>
          <w:szCs w:val="28"/>
        </w:rPr>
        <w:t xml:space="preserve">проведено </w:t>
      </w:r>
      <w:r>
        <w:rPr>
          <w:rFonts w:ascii="Times New Roman" w:hAnsi="Times New Roman"/>
          <w:sz w:val="28"/>
          <w:szCs w:val="28"/>
        </w:rPr>
        <w:t>2</w:t>
      </w:r>
      <w:r w:rsidR="003C0174">
        <w:rPr>
          <w:rFonts w:ascii="Times New Roman" w:hAnsi="Times New Roman"/>
          <w:sz w:val="28"/>
          <w:szCs w:val="28"/>
        </w:rPr>
        <w:t> </w:t>
      </w:r>
      <w:r>
        <w:rPr>
          <w:rFonts w:ascii="Times New Roman" w:hAnsi="Times New Roman"/>
          <w:sz w:val="28"/>
          <w:szCs w:val="28"/>
        </w:rPr>
        <w:t>564</w:t>
      </w:r>
      <w:r w:rsidRPr="00D47207">
        <w:rPr>
          <w:rFonts w:ascii="Times New Roman" w:hAnsi="Times New Roman"/>
          <w:sz w:val="28"/>
          <w:szCs w:val="28"/>
        </w:rPr>
        <w:t xml:space="preserve"> обследования состояния охраны труда и рабочих мест, выдано </w:t>
      </w:r>
      <w:r>
        <w:rPr>
          <w:rFonts w:ascii="Times New Roman" w:hAnsi="Times New Roman"/>
          <w:sz w:val="28"/>
          <w:szCs w:val="28"/>
        </w:rPr>
        <w:t>714</w:t>
      </w:r>
      <w:r w:rsidRPr="00D47207">
        <w:rPr>
          <w:rFonts w:ascii="Times New Roman" w:hAnsi="Times New Roman"/>
          <w:sz w:val="28"/>
          <w:szCs w:val="28"/>
        </w:rPr>
        <w:t xml:space="preserve"> представления</w:t>
      </w:r>
      <w:r w:rsidR="00E70277">
        <w:rPr>
          <w:rFonts w:ascii="Times New Roman" w:hAnsi="Times New Roman"/>
          <w:sz w:val="28"/>
          <w:szCs w:val="28"/>
        </w:rPr>
        <w:t>, из них выполнено 97%</w:t>
      </w:r>
      <w:r w:rsidRPr="00D47207">
        <w:rPr>
          <w:rFonts w:ascii="Times New Roman" w:hAnsi="Times New Roman"/>
          <w:sz w:val="28"/>
          <w:szCs w:val="28"/>
        </w:rPr>
        <w:t>.</w:t>
      </w:r>
    </w:p>
    <w:p w:rsidR="002D03D0" w:rsidRPr="00D47207" w:rsidRDefault="002D03D0" w:rsidP="00D47207">
      <w:pPr>
        <w:spacing w:after="0"/>
        <w:ind w:firstLine="708"/>
        <w:jc w:val="both"/>
        <w:rPr>
          <w:rFonts w:ascii="Times New Roman" w:hAnsi="Times New Roman"/>
          <w:sz w:val="28"/>
          <w:szCs w:val="28"/>
        </w:rPr>
      </w:pPr>
    </w:p>
    <w:p w:rsidR="00D47207" w:rsidRPr="00D47207" w:rsidRDefault="002D03D0" w:rsidP="00D47207">
      <w:pPr>
        <w:spacing w:after="0"/>
        <w:ind w:firstLine="708"/>
        <w:jc w:val="both"/>
        <w:rPr>
          <w:rFonts w:ascii="Times New Roman" w:hAnsi="Times New Roman"/>
          <w:sz w:val="28"/>
          <w:szCs w:val="28"/>
        </w:rPr>
      </w:pPr>
      <w:r>
        <w:rPr>
          <w:rFonts w:ascii="Times New Roman" w:hAnsi="Times New Roman"/>
          <w:noProof/>
          <w:sz w:val="28"/>
          <w:szCs w:val="28"/>
          <w:lang w:eastAsia="ru-RU"/>
        </w:rPr>
        <w:lastRenderedPageBreak/>
        <w:drawing>
          <wp:anchor distT="0" distB="0" distL="114300" distR="114300" simplePos="0" relativeHeight="251684864" behindDoc="0" locked="0" layoutInCell="1" allowOverlap="1">
            <wp:simplePos x="0" y="0"/>
            <wp:positionH relativeFrom="margin">
              <wp:align>center</wp:align>
            </wp:positionH>
            <wp:positionV relativeFrom="paragraph">
              <wp:posOffset>952983</wp:posOffset>
            </wp:positionV>
            <wp:extent cx="4584700" cy="2755900"/>
            <wp:effectExtent l="0" t="0" r="6350" b="6350"/>
            <wp:wrapTopAndBottom/>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14:sizeRelH relativeFrom="page">
              <wp14:pctWidth>0</wp14:pctWidth>
            </wp14:sizeRelH>
            <wp14:sizeRelV relativeFrom="page">
              <wp14:pctHeight>0</wp14:pctHeight>
            </wp14:sizeRelV>
          </wp:anchor>
        </w:drawing>
      </w:r>
      <w:r w:rsidR="00D47207" w:rsidRPr="00D47207">
        <w:rPr>
          <w:rFonts w:ascii="Times New Roman" w:hAnsi="Times New Roman"/>
          <w:sz w:val="28"/>
          <w:szCs w:val="28"/>
        </w:rPr>
        <w:t>Ежегодно технической инспекцией труда проводится обучение внештатных технических инспекторов и уполномоченных по охране труда, вопросы охраны труда обсуждаются на семинарах председателей районных и городских организаций профсоюза.</w:t>
      </w:r>
    </w:p>
    <w:p w:rsidR="00D47207" w:rsidRPr="00D47207" w:rsidRDefault="00D47207" w:rsidP="00D47207">
      <w:pPr>
        <w:spacing w:after="0"/>
        <w:ind w:firstLine="708"/>
        <w:jc w:val="both"/>
        <w:rPr>
          <w:rFonts w:ascii="Times New Roman" w:hAnsi="Times New Roman"/>
          <w:sz w:val="28"/>
          <w:szCs w:val="28"/>
        </w:rPr>
      </w:pPr>
      <w:r w:rsidRPr="00D47207">
        <w:rPr>
          <w:rFonts w:ascii="Times New Roman" w:hAnsi="Times New Roman"/>
          <w:sz w:val="28"/>
          <w:szCs w:val="28"/>
        </w:rPr>
        <w:t xml:space="preserve">Число несчастных случаев в 2015 году </w:t>
      </w:r>
      <w:r w:rsidR="003C0174">
        <w:rPr>
          <w:rFonts w:ascii="Times New Roman" w:hAnsi="Times New Roman"/>
          <w:sz w:val="28"/>
          <w:szCs w:val="28"/>
        </w:rPr>
        <w:t>–</w:t>
      </w:r>
      <w:r w:rsidRPr="00D47207">
        <w:rPr>
          <w:rFonts w:ascii="Times New Roman" w:hAnsi="Times New Roman"/>
          <w:sz w:val="28"/>
          <w:szCs w:val="28"/>
        </w:rPr>
        <w:t xml:space="preserve"> 8, в 2016 году </w:t>
      </w:r>
      <w:r w:rsidR="003C0174">
        <w:rPr>
          <w:rFonts w:ascii="Times New Roman" w:hAnsi="Times New Roman"/>
          <w:sz w:val="28"/>
          <w:szCs w:val="28"/>
        </w:rPr>
        <w:t>–</w:t>
      </w:r>
      <w:r w:rsidRPr="00D47207">
        <w:rPr>
          <w:rFonts w:ascii="Times New Roman" w:hAnsi="Times New Roman"/>
          <w:sz w:val="28"/>
          <w:szCs w:val="28"/>
        </w:rPr>
        <w:t xml:space="preserve"> 11, в 2017 году – 12, 2018 году </w:t>
      </w:r>
      <w:r w:rsidR="003C0174">
        <w:rPr>
          <w:rFonts w:ascii="Times New Roman" w:hAnsi="Times New Roman"/>
          <w:sz w:val="28"/>
          <w:szCs w:val="28"/>
        </w:rPr>
        <w:t>–</w:t>
      </w:r>
      <w:r w:rsidRPr="00D47207">
        <w:rPr>
          <w:rFonts w:ascii="Times New Roman" w:hAnsi="Times New Roman"/>
          <w:sz w:val="28"/>
          <w:szCs w:val="28"/>
        </w:rPr>
        <w:t xml:space="preserve"> 1</w:t>
      </w:r>
      <w:r>
        <w:rPr>
          <w:rFonts w:ascii="Times New Roman" w:hAnsi="Times New Roman"/>
          <w:sz w:val="28"/>
          <w:szCs w:val="28"/>
        </w:rPr>
        <w:t>0</w:t>
      </w:r>
      <w:r w:rsidRPr="00D47207">
        <w:rPr>
          <w:rFonts w:ascii="Times New Roman" w:hAnsi="Times New Roman"/>
          <w:sz w:val="28"/>
          <w:szCs w:val="28"/>
        </w:rPr>
        <w:t>. В Саратовской области отсутствуют аварийные здания образовательных организаций.</w:t>
      </w:r>
    </w:p>
    <w:p w:rsidR="00D47207" w:rsidRPr="00D47207" w:rsidRDefault="00D47207" w:rsidP="00D47207">
      <w:pPr>
        <w:spacing w:after="0"/>
        <w:ind w:firstLine="708"/>
        <w:jc w:val="both"/>
        <w:rPr>
          <w:rFonts w:ascii="Times New Roman" w:hAnsi="Times New Roman"/>
          <w:sz w:val="28"/>
          <w:szCs w:val="28"/>
        </w:rPr>
      </w:pPr>
      <w:r w:rsidRPr="00D47207">
        <w:rPr>
          <w:rFonts w:ascii="Times New Roman" w:hAnsi="Times New Roman"/>
          <w:sz w:val="28"/>
          <w:szCs w:val="28"/>
        </w:rPr>
        <w:t xml:space="preserve">Специальная оценка условий труда на конец 2018 года проведена в </w:t>
      </w:r>
      <w:r>
        <w:rPr>
          <w:rFonts w:ascii="Times New Roman" w:hAnsi="Times New Roman"/>
          <w:sz w:val="28"/>
          <w:szCs w:val="28"/>
        </w:rPr>
        <w:t>83</w:t>
      </w:r>
      <w:r w:rsidRPr="00D47207">
        <w:rPr>
          <w:rFonts w:ascii="Times New Roman" w:hAnsi="Times New Roman"/>
          <w:sz w:val="28"/>
          <w:szCs w:val="28"/>
        </w:rPr>
        <w:t>% образовательных организаций.</w:t>
      </w:r>
    </w:p>
    <w:p w:rsidR="00D47207" w:rsidRPr="00D47207" w:rsidRDefault="00046544" w:rsidP="00D47207">
      <w:pPr>
        <w:spacing w:after="0"/>
        <w:ind w:firstLine="708"/>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79744" behindDoc="1" locked="0" layoutInCell="1" allowOverlap="1">
            <wp:simplePos x="0" y="0"/>
            <wp:positionH relativeFrom="margin">
              <wp:posOffset>3112034</wp:posOffset>
            </wp:positionH>
            <wp:positionV relativeFrom="paragraph">
              <wp:posOffset>894029</wp:posOffset>
            </wp:positionV>
            <wp:extent cx="2943225" cy="2209165"/>
            <wp:effectExtent l="0" t="0" r="9525" b="635"/>
            <wp:wrapTight wrapText="bothSides">
              <wp:wrapPolygon edited="0">
                <wp:start x="0" y="0"/>
                <wp:lineTo x="0" y="21420"/>
                <wp:lineTo x="21530" y="21420"/>
                <wp:lineTo x="21530"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43225" cy="2209165"/>
                    </a:xfrm>
                    <a:prstGeom prst="rect">
                      <a:avLst/>
                    </a:prstGeom>
                    <a:noFill/>
                  </pic:spPr>
                </pic:pic>
              </a:graphicData>
            </a:graphic>
            <wp14:sizeRelH relativeFrom="page">
              <wp14:pctWidth>0</wp14:pctWidth>
            </wp14:sizeRelH>
            <wp14:sizeRelV relativeFrom="page">
              <wp14:pctHeight>0</wp14:pctHeight>
            </wp14:sizeRelV>
          </wp:anchor>
        </w:drawing>
      </w:r>
      <w:r w:rsidR="00D47207" w:rsidRPr="00D47207">
        <w:rPr>
          <w:rFonts w:ascii="Times New Roman" w:hAnsi="Times New Roman"/>
          <w:sz w:val="28"/>
          <w:szCs w:val="28"/>
        </w:rPr>
        <w:t>2018 год в Общероссийском Профсоюзе образования объявлен «Годом охраны труда в Профсоюзе». В Саратовской областной организации «Общероссийского Профсоюза образования» реализуется проект «Совершенствование условий труда, системы управления охраной труда и здоровья работников»</w:t>
      </w:r>
      <w:r w:rsidR="002D03D0">
        <w:rPr>
          <w:rFonts w:ascii="Times New Roman" w:hAnsi="Times New Roman"/>
          <w:sz w:val="28"/>
          <w:szCs w:val="28"/>
        </w:rPr>
        <w:t>.</w:t>
      </w:r>
      <w:r w:rsidR="00D47207" w:rsidRPr="00D47207">
        <w:rPr>
          <w:rFonts w:ascii="Times New Roman" w:hAnsi="Times New Roman"/>
          <w:sz w:val="28"/>
          <w:szCs w:val="28"/>
        </w:rPr>
        <w:t xml:space="preserve"> </w:t>
      </w:r>
      <w:r w:rsidR="002D03D0">
        <w:rPr>
          <w:rFonts w:ascii="Times New Roman" w:hAnsi="Times New Roman"/>
          <w:sz w:val="28"/>
          <w:szCs w:val="28"/>
        </w:rPr>
        <w:t>В</w:t>
      </w:r>
      <w:r w:rsidR="00D47207" w:rsidRPr="00D47207">
        <w:rPr>
          <w:rFonts w:ascii="Times New Roman" w:hAnsi="Times New Roman"/>
          <w:sz w:val="28"/>
          <w:szCs w:val="28"/>
        </w:rPr>
        <w:t xml:space="preserve"> Профсоюзной школе руководителей</w:t>
      </w:r>
      <w:r w:rsidR="002D03D0">
        <w:rPr>
          <w:rFonts w:ascii="Times New Roman" w:hAnsi="Times New Roman"/>
          <w:sz w:val="28"/>
          <w:szCs w:val="28"/>
        </w:rPr>
        <w:t xml:space="preserve"> обучено свыше 500</w:t>
      </w:r>
      <w:r w:rsidR="00D47207" w:rsidRPr="00D47207">
        <w:rPr>
          <w:rFonts w:ascii="Times New Roman" w:hAnsi="Times New Roman"/>
          <w:sz w:val="28"/>
          <w:szCs w:val="28"/>
        </w:rPr>
        <w:t xml:space="preserve"> руководителей и председателей профкомов образовательных организаций.</w:t>
      </w:r>
    </w:p>
    <w:p w:rsidR="00D47207" w:rsidRPr="00D47207" w:rsidRDefault="00D47207" w:rsidP="00D47207">
      <w:pPr>
        <w:spacing w:after="0"/>
        <w:ind w:firstLine="708"/>
        <w:jc w:val="both"/>
        <w:rPr>
          <w:rFonts w:ascii="Times New Roman" w:hAnsi="Times New Roman"/>
          <w:sz w:val="28"/>
          <w:szCs w:val="28"/>
        </w:rPr>
      </w:pPr>
      <w:r w:rsidRPr="00D47207">
        <w:rPr>
          <w:rFonts w:ascii="Times New Roman" w:hAnsi="Times New Roman"/>
          <w:sz w:val="28"/>
          <w:szCs w:val="28"/>
        </w:rPr>
        <w:t xml:space="preserve">Вопросы охраны труда регулярно рассматриваются на обучении председателей местных организаций и председателей первичных профсоюзных организаций вузов, на заседаниях ассоциаций председателей профсоюзных организаций учреждений среднего профессионального образования и работников дошкольных образовательных организаций. </w:t>
      </w:r>
    </w:p>
    <w:p w:rsidR="00D47207" w:rsidRPr="00D47207" w:rsidRDefault="00D47207" w:rsidP="00D47207">
      <w:pPr>
        <w:spacing w:after="0"/>
        <w:ind w:firstLine="708"/>
        <w:jc w:val="both"/>
        <w:rPr>
          <w:rFonts w:ascii="Times New Roman" w:hAnsi="Times New Roman"/>
          <w:sz w:val="28"/>
          <w:szCs w:val="28"/>
        </w:rPr>
      </w:pPr>
      <w:r w:rsidRPr="00D47207">
        <w:rPr>
          <w:rFonts w:ascii="Times New Roman" w:hAnsi="Times New Roman"/>
          <w:sz w:val="28"/>
          <w:szCs w:val="28"/>
        </w:rPr>
        <w:lastRenderedPageBreak/>
        <w:t xml:space="preserve">Вошло в практику проведение обучение профактива посредством проведения </w:t>
      </w:r>
      <w:proofErr w:type="spellStart"/>
      <w:r w:rsidRPr="00D47207">
        <w:rPr>
          <w:rFonts w:ascii="Times New Roman" w:hAnsi="Times New Roman"/>
          <w:sz w:val="28"/>
          <w:szCs w:val="28"/>
        </w:rPr>
        <w:t>вебинаров</w:t>
      </w:r>
      <w:proofErr w:type="spellEnd"/>
      <w:r w:rsidRPr="00D47207">
        <w:rPr>
          <w:rFonts w:ascii="Times New Roman" w:hAnsi="Times New Roman"/>
          <w:sz w:val="28"/>
          <w:szCs w:val="28"/>
        </w:rPr>
        <w:t xml:space="preserve">. За отчётный период проведено 8 </w:t>
      </w:r>
      <w:proofErr w:type="spellStart"/>
      <w:r w:rsidRPr="00D47207">
        <w:rPr>
          <w:rFonts w:ascii="Times New Roman" w:hAnsi="Times New Roman"/>
          <w:sz w:val="28"/>
          <w:szCs w:val="28"/>
        </w:rPr>
        <w:t>вебинаров</w:t>
      </w:r>
      <w:proofErr w:type="spellEnd"/>
      <w:r w:rsidRPr="00D47207">
        <w:rPr>
          <w:rFonts w:ascii="Times New Roman" w:hAnsi="Times New Roman"/>
          <w:sz w:val="28"/>
          <w:szCs w:val="28"/>
        </w:rPr>
        <w:t xml:space="preserve"> по охране труда.</w:t>
      </w:r>
    </w:p>
    <w:p w:rsidR="00D47207" w:rsidRPr="00D47207" w:rsidRDefault="00D47207" w:rsidP="00D47207">
      <w:pPr>
        <w:spacing w:after="0"/>
        <w:ind w:firstLine="708"/>
        <w:jc w:val="both"/>
        <w:rPr>
          <w:rFonts w:ascii="Times New Roman" w:hAnsi="Times New Roman"/>
          <w:sz w:val="28"/>
          <w:szCs w:val="28"/>
        </w:rPr>
      </w:pPr>
      <w:r w:rsidRPr="00D47207">
        <w:rPr>
          <w:rFonts w:ascii="Times New Roman" w:hAnsi="Times New Roman"/>
          <w:sz w:val="28"/>
          <w:szCs w:val="28"/>
        </w:rPr>
        <w:t xml:space="preserve">Для организации работы внештатных технических инспекторов труда, уполномоченных по охране труда профсоюзных комитетов образовательных организаций комитет областной организации Профсоюза разместил на своем сайте поддерживаемую в актуальном состоянии нормативную документацию по охране труда. В помощь профсоюзному активу разработаны и размещены на сайте областной организации Профсоюза методические пособия об обучении по охране труда, проведению специальной оценки условий труда, пожарной безопасности и другие. Выпущено четыре </w:t>
      </w:r>
      <w:proofErr w:type="spellStart"/>
      <w:r w:rsidRPr="00D47207">
        <w:rPr>
          <w:rFonts w:ascii="Times New Roman" w:hAnsi="Times New Roman"/>
          <w:sz w:val="28"/>
          <w:szCs w:val="28"/>
        </w:rPr>
        <w:t>профлистовки</w:t>
      </w:r>
      <w:proofErr w:type="spellEnd"/>
      <w:r w:rsidRPr="00D47207">
        <w:rPr>
          <w:rFonts w:ascii="Times New Roman" w:hAnsi="Times New Roman"/>
          <w:sz w:val="28"/>
          <w:szCs w:val="28"/>
        </w:rPr>
        <w:t xml:space="preserve"> по охране труда.</w:t>
      </w:r>
    </w:p>
    <w:p w:rsidR="00D47207" w:rsidRPr="00D47207" w:rsidRDefault="005B2EBF" w:rsidP="00D47207">
      <w:pPr>
        <w:spacing w:after="0"/>
        <w:ind w:firstLine="708"/>
        <w:jc w:val="both"/>
        <w:rPr>
          <w:rFonts w:ascii="Times New Roman" w:hAnsi="Times New Roman"/>
          <w:sz w:val="28"/>
          <w:szCs w:val="28"/>
        </w:rPr>
      </w:pPr>
      <w:r>
        <w:rPr>
          <w:noProof/>
          <w:lang w:eastAsia="ru-RU"/>
        </w:rPr>
        <mc:AlternateContent>
          <mc:Choice Requires="wps">
            <w:drawing>
              <wp:anchor distT="0" distB="0" distL="114300" distR="114300" simplePos="0" relativeHeight="251687936" behindDoc="1" locked="0" layoutInCell="1" allowOverlap="1" wp14:anchorId="22DA3A15" wp14:editId="28F2FA51">
                <wp:simplePos x="0" y="0"/>
                <wp:positionH relativeFrom="margin">
                  <wp:align>right</wp:align>
                </wp:positionH>
                <wp:positionV relativeFrom="paragraph">
                  <wp:posOffset>1863090</wp:posOffset>
                </wp:positionV>
                <wp:extent cx="2699385" cy="599440"/>
                <wp:effectExtent l="0" t="0" r="5715" b="0"/>
                <wp:wrapTight wrapText="bothSides">
                  <wp:wrapPolygon edited="0">
                    <wp:start x="0" y="0"/>
                    <wp:lineTo x="0" y="20593"/>
                    <wp:lineTo x="21493" y="20593"/>
                    <wp:lineTo x="21493" y="0"/>
                    <wp:lineTo x="0" y="0"/>
                  </wp:wrapPolygon>
                </wp:wrapTight>
                <wp:docPr id="30" name="Надпись 30"/>
                <wp:cNvGraphicFramePr/>
                <a:graphic xmlns:a="http://schemas.openxmlformats.org/drawingml/2006/main">
                  <a:graphicData uri="http://schemas.microsoft.com/office/word/2010/wordprocessingShape">
                    <wps:wsp>
                      <wps:cNvSpPr txBox="1"/>
                      <wps:spPr>
                        <a:xfrm>
                          <a:off x="0" y="0"/>
                          <a:ext cx="2699385" cy="599440"/>
                        </a:xfrm>
                        <a:prstGeom prst="rect">
                          <a:avLst/>
                        </a:prstGeom>
                        <a:solidFill>
                          <a:prstClr val="white"/>
                        </a:solidFill>
                        <a:ln>
                          <a:noFill/>
                        </a:ln>
                        <a:effectLst/>
                      </wps:spPr>
                      <wps:txbx>
                        <w:txbxContent>
                          <w:p w:rsidR="005B2EBF" w:rsidRPr="005B2EBF" w:rsidRDefault="005B2EBF" w:rsidP="005B2EBF">
                            <w:pPr>
                              <w:pStyle w:val="a6"/>
                              <w:jc w:val="center"/>
                              <w:rPr>
                                <w:b/>
                                <w:color w:val="auto"/>
                              </w:rPr>
                            </w:pPr>
                            <w:r w:rsidRPr="005B2EBF">
                              <w:rPr>
                                <w:b/>
                                <w:color w:val="auto"/>
                              </w:rPr>
                              <w:t>Энгельсский политехникум – победитель областного конкурса лучшую образовательную организацию по охране труда и пожарной безопасности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DA3A15" id="Надпись 30" o:spid="_x0000_s1034" type="#_x0000_t202" style="position:absolute;left:0;text-align:left;margin-left:161.35pt;margin-top:146.7pt;width:212.55pt;height:47.2pt;z-index:-2516285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" stroked="f">
                <v:textbox inset="0,0,0,0">
                  <w:txbxContent>
                    <w:p w:rsidR="005B2EBF" w:rsidRPr="005B2EBF" w:rsidRDefault="005B2EBF" w:rsidP="005B2EBF">
                      <w:pPr>
                        <w:pStyle w:val="a6"/>
                        <w:jc w:val="center"/>
                        <w:rPr>
                          <w:b/>
                          <w:color w:val="auto"/>
                        </w:rPr>
                      </w:pPr>
                      <w:r w:rsidRPr="005B2EBF">
                        <w:rPr>
                          <w:b/>
                          <w:color w:val="auto"/>
                        </w:rPr>
                        <w:t xml:space="preserve">Энгельсский политехникум – победитель областного конкурса </w:t>
                      </w:r>
                      <w:r w:rsidRPr="005B2EBF">
                        <w:rPr>
                          <w:b/>
                          <w:color w:val="auto"/>
                        </w:rPr>
                        <w:t>лучшую образовательную организацию по охране труда и пожарной безопасности</w:t>
                      </w:r>
                    </w:p>
                  </w:txbxContent>
                </v:textbox>
                <w10:wrap type="tight" anchorx="margin"/>
              </v:shape>
            </w:pict>
          </mc:Fallback>
        </mc:AlternateContent>
      </w:r>
      <w:r>
        <w:rPr>
          <w:rFonts w:ascii="Times New Roman" w:hAnsi="Times New Roman"/>
          <w:noProof/>
          <w:sz w:val="28"/>
          <w:szCs w:val="28"/>
          <w:lang w:eastAsia="ru-RU"/>
        </w:rPr>
        <w:drawing>
          <wp:anchor distT="0" distB="0" distL="114300" distR="114300" simplePos="0" relativeHeight="251685888" behindDoc="1" locked="0" layoutInCell="1" allowOverlap="1">
            <wp:simplePos x="0" y="0"/>
            <wp:positionH relativeFrom="margin">
              <wp:align>right</wp:align>
            </wp:positionH>
            <wp:positionV relativeFrom="paragraph">
              <wp:posOffset>5080</wp:posOffset>
            </wp:positionV>
            <wp:extent cx="2699385" cy="1799590"/>
            <wp:effectExtent l="0" t="0" r="5715" b="0"/>
            <wp:wrapTight wrapText="bothSides">
              <wp:wrapPolygon edited="0">
                <wp:start x="0" y="0"/>
                <wp:lineTo x="0" y="21265"/>
                <wp:lineTo x="21493" y="21265"/>
                <wp:lineTo x="21493"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_092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99385" cy="1799590"/>
                    </a:xfrm>
                    <a:prstGeom prst="rect">
                      <a:avLst/>
                    </a:prstGeom>
                  </pic:spPr>
                </pic:pic>
              </a:graphicData>
            </a:graphic>
            <wp14:sizeRelH relativeFrom="page">
              <wp14:pctWidth>0</wp14:pctWidth>
            </wp14:sizeRelH>
            <wp14:sizeRelV relativeFrom="page">
              <wp14:pctHeight>0</wp14:pctHeight>
            </wp14:sizeRelV>
          </wp:anchor>
        </w:drawing>
      </w:r>
      <w:r w:rsidR="00D47207" w:rsidRPr="00D47207">
        <w:rPr>
          <w:rFonts w:ascii="Times New Roman" w:hAnsi="Times New Roman"/>
          <w:sz w:val="28"/>
          <w:szCs w:val="28"/>
        </w:rPr>
        <w:t>Областной комитет профсоюза совместно с Министерством образования области, Главным управлением МЧС России по Саратовской области регулярно проводит смотр-конкурс образовательных учреждений «На лучшего специалиста по охране труда и лучшую образовательную организацию по охране труда и пожарной безопасности». Победители и призеры награждаются денежными премиями за счет областной организации Профсоюза.</w:t>
      </w:r>
    </w:p>
    <w:p w:rsidR="00D47207" w:rsidRPr="00D47207" w:rsidRDefault="00D47207" w:rsidP="00D47207">
      <w:pPr>
        <w:spacing w:after="0"/>
        <w:ind w:firstLine="708"/>
        <w:jc w:val="both"/>
        <w:rPr>
          <w:rFonts w:ascii="Times New Roman" w:hAnsi="Times New Roman"/>
          <w:sz w:val="28"/>
          <w:szCs w:val="28"/>
        </w:rPr>
      </w:pPr>
      <w:r w:rsidRPr="00D47207">
        <w:rPr>
          <w:rFonts w:ascii="Times New Roman" w:hAnsi="Times New Roman"/>
          <w:sz w:val="28"/>
          <w:szCs w:val="28"/>
        </w:rPr>
        <w:t>Ежегодно проводится традиционный областной смотр-конкурс внештатных технических инспекторов и уполномоченных по охране труда. В 2017 и 2018 годах конкурс на звание «Лучший уполномоченный по охране труда профкома образовательного учреждения» проходил в виде онлайн-тестирования. Участники должны были за 20 минут ответить на 15 вопросов.</w:t>
      </w:r>
    </w:p>
    <w:p w:rsidR="00D47207" w:rsidRPr="00D47207" w:rsidRDefault="002D03D0" w:rsidP="00D47207">
      <w:pPr>
        <w:spacing w:after="0"/>
        <w:ind w:firstLine="708"/>
        <w:jc w:val="both"/>
        <w:rPr>
          <w:rFonts w:ascii="Times New Roman" w:hAnsi="Times New Roman"/>
          <w:sz w:val="28"/>
          <w:szCs w:val="28"/>
        </w:rPr>
      </w:pPr>
      <w:r>
        <w:rPr>
          <w:rFonts w:ascii="Times New Roman" w:hAnsi="Times New Roman"/>
          <w:sz w:val="28"/>
          <w:szCs w:val="28"/>
        </w:rPr>
        <w:t>В Год охраны труда выросло до 325 человек к</w:t>
      </w:r>
      <w:r w:rsidR="00D47207" w:rsidRPr="00D47207">
        <w:rPr>
          <w:rFonts w:ascii="Times New Roman" w:hAnsi="Times New Roman"/>
          <w:sz w:val="28"/>
          <w:szCs w:val="28"/>
        </w:rPr>
        <w:t>оличество специалистов по охране труда в образ</w:t>
      </w:r>
      <w:r>
        <w:rPr>
          <w:rFonts w:ascii="Times New Roman" w:hAnsi="Times New Roman"/>
          <w:sz w:val="28"/>
          <w:szCs w:val="28"/>
        </w:rPr>
        <w:t xml:space="preserve">овательных учреждениях области </w:t>
      </w:r>
      <w:r w:rsidR="00D47207" w:rsidRPr="00D47207">
        <w:rPr>
          <w:rFonts w:ascii="Times New Roman" w:hAnsi="Times New Roman"/>
          <w:sz w:val="28"/>
          <w:szCs w:val="28"/>
        </w:rPr>
        <w:t xml:space="preserve">(в 2014 г. – 233 человека). К сожалению, не везде выполняется ст. 217 Трудового Кодекса Российской Федерации от 30.12.2001 г. № 197 - ФЗ (ред. Федерального закона от 30.06.2006 г. № 90-ФЗ) в части приема на работу освобожденных специалистов по охране труда в учреждениях, с количеством работающих 50 и более человек. </w:t>
      </w:r>
      <w:r w:rsidR="00E70277">
        <w:rPr>
          <w:rFonts w:ascii="Times New Roman" w:hAnsi="Times New Roman"/>
          <w:sz w:val="28"/>
          <w:szCs w:val="28"/>
        </w:rPr>
        <w:t>С</w:t>
      </w:r>
      <w:r w:rsidR="00D47207" w:rsidRPr="00D47207">
        <w:rPr>
          <w:rFonts w:ascii="Times New Roman" w:hAnsi="Times New Roman"/>
          <w:sz w:val="28"/>
          <w:szCs w:val="28"/>
        </w:rPr>
        <w:t>пециалистов по охране труда</w:t>
      </w:r>
      <w:r w:rsidR="00E70277">
        <w:rPr>
          <w:rFonts w:ascii="Times New Roman" w:hAnsi="Times New Roman"/>
          <w:sz w:val="28"/>
          <w:szCs w:val="28"/>
        </w:rPr>
        <w:t xml:space="preserve"> нет</w:t>
      </w:r>
      <w:r w:rsidR="00D47207" w:rsidRPr="00D47207">
        <w:rPr>
          <w:rFonts w:ascii="Times New Roman" w:hAnsi="Times New Roman"/>
          <w:sz w:val="28"/>
          <w:szCs w:val="28"/>
        </w:rPr>
        <w:t xml:space="preserve"> в</w:t>
      </w:r>
      <w:r w:rsidR="00E70277">
        <w:rPr>
          <w:rFonts w:ascii="Times New Roman" w:hAnsi="Times New Roman"/>
          <w:sz w:val="28"/>
          <w:szCs w:val="28"/>
        </w:rPr>
        <w:t xml:space="preserve"> отдельных</w:t>
      </w:r>
      <w:r w:rsidR="00D47207" w:rsidRPr="00D47207">
        <w:rPr>
          <w:rFonts w:ascii="Times New Roman" w:hAnsi="Times New Roman"/>
          <w:sz w:val="28"/>
          <w:szCs w:val="28"/>
        </w:rPr>
        <w:t xml:space="preserve"> учреждениях </w:t>
      </w:r>
      <w:proofErr w:type="spellStart"/>
      <w:r w:rsidR="00D47207" w:rsidRPr="00D47207">
        <w:rPr>
          <w:rFonts w:ascii="Times New Roman" w:hAnsi="Times New Roman"/>
          <w:sz w:val="28"/>
          <w:szCs w:val="28"/>
        </w:rPr>
        <w:t>Александрово</w:t>
      </w:r>
      <w:proofErr w:type="spellEnd"/>
      <w:r w:rsidR="00D47207" w:rsidRPr="00D47207">
        <w:rPr>
          <w:rFonts w:ascii="Times New Roman" w:hAnsi="Times New Roman"/>
          <w:sz w:val="28"/>
          <w:szCs w:val="28"/>
        </w:rPr>
        <w:t xml:space="preserve">-Гайского, </w:t>
      </w:r>
      <w:proofErr w:type="spellStart"/>
      <w:r w:rsidR="00D47207" w:rsidRPr="00D47207">
        <w:rPr>
          <w:rFonts w:ascii="Times New Roman" w:hAnsi="Times New Roman"/>
          <w:sz w:val="28"/>
          <w:szCs w:val="28"/>
        </w:rPr>
        <w:t>Аткарского</w:t>
      </w:r>
      <w:proofErr w:type="spellEnd"/>
      <w:r w:rsidR="00D47207" w:rsidRPr="00D47207">
        <w:rPr>
          <w:rFonts w:ascii="Times New Roman" w:hAnsi="Times New Roman"/>
          <w:sz w:val="28"/>
          <w:szCs w:val="28"/>
        </w:rPr>
        <w:t>, Петровского районов.</w:t>
      </w:r>
    </w:p>
    <w:p w:rsidR="00D47207" w:rsidRPr="00D47207" w:rsidRDefault="00D47207" w:rsidP="00D47207">
      <w:pPr>
        <w:spacing w:after="0"/>
        <w:ind w:firstLine="708"/>
        <w:jc w:val="both"/>
        <w:rPr>
          <w:rFonts w:ascii="Times New Roman" w:hAnsi="Times New Roman"/>
          <w:sz w:val="28"/>
          <w:szCs w:val="28"/>
        </w:rPr>
      </w:pPr>
      <w:r w:rsidRPr="00D47207">
        <w:rPr>
          <w:rFonts w:ascii="Times New Roman" w:hAnsi="Times New Roman"/>
          <w:sz w:val="28"/>
          <w:szCs w:val="28"/>
        </w:rPr>
        <w:t xml:space="preserve">В отдельных районах области остро стоит вопрос с оплатой медицинских осмотров работников образовательных организаций. За </w:t>
      </w:r>
      <w:r w:rsidRPr="00D47207">
        <w:rPr>
          <w:rFonts w:ascii="Times New Roman" w:hAnsi="Times New Roman"/>
          <w:sz w:val="28"/>
          <w:szCs w:val="28"/>
        </w:rPr>
        <w:lastRenderedPageBreak/>
        <w:t xml:space="preserve">отчётный период комитет областной организации Профсоюза 30 раз обращался к главам 16 муниципальных районов области и отправил 11 писем в органы прокуратуры различного уровня с требованием принять меры по возвращению денежных средств работникам образовательных организаций, оплатившим прохождение медицинских осмотров за счет собственных средств, и недопущения этого в дальнейшем. По результатам этих обращений, работникам образовательных организаций </w:t>
      </w:r>
      <w:proofErr w:type="spellStart"/>
      <w:r w:rsidRPr="00D47207">
        <w:rPr>
          <w:rFonts w:ascii="Times New Roman" w:hAnsi="Times New Roman"/>
          <w:sz w:val="28"/>
          <w:szCs w:val="28"/>
        </w:rPr>
        <w:t>Александрово</w:t>
      </w:r>
      <w:proofErr w:type="spellEnd"/>
      <w:r w:rsidRPr="00D47207">
        <w:rPr>
          <w:rFonts w:ascii="Times New Roman" w:hAnsi="Times New Roman"/>
          <w:sz w:val="28"/>
          <w:szCs w:val="28"/>
        </w:rPr>
        <w:t>-Гайского, Базарно-</w:t>
      </w:r>
      <w:proofErr w:type="spellStart"/>
      <w:r w:rsidRPr="00D47207">
        <w:rPr>
          <w:rFonts w:ascii="Times New Roman" w:hAnsi="Times New Roman"/>
          <w:sz w:val="28"/>
          <w:szCs w:val="28"/>
        </w:rPr>
        <w:t>Карабулакского</w:t>
      </w:r>
      <w:proofErr w:type="spellEnd"/>
      <w:r w:rsidRPr="00D47207">
        <w:rPr>
          <w:rFonts w:ascii="Times New Roman" w:hAnsi="Times New Roman"/>
          <w:sz w:val="28"/>
          <w:szCs w:val="28"/>
        </w:rPr>
        <w:t xml:space="preserve">, Воскресенского, </w:t>
      </w:r>
      <w:proofErr w:type="spellStart"/>
      <w:r w:rsidRPr="00D47207">
        <w:rPr>
          <w:rFonts w:ascii="Times New Roman" w:hAnsi="Times New Roman"/>
          <w:sz w:val="28"/>
          <w:szCs w:val="28"/>
        </w:rPr>
        <w:t>Ершовского</w:t>
      </w:r>
      <w:proofErr w:type="spellEnd"/>
      <w:r w:rsidRPr="00D47207">
        <w:rPr>
          <w:rFonts w:ascii="Times New Roman" w:hAnsi="Times New Roman"/>
          <w:sz w:val="28"/>
          <w:szCs w:val="28"/>
        </w:rPr>
        <w:t xml:space="preserve">, </w:t>
      </w:r>
      <w:proofErr w:type="spellStart"/>
      <w:r w:rsidRPr="00D47207">
        <w:rPr>
          <w:rFonts w:ascii="Times New Roman" w:hAnsi="Times New Roman"/>
          <w:sz w:val="28"/>
          <w:szCs w:val="28"/>
        </w:rPr>
        <w:t>Екатериноского</w:t>
      </w:r>
      <w:proofErr w:type="spellEnd"/>
      <w:r w:rsidRPr="00D47207">
        <w:rPr>
          <w:rFonts w:ascii="Times New Roman" w:hAnsi="Times New Roman"/>
          <w:sz w:val="28"/>
          <w:szCs w:val="28"/>
        </w:rPr>
        <w:t xml:space="preserve">, Калининского и других районов средства были возвращены. </w:t>
      </w:r>
    </w:p>
    <w:p w:rsidR="00462133" w:rsidRPr="00462133" w:rsidRDefault="00462133" w:rsidP="00462133">
      <w:pPr>
        <w:keepNext/>
        <w:keepLines/>
        <w:spacing w:before="240" w:after="0" w:line="259" w:lineRule="auto"/>
        <w:jc w:val="center"/>
        <w:outlineLvl w:val="0"/>
        <w:rPr>
          <w:rFonts w:ascii="Times New Roman" w:eastAsia="Times New Roman" w:hAnsi="Times New Roman"/>
          <w:b/>
          <w:sz w:val="32"/>
          <w:szCs w:val="32"/>
        </w:rPr>
      </w:pPr>
      <w:r w:rsidRPr="00462133">
        <w:rPr>
          <w:rFonts w:ascii="Times New Roman" w:eastAsia="Times New Roman" w:hAnsi="Times New Roman"/>
          <w:b/>
          <w:sz w:val="32"/>
          <w:szCs w:val="32"/>
        </w:rPr>
        <w:t>Молодежная политика</w:t>
      </w:r>
    </w:p>
    <w:p w:rsidR="00462133" w:rsidRPr="00462133" w:rsidRDefault="00462133" w:rsidP="00462133">
      <w:pPr>
        <w:spacing w:after="0"/>
        <w:ind w:firstLine="708"/>
        <w:jc w:val="both"/>
        <w:rPr>
          <w:rFonts w:ascii="Times New Roman" w:hAnsi="Times New Roman"/>
          <w:sz w:val="28"/>
          <w:szCs w:val="28"/>
        </w:rPr>
      </w:pPr>
    </w:p>
    <w:p w:rsidR="00462133" w:rsidRPr="00462133" w:rsidRDefault="005B2EBF" w:rsidP="00462133">
      <w:pPr>
        <w:spacing w:after="0"/>
        <w:ind w:firstLine="708"/>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89984" behindDoc="1" locked="0" layoutInCell="1" allowOverlap="1">
            <wp:simplePos x="0" y="0"/>
            <wp:positionH relativeFrom="margin">
              <wp:align>right</wp:align>
            </wp:positionH>
            <wp:positionV relativeFrom="paragraph">
              <wp:posOffset>2830906</wp:posOffset>
            </wp:positionV>
            <wp:extent cx="1800000" cy="2545591"/>
            <wp:effectExtent l="0" t="0" r="0" b="7620"/>
            <wp:wrapTight wrapText="bothSides">
              <wp:wrapPolygon edited="0">
                <wp:start x="0" y="0"/>
                <wp:lineTo x="0" y="21503"/>
                <wp:lineTo x="21265" y="21503"/>
                <wp:lineTo x="21265" y="0"/>
                <wp:lineTo x="0" y="0"/>
              </wp:wrapPolygon>
            </wp:wrapTight>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Мфорум_Декабрь_2018_Страница_0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00000" cy="2545591"/>
                    </a:xfrm>
                    <a:prstGeom prst="rect">
                      <a:avLst/>
                    </a:prstGeom>
                  </pic:spPr>
                </pic:pic>
              </a:graphicData>
            </a:graphic>
            <wp14:sizeRelH relativeFrom="page">
              <wp14:pctWidth>0</wp14:pctWidth>
            </wp14:sizeRelH>
            <wp14:sizeRelV relativeFrom="page">
              <wp14:pctHeight>0</wp14:pctHeight>
            </wp14:sizeRelV>
          </wp:anchor>
        </w:drawing>
      </w:r>
      <w:r w:rsidR="00462133" w:rsidRPr="00462133">
        <w:rPr>
          <w:rFonts w:ascii="Times New Roman" w:hAnsi="Times New Roman"/>
          <w:sz w:val="28"/>
          <w:szCs w:val="28"/>
        </w:rPr>
        <w:t xml:space="preserve">Работа с молодежью продолжала оставаться одним из важнейших направлений деятельности комитета областной организации Профсоюза. Предложения областной профсоюзной организации нашли отражение в Плане мероприятий (дорожной карты) по развитию педагогических кадров Саратовской области на 2018-2020 годы и в соответствующей Концепции. Данные документы обсуждены на коллегии министерства образования Саратовской области, подписаны сторонами социального партнёрства. В прошедшем году повысилось количество молодых педагогов, участвующих в конкурсах. Саратовской областной организацией Профсоюза поддержано 6 региональных профессиональных и творческих конкурсов. Обеспечено участие молодых специалистов в трех молодежных форумах (областном, в г. Ульяновске и в республике Марий-Эл), в творческой смене «Педагогический навигатор» и в творческом конкурсе-фестивале «Арктур». Совместно с СОИРО выпущен второй номер молодежного журнала «М-Форум», в котором молодые специалисты рассказывают об участии в мероприятиях Профсоюза, министерства образования области, СОИРО. Создан электронный вариант сборника методических идей молодых специалистов и их наставников «Педагогический дуэт: путь к мастерству». Сертификаты СОИРО и областной организации Профсоюза на публикацию получили </w:t>
      </w:r>
      <w:r>
        <w:rPr>
          <w:rFonts w:ascii="Times New Roman" w:hAnsi="Times New Roman"/>
          <w:sz w:val="28"/>
          <w:szCs w:val="28"/>
        </w:rPr>
        <w:t xml:space="preserve">29 </w:t>
      </w:r>
      <w:r w:rsidR="00462133" w:rsidRPr="00462133">
        <w:rPr>
          <w:rFonts w:ascii="Times New Roman" w:hAnsi="Times New Roman"/>
          <w:sz w:val="28"/>
          <w:szCs w:val="28"/>
        </w:rPr>
        <w:t xml:space="preserve">молодых педагогов. </w:t>
      </w:r>
    </w:p>
    <w:p w:rsidR="002D03D0" w:rsidRDefault="002D03D0" w:rsidP="00462133">
      <w:pPr>
        <w:spacing w:after="0"/>
        <w:ind w:firstLine="708"/>
        <w:jc w:val="both"/>
        <w:rPr>
          <w:rFonts w:ascii="Times New Roman" w:hAnsi="Times New Roman"/>
          <w:sz w:val="28"/>
          <w:szCs w:val="28"/>
        </w:rPr>
      </w:pPr>
      <w:r>
        <w:rPr>
          <w:rFonts w:ascii="Times New Roman" w:hAnsi="Times New Roman"/>
          <w:sz w:val="28"/>
          <w:szCs w:val="28"/>
        </w:rPr>
        <w:t xml:space="preserve">Денис </w:t>
      </w:r>
      <w:proofErr w:type="spellStart"/>
      <w:r>
        <w:rPr>
          <w:rFonts w:ascii="Times New Roman" w:hAnsi="Times New Roman"/>
          <w:sz w:val="28"/>
          <w:szCs w:val="28"/>
        </w:rPr>
        <w:t>Гайворонский</w:t>
      </w:r>
      <w:proofErr w:type="spellEnd"/>
      <w:r>
        <w:rPr>
          <w:rFonts w:ascii="Times New Roman" w:hAnsi="Times New Roman"/>
          <w:sz w:val="28"/>
          <w:szCs w:val="28"/>
        </w:rPr>
        <w:t xml:space="preserve"> (г. Балаково) стал участником клуба «Наставник» при Всероссийском Совете молодых педагогов. Региональный клуб «Молодость» награждён благодарностью председателя Профсоюза Г.И. Меркуловой.</w:t>
      </w:r>
    </w:p>
    <w:p w:rsidR="00462133" w:rsidRPr="00462133" w:rsidRDefault="00462133" w:rsidP="00462133">
      <w:pPr>
        <w:spacing w:after="0"/>
        <w:ind w:firstLine="708"/>
        <w:jc w:val="both"/>
        <w:rPr>
          <w:rFonts w:ascii="Times New Roman" w:hAnsi="Times New Roman"/>
          <w:sz w:val="28"/>
          <w:szCs w:val="28"/>
        </w:rPr>
      </w:pPr>
      <w:r w:rsidRPr="00462133">
        <w:rPr>
          <w:rFonts w:ascii="Times New Roman" w:hAnsi="Times New Roman"/>
          <w:sz w:val="28"/>
          <w:szCs w:val="28"/>
        </w:rPr>
        <w:lastRenderedPageBreak/>
        <w:t xml:space="preserve">Учитывая, что прибытие молодых учителей в 2018 году снизилось, в том числе в сельскую местность – почти наполовину, региональным клубом «Молодость» принято решение о продолжении в 2019 году переговоров с муниципальными органами власти о введении дополнительных мер социальной поддержки. В социальной сети </w:t>
      </w:r>
      <w:proofErr w:type="spellStart"/>
      <w:r w:rsidRPr="00462133">
        <w:rPr>
          <w:rFonts w:ascii="Times New Roman" w:hAnsi="Times New Roman"/>
          <w:sz w:val="28"/>
          <w:szCs w:val="28"/>
        </w:rPr>
        <w:t>ВКонтакте</w:t>
      </w:r>
      <w:proofErr w:type="spellEnd"/>
      <w:r w:rsidRPr="00462133">
        <w:rPr>
          <w:rFonts w:ascii="Times New Roman" w:hAnsi="Times New Roman"/>
          <w:sz w:val="28"/>
          <w:szCs w:val="28"/>
        </w:rPr>
        <w:t xml:space="preserve"> создана группа Регионального клуба «Молодость», а также активно позиционируют себя СМП </w:t>
      </w:r>
      <w:proofErr w:type="spellStart"/>
      <w:r w:rsidRPr="00462133">
        <w:rPr>
          <w:rFonts w:ascii="Times New Roman" w:hAnsi="Times New Roman"/>
          <w:sz w:val="28"/>
          <w:szCs w:val="28"/>
        </w:rPr>
        <w:t>г.Саратова</w:t>
      </w:r>
      <w:proofErr w:type="spellEnd"/>
      <w:r w:rsidRPr="00462133">
        <w:rPr>
          <w:rFonts w:ascii="Times New Roman" w:hAnsi="Times New Roman"/>
          <w:sz w:val="28"/>
          <w:szCs w:val="28"/>
        </w:rPr>
        <w:t xml:space="preserve">, </w:t>
      </w:r>
      <w:proofErr w:type="spellStart"/>
      <w:r w:rsidRPr="00462133">
        <w:rPr>
          <w:rFonts w:ascii="Times New Roman" w:hAnsi="Times New Roman"/>
          <w:sz w:val="28"/>
          <w:szCs w:val="28"/>
        </w:rPr>
        <w:t>Энгельсского</w:t>
      </w:r>
      <w:proofErr w:type="spellEnd"/>
      <w:r w:rsidRPr="00462133">
        <w:rPr>
          <w:rFonts w:ascii="Times New Roman" w:hAnsi="Times New Roman"/>
          <w:sz w:val="28"/>
          <w:szCs w:val="28"/>
        </w:rPr>
        <w:t xml:space="preserve">, Духовницкого, </w:t>
      </w:r>
      <w:proofErr w:type="spellStart"/>
      <w:r w:rsidRPr="00462133">
        <w:rPr>
          <w:rFonts w:ascii="Times New Roman" w:hAnsi="Times New Roman"/>
          <w:sz w:val="28"/>
          <w:szCs w:val="28"/>
        </w:rPr>
        <w:t>Марксовского</w:t>
      </w:r>
      <w:proofErr w:type="spellEnd"/>
      <w:r w:rsidRPr="00462133">
        <w:rPr>
          <w:rFonts w:ascii="Times New Roman" w:hAnsi="Times New Roman"/>
          <w:sz w:val="28"/>
          <w:szCs w:val="28"/>
        </w:rPr>
        <w:t xml:space="preserve"> районов. Состоялось два заседания Регионального клуба «Молодость» в Хвалынском и </w:t>
      </w:r>
      <w:proofErr w:type="spellStart"/>
      <w:r w:rsidRPr="00462133">
        <w:rPr>
          <w:rFonts w:ascii="Times New Roman" w:hAnsi="Times New Roman"/>
          <w:sz w:val="28"/>
          <w:szCs w:val="28"/>
        </w:rPr>
        <w:t>Энгельсском</w:t>
      </w:r>
      <w:proofErr w:type="spellEnd"/>
      <w:r w:rsidRPr="00462133">
        <w:rPr>
          <w:rFonts w:ascii="Times New Roman" w:hAnsi="Times New Roman"/>
          <w:sz w:val="28"/>
          <w:szCs w:val="28"/>
        </w:rPr>
        <w:t xml:space="preserve"> районах, проведена встреча с молодыми специалистами в СОИРО «Расписание на послезавтра» и на базе Музея педагогической славы.</w:t>
      </w:r>
    </w:p>
    <w:p w:rsidR="002C3399" w:rsidRPr="002C3399" w:rsidRDefault="00AA6A34" w:rsidP="002C3399">
      <w:pPr>
        <w:spacing w:after="0"/>
        <w:ind w:firstLine="708"/>
        <w:jc w:val="both"/>
        <w:rPr>
          <w:rFonts w:ascii="Times New Roman" w:hAnsi="Times New Roman"/>
          <w:sz w:val="28"/>
          <w:szCs w:val="28"/>
        </w:rPr>
      </w:pPr>
      <w:r>
        <w:rPr>
          <w:noProof/>
          <w:lang w:eastAsia="ru-RU"/>
        </w:rPr>
        <mc:AlternateContent>
          <mc:Choice Requires="wps">
            <w:drawing>
              <wp:anchor distT="0" distB="0" distL="114300" distR="114300" simplePos="0" relativeHeight="251693056" behindDoc="1" locked="0" layoutInCell="1" allowOverlap="1" wp14:anchorId="68805DEA" wp14:editId="1F9FCA54">
                <wp:simplePos x="0" y="0"/>
                <wp:positionH relativeFrom="column">
                  <wp:posOffset>4140835</wp:posOffset>
                </wp:positionH>
                <wp:positionV relativeFrom="paragraph">
                  <wp:posOffset>5625465</wp:posOffset>
                </wp:positionV>
                <wp:extent cx="1799590" cy="635"/>
                <wp:effectExtent l="0" t="0" r="0" b="0"/>
                <wp:wrapTight wrapText="bothSides">
                  <wp:wrapPolygon edited="0">
                    <wp:start x="0" y="0"/>
                    <wp:lineTo x="0" y="21600"/>
                    <wp:lineTo x="21600" y="21600"/>
                    <wp:lineTo x="21600" y="0"/>
                  </wp:wrapPolygon>
                </wp:wrapTight>
                <wp:docPr id="198" name="Надпись 198"/>
                <wp:cNvGraphicFramePr/>
                <a:graphic xmlns:a="http://schemas.openxmlformats.org/drawingml/2006/main">
                  <a:graphicData uri="http://schemas.microsoft.com/office/word/2010/wordprocessingShape">
                    <wps:wsp>
                      <wps:cNvSpPr txBox="1"/>
                      <wps:spPr>
                        <a:xfrm>
                          <a:off x="0" y="0"/>
                          <a:ext cx="1799590" cy="635"/>
                        </a:xfrm>
                        <a:prstGeom prst="rect">
                          <a:avLst/>
                        </a:prstGeom>
                        <a:solidFill>
                          <a:prstClr val="white"/>
                        </a:solidFill>
                        <a:ln>
                          <a:noFill/>
                        </a:ln>
                        <a:effectLst/>
                      </wps:spPr>
                      <wps:txbx>
                        <w:txbxContent>
                          <w:p w:rsidR="00AA6A34" w:rsidRPr="00AA6A34" w:rsidRDefault="00AA6A34" w:rsidP="00AA6A34">
                            <w:pPr>
                              <w:pStyle w:val="a6"/>
                              <w:jc w:val="center"/>
                              <w:rPr>
                                <w:b/>
                                <w:color w:val="auto"/>
                              </w:rPr>
                            </w:pPr>
                            <w:r w:rsidRPr="00AA6A34">
                              <w:rPr>
                                <w:b/>
                                <w:color w:val="auto"/>
                              </w:rPr>
                              <w:t>Такунова Ольга победителем Приволжского окружного этапа конкурса «Студенческий лидер» в 2015 г.</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805DEA" id="Надпись 198" o:spid="_x0000_s1035" type="#_x0000_t202" style="position:absolute;left:0;text-align:left;margin-left:326.05pt;margin-top:442.95pt;width:141.7pt;height:.05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" stroked="f">
                <v:textbox style="mso-fit-shape-to-text:t" inset="0,0,0,0">
                  <w:txbxContent>
                    <w:p w:rsidR="00AA6A34" w:rsidRPr="00AA6A34" w:rsidRDefault="00AA6A34" w:rsidP="00AA6A34">
                      <w:pPr>
                        <w:pStyle w:val="a6"/>
                        <w:jc w:val="center"/>
                        <w:rPr>
                          <w:b/>
                          <w:color w:val="auto"/>
                        </w:rPr>
                      </w:pPr>
                      <w:r w:rsidRPr="00AA6A34">
                        <w:rPr>
                          <w:b/>
                          <w:color w:val="auto"/>
                        </w:rPr>
                        <w:t>Такунова Ольга победителем Приволжского окружного этапа конкурса «Студенческий лидер» в 2015 г.</w:t>
                      </w:r>
                    </w:p>
                  </w:txbxContent>
                </v:textbox>
                <w10:wrap type="tight"/>
              </v:shape>
            </w:pict>
          </mc:Fallback>
        </mc:AlternateContent>
      </w:r>
      <w:r>
        <w:rPr>
          <w:rFonts w:ascii="Times New Roman" w:hAnsi="Times New Roman"/>
          <w:noProof/>
          <w:sz w:val="28"/>
          <w:szCs w:val="28"/>
          <w:lang w:eastAsia="ru-RU"/>
        </w:rPr>
        <w:drawing>
          <wp:anchor distT="0" distB="0" distL="114300" distR="114300" simplePos="0" relativeHeight="251691008" behindDoc="1" locked="0" layoutInCell="1" allowOverlap="1">
            <wp:simplePos x="0" y="0"/>
            <wp:positionH relativeFrom="margin">
              <wp:align>right</wp:align>
            </wp:positionH>
            <wp:positionV relativeFrom="paragraph">
              <wp:posOffset>3167558</wp:posOffset>
            </wp:positionV>
            <wp:extent cx="1800000" cy="2700096"/>
            <wp:effectExtent l="0" t="0" r="0" b="5080"/>
            <wp:wrapTight wrapText="bothSides">
              <wp:wrapPolygon edited="0">
                <wp:start x="0" y="0"/>
                <wp:lineTo x="0" y="21488"/>
                <wp:lineTo x="21265" y="21488"/>
                <wp:lineTo x="21265" y="0"/>
                <wp:lineTo x="0" y="0"/>
              </wp:wrapPolygon>
            </wp:wrapTight>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mid_c48ee4452b.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00000" cy="2700096"/>
                    </a:xfrm>
                    <a:prstGeom prst="rect">
                      <a:avLst/>
                    </a:prstGeom>
                  </pic:spPr>
                </pic:pic>
              </a:graphicData>
            </a:graphic>
            <wp14:sizeRelH relativeFrom="page">
              <wp14:pctWidth>0</wp14:pctWidth>
            </wp14:sizeRelH>
            <wp14:sizeRelV relativeFrom="page">
              <wp14:pctHeight>0</wp14:pctHeight>
            </wp14:sizeRelV>
          </wp:anchor>
        </w:drawing>
      </w:r>
      <w:r w:rsidR="005B2EBF">
        <w:rPr>
          <w:rFonts w:ascii="Times New Roman" w:hAnsi="Times New Roman"/>
          <w:noProof/>
          <w:sz w:val="28"/>
          <w:szCs w:val="28"/>
          <w:lang w:eastAsia="ru-RU"/>
        </w:rPr>
        <w:drawing>
          <wp:anchor distT="0" distB="0" distL="114300" distR="114300" simplePos="0" relativeHeight="251688960" behindDoc="0" locked="0" layoutInCell="1" allowOverlap="1">
            <wp:simplePos x="0" y="0"/>
            <wp:positionH relativeFrom="column">
              <wp:posOffset>448742</wp:posOffset>
            </wp:positionH>
            <wp:positionV relativeFrom="paragraph">
              <wp:posOffset>25</wp:posOffset>
            </wp:positionV>
            <wp:extent cx="4572635" cy="1706880"/>
            <wp:effectExtent l="0" t="0" r="0" b="7620"/>
            <wp:wrapTopAndBottom/>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635" cy="1706880"/>
                    </a:xfrm>
                    <a:prstGeom prst="rect">
                      <a:avLst/>
                    </a:prstGeom>
                    <a:noFill/>
                  </pic:spPr>
                </pic:pic>
              </a:graphicData>
            </a:graphic>
            <wp14:sizeRelH relativeFrom="page">
              <wp14:pctWidth>0</wp14:pctWidth>
            </wp14:sizeRelH>
            <wp14:sizeRelV relativeFrom="page">
              <wp14:pctHeight>0</wp14:pctHeight>
            </wp14:sizeRelV>
          </wp:anchor>
        </w:drawing>
      </w:r>
      <w:r w:rsidR="002C3399" w:rsidRPr="002C3399">
        <w:rPr>
          <w:rFonts w:ascii="Times New Roman" w:hAnsi="Times New Roman"/>
          <w:sz w:val="28"/>
          <w:szCs w:val="28"/>
        </w:rPr>
        <w:t xml:space="preserve">В 2016 году при областном комитете Профсоюза создан Совет молодых ученых, который возглавляет доцент, кандидат технических наук Злобина Ирина. В рамках работы Совета проведена серия интеллектуальных игр для научно-педагогической молодежи, проведены заседания Совета в СГУ и СГТУ по изучению практики работы вузов с молодежью. По решению Совета при поддержке комитета областной организации Профсоюза было направлено письмо в Министерство строительства и </w:t>
      </w:r>
      <w:r w:rsidR="00E70277">
        <w:rPr>
          <w:rFonts w:ascii="Times New Roman" w:hAnsi="Times New Roman"/>
          <w:sz w:val="28"/>
          <w:szCs w:val="28"/>
        </w:rPr>
        <w:t>ЖКХ</w:t>
      </w:r>
      <w:r w:rsidR="002C3399" w:rsidRPr="002C3399">
        <w:rPr>
          <w:rFonts w:ascii="Times New Roman" w:hAnsi="Times New Roman"/>
          <w:sz w:val="28"/>
          <w:szCs w:val="28"/>
        </w:rPr>
        <w:t xml:space="preserve"> о включении молодых работников вузов в перечень категорий, которым может выдаваться ипотека на льготных условиях.</w:t>
      </w:r>
    </w:p>
    <w:p w:rsidR="002C3399" w:rsidRPr="002C3399" w:rsidRDefault="002C3399" w:rsidP="002C3399">
      <w:pPr>
        <w:spacing w:after="0"/>
        <w:ind w:firstLine="708"/>
        <w:jc w:val="both"/>
        <w:rPr>
          <w:rFonts w:ascii="Times New Roman" w:hAnsi="Times New Roman"/>
          <w:sz w:val="28"/>
          <w:szCs w:val="28"/>
        </w:rPr>
      </w:pPr>
      <w:r w:rsidRPr="002C3399">
        <w:rPr>
          <w:rFonts w:ascii="Times New Roman" w:hAnsi="Times New Roman"/>
          <w:sz w:val="28"/>
          <w:szCs w:val="28"/>
        </w:rPr>
        <w:t xml:space="preserve">Совершенствовалась работа Студенческого координационного Совета, председатель </w:t>
      </w:r>
      <w:r>
        <w:rPr>
          <w:rFonts w:ascii="Times New Roman" w:hAnsi="Times New Roman"/>
          <w:sz w:val="28"/>
          <w:szCs w:val="28"/>
        </w:rPr>
        <w:t>–</w:t>
      </w:r>
      <w:r w:rsidRPr="002C3399">
        <w:rPr>
          <w:rFonts w:ascii="Times New Roman" w:hAnsi="Times New Roman"/>
          <w:sz w:val="28"/>
          <w:szCs w:val="28"/>
        </w:rPr>
        <w:t xml:space="preserve"> </w:t>
      </w:r>
      <w:proofErr w:type="spellStart"/>
      <w:r w:rsidRPr="002C3399">
        <w:rPr>
          <w:rFonts w:ascii="Times New Roman" w:hAnsi="Times New Roman"/>
          <w:sz w:val="28"/>
          <w:szCs w:val="28"/>
        </w:rPr>
        <w:t>Такунова</w:t>
      </w:r>
      <w:proofErr w:type="spellEnd"/>
      <w:r w:rsidRPr="002C3399">
        <w:rPr>
          <w:rFonts w:ascii="Times New Roman" w:hAnsi="Times New Roman"/>
          <w:sz w:val="28"/>
          <w:szCs w:val="28"/>
        </w:rPr>
        <w:t xml:space="preserve"> Ольга. Ежегодно проходит конкурс «Студенческий лидер». За последние три года его победителями были: Евгений </w:t>
      </w:r>
      <w:proofErr w:type="spellStart"/>
      <w:r w:rsidRPr="002C3399">
        <w:rPr>
          <w:rFonts w:ascii="Times New Roman" w:hAnsi="Times New Roman"/>
          <w:sz w:val="28"/>
          <w:szCs w:val="28"/>
        </w:rPr>
        <w:t>Пипченко</w:t>
      </w:r>
      <w:proofErr w:type="spellEnd"/>
      <w:r w:rsidRPr="002C3399">
        <w:rPr>
          <w:rFonts w:ascii="Times New Roman" w:hAnsi="Times New Roman"/>
          <w:sz w:val="28"/>
          <w:szCs w:val="28"/>
        </w:rPr>
        <w:t xml:space="preserve"> (СГЮА), </w:t>
      </w:r>
      <w:proofErr w:type="spellStart"/>
      <w:r w:rsidRPr="002C3399">
        <w:rPr>
          <w:rFonts w:ascii="Times New Roman" w:hAnsi="Times New Roman"/>
          <w:sz w:val="28"/>
          <w:szCs w:val="28"/>
        </w:rPr>
        <w:t>Дивятаева</w:t>
      </w:r>
      <w:proofErr w:type="spellEnd"/>
      <w:r w:rsidRPr="002C3399">
        <w:rPr>
          <w:rFonts w:ascii="Times New Roman" w:hAnsi="Times New Roman"/>
          <w:sz w:val="28"/>
          <w:szCs w:val="28"/>
        </w:rPr>
        <w:t xml:space="preserve"> Лилия (СГТУ), </w:t>
      </w:r>
      <w:proofErr w:type="spellStart"/>
      <w:r w:rsidRPr="002C3399">
        <w:rPr>
          <w:rFonts w:ascii="Times New Roman" w:hAnsi="Times New Roman"/>
          <w:sz w:val="28"/>
          <w:szCs w:val="28"/>
        </w:rPr>
        <w:t>Пчелинцева</w:t>
      </w:r>
      <w:proofErr w:type="spellEnd"/>
      <w:r w:rsidRPr="002C3399">
        <w:rPr>
          <w:rFonts w:ascii="Times New Roman" w:hAnsi="Times New Roman"/>
          <w:sz w:val="28"/>
          <w:szCs w:val="28"/>
        </w:rPr>
        <w:t xml:space="preserve"> Анна (СГУ). В 2015 году </w:t>
      </w:r>
      <w:proofErr w:type="spellStart"/>
      <w:r w:rsidRPr="002C3399">
        <w:rPr>
          <w:rFonts w:ascii="Times New Roman" w:hAnsi="Times New Roman"/>
          <w:sz w:val="28"/>
          <w:szCs w:val="28"/>
        </w:rPr>
        <w:t>Такунова</w:t>
      </w:r>
      <w:proofErr w:type="spellEnd"/>
      <w:r w:rsidRPr="002C3399">
        <w:rPr>
          <w:rFonts w:ascii="Times New Roman" w:hAnsi="Times New Roman"/>
          <w:sz w:val="28"/>
          <w:szCs w:val="28"/>
        </w:rPr>
        <w:t xml:space="preserve"> Ольга стала победителем Приволжского окружного этапа конкурса и стала второй на </w:t>
      </w:r>
      <w:r w:rsidR="00444081">
        <w:rPr>
          <w:noProof/>
          <w:lang w:eastAsia="ru-RU"/>
        </w:rPr>
        <w:lastRenderedPageBreak/>
        <mc:AlternateContent>
          <mc:Choice Requires="wpg">
            <w:drawing>
              <wp:anchor distT="0" distB="0" distL="114300" distR="114300" simplePos="0" relativeHeight="251699200" behindDoc="0" locked="0" layoutInCell="1" allowOverlap="1" wp14:anchorId="7AA491E8" wp14:editId="167E6C51">
                <wp:simplePos x="0" y="0"/>
                <wp:positionH relativeFrom="margin">
                  <wp:align>left</wp:align>
                </wp:positionH>
                <wp:positionV relativeFrom="paragraph">
                  <wp:posOffset>178</wp:posOffset>
                </wp:positionV>
                <wp:extent cx="2879725" cy="2479294"/>
                <wp:effectExtent l="0" t="0" r="0" b="0"/>
                <wp:wrapTight wrapText="bothSides">
                  <wp:wrapPolygon edited="0">
                    <wp:start x="0" y="0"/>
                    <wp:lineTo x="0" y="21412"/>
                    <wp:lineTo x="21433" y="21412"/>
                    <wp:lineTo x="21433" y="0"/>
                    <wp:lineTo x="0" y="0"/>
                  </wp:wrapPolygon>
                </wp:wrapTight>
                <wp:docPr id="88" name="Группа 88"/>
                <wp:cNvGraphicFramePr/>
                <a:graphic xmlns:a="http://schemas.openxmlformats.org/drawingml/2006/main">
                  <a:graphicData uri="http://schemas.microsoft.com/office/word/2010/wordprocessingGroup">
                    <wpg:wgp>
                      <wpg:cNvGrpSpPr/>
                      <wpg:grpSpPr>
                        <a:xfrm>
                          <a:off x="0" y="0"/>
                          <a:ext cx="2879725" cy="2479294"/>
                          <a:chOff x="0" y="0"/>
                          <a:chExt cx="2879725" cy="2479294"/>
                        </a:xfrm>
                      </wpg:grpSpPr>
                      <pic:pic xmlns:pic="http://schemas.openxmlformats.org/drawingml/2006/picture">
                        <pic:nvPicPr>
                          <pic:cNvPr id="44" name="Рисунок 44"/>
                          <pic:cNvPicPr>
                            <a:picLocks noChangeAspect="1"/>
                          </pic:cNvPicPr>
                        </pic:nvPicPr>
                        <pic:blipFill>
                          <a:blip r:embed="rId27" cstate="screen">
                            <a:extLst>
                              <a:ext uri="{28A0092B-C50C-407E-A947-70E740481C1C}">
                                <a14:useLocalDpi xmlns:a14="http://schemas.microsoft.com/office/drawing/2010/main"/>
                              </a:ext>
                            </a:extLst>
                          </a:blip>
                          <a:stretch>
                            <a:fillRect/>
                          </a:stretch>
                        </pic:blipFill>
                        <pic:spPr>
                          <a:xfrm>
                            <a:off x="0" y="0"/>
                            <a:ext cx="2879725" cy="1918970"/>
                          </a:xfrm>
                          <a:prstGeom prst="rect">
                            <a:avLst/>
                          </a:prstGeom>
                        </pic:spPr>
                      </pic:pic>
                      <wps:wsp>
                        <wps:cNvPr id="45" name="Надпись 45"/>
                        <wps:cNvSpPr txBox="1"/>
                        <wps:spPr>
                          <a:xfrm>
                            <a:off x="0" y="1975104"/>
                            <a:ext cx="2879725" cy="504190"/>
                          </a:xfrm>
                          <a:prstGeom prst="rect">
                            <a:avLst/>
                          </a:prstGeom>
                          <a:solidFill>
                            <a:prstClr val="white"/>
                          </a:solidFill>
                          <a:ln>
                            <a:noFill/>
                          </a:ln>
                          <a:effectLst/>
                        </wps:spPr>
                        <wps:txbx>
                          <w:txbxContent>
                            <w:p w:rsidR="00444081" w:rsidRPr="00444081" w:rsidRDefault="00444081" w:rsidP="00444081">
                              <w:pPr>
                                <w:pStyle w:val="a6"/>
                                <w:jc w:val="center"/>
                                <w:rPr>
                                  <w:b/>
                                  <w:color w:val="auto"/>
                                </w:rPr>
                              </w:pPr>
                              <w:r w:rsidRPr="00444081">
                                <w:rPr>
                                  <w:b/>
                                  <w:color w:val="auto"/>
                                </w:rPr>
                                <w:t xml:space="preserve">IV смотр-конкурс </w:t>
                              </w:r>
                              <w:proofErr w:type="gramStart"/>
                              <w:r w:rsidRPr="00444081">
                                <w:rPr>
                                  <w:b/>
                                  <w:color w:val="auto"/>
                                </w:rPr>
                                <w:t>ПФО</w:t>
                              </w:r>
                              <w:r w:rsidRPr="00444081">
                                <w:rPr>
                                  <w:b/>
                                  <w:color w:val="auto"/>
                                </w:rPr>
                                <w:br/>
                                <w:t>«</w:t>
                              </w:r>
                              <w:proofErr w:type="gramEnd"/>
                              <w:r w:rsidRPr="00444081">
                                <w:rPr>
                                  <w:b/>
                                  <w:color w:val="auto"/>
                                </w:rPr>
                                <w:t>Лучший староста студенческого совета студенческого городка»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AA491E8" id="Группа 88" o:spid="_x0000_s1036" style="position:absolute;left:0;text-align:left;margin-left:0;margin-top:0;width:226.75pt;height:195.2pt;z-index:251699200;mso-position-horizontal:left;mso-position-horizontal-relative:margin" coordsize="28797,247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4" o:spid="_x0000_s1037" type="#_x0000_t75" style="position:absolute;width:28797;height:19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8xJfGAAAA2wAAAA8AAABkcnMvZG93bnJldi54bWxEj09rwkAUxO9Cv8PyCr2ZTeqfappVRNqi&#10;F0Ur0t4e2dckNPs2ZFdNv31XEDwOM/MbJpt3phZnal1lWUESxSCIc6srLhQcPt/7ExDOI2usLZOC&#10;P3Iwnz30Mky1vfCOzntfiABhl6KC0vsmldLlJRl0kW2Ig/djW4M+yLaQusVLgJtaPsfxWBqsOCyU&#10;2NCypPx3fzIKdvnb5mX6IQfr5fZYJSf5PfraNko9PXaLVxCeOn8P39orrWA4hOuX8APk7B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zEl8YAAADbAAAADwAAAAAAAAAAAAAA&#10;AACfAgAAZHJzL2Rvd25yZXYueG1sUEsFBgAAAAAEAAQA9wAAAJIDAAAAAA==&#10;">
                  <v:imagedata r:id="rId28" o:title=""/>
                  <v:path arrowok="t"/>
                </v:shape>
                <v:shape id="Надпись 45" o:spid="_x0000_s1038" type="#_x0000_t202" style="position:absolute;top:19751;width:28797;height:5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ZY28UA&#10;AADbAAAADwAAAGRycy9kb3ducmV2LnhtbESPT2vCQBTE7wW/w/KEXopuGlqR6CrWtNBDe9CK50f2&#10;mQSzb8Pumj/fvlsoeBxm5jfMejuYRnTkfG1ZwfM8AUFcWF1zqeD08zFbgvABWWNjmRSM5GG7mTys&#10;MdO25wN1x1CKCGGfoYIqhDaT0hcVGfRz2xJH72KdwRClK6V22Ee4aWSaJAtpsOa4UGFL+4qK6/Fm&#10;FCxyd+sPvH/KT+9f+N2W6fltPCv1OB12KxCBhnAP/7c/tYKXV/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5ljbxQAAANsAAAAPAAAAAAAAAAAAAAAAAJgCAABkcnMv&#10;ZG93bnJldi54bWxQSwUGAAAAAAQABAD1AAAAigMAAAAA&#10;" stroked="f">
                  <v:textbox inset="0,0,0,0">
                    <w:txbxContent>
                      <w:p w:rsidR="00444081" w:rsidRPr="00444081" w:rsidRDefault="00444081" w:rsidP="00444081">
                        <w:pPr>
                          <w:pStyle w:val="a6"/>
                          <w:jc w:val="center"/>
                          <w:rPr>
                            <w:b/>
                            <w:color w:val="auto"/>
                          </w:rPr>
                        </w:pPr>
                        <w:r w:rsidRPr="00444081">
                          <w:rPr>
                            <w:b/>
                            <w:color w:val="auto"/>
                          </w:rPr>
                          <w:t xml:space="preserve">IV смотр-конкурс </w:t>
                        </w:r>
                        <w:proofErr w:type="gramStart"/>
                        <w:r w:rsidRPr="00444081">
                          <w:rPr>
                            <w:b/>
                            <w:color w:val="auto"/>
                          </w:rPr>
                          <w:t>ПФО</w:t>
                        </w:r>
                        <w:r w:rsidRPr="00444081">
                          <w:rPr>
                            <w:b/>
                            <w:color w:val="auto"/>
                          </w:rPr>
                          <w:br/>
                          <w:t>«</w:t>
                        </w:r>
                        <w:proofErr w:type="gramEnd"/>
                        <w:r w:rsidRPr="00444081">
                          <w:rPr>
                            <w:b/>
                            <w:color w:val="auto"/>
                          </w:rPr>
                          <w:t>Лучший староста студенческого совета студенческого городка»</w:t>
                        </w:r>
                      </w:p>
                    </w:txbxContent>
                  </v:textbox>
                </v:shape>
                <w10:wrap type="tight" anchorx="margin"/>
              </v:group>
            </w:pict>
          </mc:Fallback>
        </mc:AlternateContent>
      </w:r>
      <w:r w:rsidRPr="002C3399">
        <w:rPr>
          <w:rFonts w:ascii="Times New Roman" w:hAnsi="Times New Roman"/>
          <w:sz w:val="28"/>
          <w:szCs w:val="28"/>
        </w:rPr>
        <w:t xml:space="preserve">Всероссийском конкурсе. В ноябре 2017 года на базе первичной профсоюзной организации студентов СГУ прошел семинар профактива студентов ПФО по нормативно-правовой базе и организации работы в студенческих общежитиях. Студенческие профсоюзные организации развивают социальное партнерство и профсоюзную работу в духе современных тенденций. </w:t>
      </w:r>
      <w:r w:rsidR="002F1A4F" w:rsidRPr="002F1A4F">
        <w:rPr>
          <w:rFonts w:ascii="Times New Roman" w:hAnsi="Times New Roman"/>
          <w:sz w:val="28"/>
          <w:szCs w:val="28"/>
        </w:rPr>
        <w:t xml:space="preserve">Все </w:t>
      </w:r>
      <w:r w:rsidR="002F1A4F">
        <w:rPr>
          <w:rFonts w:ascii="Times New Roman" w:hAnsi="Times New Roman"/>
          <w:sz w:val="28"/>
          <w:szCs w:val="28"/>
        </w:rPr>
        <w:t xml:space="preserve">студенческие профсоюзные организации заключили Соглашения с администрациями вузов. </w:t>
      </w:r>
      <w:r w:rsidRPr="002C3399">
        <w:rPr>
          <w:rFonts w:ascii="Times New Roman" w:hAnsi="Times New Roman"/>
          <w:sz w:val="28"/>
          <w:szCs w:val="28"/>
        </w:rPr>
        <w:t xml:space="preserve">Активно используется проектная деятельность. Студенческая профсоюзная организация юридической академии совместно с администрацией вуза успешно реализует проект «Общага на прокачку», победители которого имеют возможность проживать в отремонтированной по их проекту комнате в студенческом общежитии за счет средств администрации и профсоюзной организации. </w:t>
      </w:r>
    </w:p>
    <w:p w:rsidR="000C3BD1" w:rsidRDefault="002C3399" w:rsidP="002C3399">
      <w:pPr>
        <w:spacing w:after="0"/>
        <w:ind w:firstLine="708"/>
        <w:jc w:val="both"/>
        <w:rPr>
          <w:rFonts w:ascii="Times New Roman" w:hAnsi="Times New Roman"/>
          <w:sz w:val="28"/>
          <w:szCs w:val="28"/>
        </w:rPr>
      </w:pPr>
      <w:r w:rsidRPr="002C3399">
        <w:rPr>
          <w:rFonts w:ascii="Times New Roman" w:hAnsi="Times New Roman"/>
          <w:sz w:val="28"/>
          <w:szCs w:val="28"/>
        </w:rPr>
        <w:t>Требует совершенствования работа с обучающимися профессионального образования. Основной проблемой учреждений СПО является вовлечение студентов в Профсоюз. Из 26 образовательных организаций СПО только в трех организациях СПО существуют самостоятельные профсоюзные организации студентов, в шести – студенты входят в объединенную организацию. Вместе с тем, у обучающихся в системе СПО очень много проблем, которые требуют решения и активности профсоюзных организаций: низкий уровень стипендий и дотаций на удешевление питания.</w:t>
      </w:r>
    </w:p>
    <w:p w:rsidR="001D2F02" w:rsidRPr="001D2F02" w:rsidRDefault="001D2F02" w:rsidP="001D2F02">
      <w:pPr>
        <w:keepNext/>
        <w:keepLines/>
        <w:spacing w:before="240" w:after="0" w:line="259" w:lineRule="auto"/>
        <w:jc w:val="center"/>
        <w:outlineLvl w:val="0"/>
        <w:rPr>
          <w:rFonts w:ascii="Times New Roman" w:eastAsia="Times New Roman" w:hAnsi="Times New Roman"/>
          <w:b/>
          <w:sz w:val="32"/>
          <w:szCs w:val="32"/>
        </w:rPr>
      </w:pPr>
      <w:r w:rsidRPr="001D2F02">
        <w:rPr>
          <w:rFonts w:ascii="Times New Roman" w:eastAsia="Times New Roman" w:hAnsi="Times New Roman"/>
          <w:b/>
          <w:sz w:val="32"/>
          <w:szCs w:val="32"/>
        </w:rPr>
        <w:t>Информационная работа</w:t>
      </w:r>
    </w:p>
    <w:p w:rsidR="001D2F02" w:rsidRPr="001D2F02" w:rsidRDefault="001D2F02" w:rsidP="001D2F02">
      <w:pPr>
        <w:spacing w:after="0"/>
        <w:ind w:firstLine="708"/>
        <w:jc w:val="both"/>
        <w:rPr>
          <w:rFonts w:ascii="Times New Roman" w:hAnsi="Times New Roman"/>
          <w:sz w:val="28"/>
          <w:szCs w:val="28"/>
        </w:rPr>
      </w:pPr>
    </w:p>
    <w:p w:rsidR="001D2F02" w:rsidRPr="001D2F02" w:rsidRDefault="00AA6A34" w:rsidP="001D2F02">
      <w:pPr>
        <w:spacing w:after="0"/>
        <w:ind w:firstLine="708"/>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94080" behindDoc="1" locked="0" layoutInCell="1" allowOverlap="1">
            <wp:simplePos x="0" y="0"/>
            <wp:positionH relativeFrom="margin">
              <wp:posOffset>3476625</wp:posOffset>
            </wp:positionH>
            <wp:positionV relativeFrom="paragraph">
              <wp:posOffset>133350</wp:posOffset>
            </wp:positionV>
            <wp:extent cx="2302615" cy="1728000"/>
            <wp:effectExtent l="0" t="0" r="2540" b="5715"/>
            <wp:wrapTight wrapText="bothSides">
              <wp:wrapPolygon edited="0">
                <wp:start x="0" y="0"/>
                <wp:lineTo x="0" y="21433"/>
                <wp:lineTo x="21445" y="21433"/>
                <wp:lineTo x="21445" y="0"/>
                <wp:lineTo x="0" y="0"/>
              </wp:wrapPolygon>
            </wp:wrapTight>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02615" cy="1728000"/>
                    </a:xfrm>
                    <a:prstGeom prst="rect">
                      <a:avLst/>
                    </a:prstGeom>
                    <a:noFill/>
                  </pic:spPr>
                </pic:pic>
              </a:graphicData>
            </a:graphic>
            <wp14:sizeRelH relativeFrom="page">
              <wp14:pctWidth>0</wp14:pctWidth>
            </wp14:sizeRelH>
            <wp14:sizeRelV relativeFrom="page">
              <wp14:pctHeight>0</wp14:pctHeight>
            </wp14:sizeRelV>
          </wp:anchor>
        </w:drawing>
      </w:r>
      <w:r w:rsidR="001D2F02" w:rsidRPr="001D2F02">
        <w:rPr>
          <w:rFonts w:ascii="Times New Roman" w:hAnsi="Times New Roman"/>
          <w:sz w:val="28"/>
          <w:szCs w:val="28"/>
        </w:rPr>
        <w:t xml:space="preserve">Основным печатным информационным изданием областной организации Профсоюза является газета «Просвещенец», которая в 2018 году отметила свой 25-летний юбилей. Расширяется интернет-представительство областной организации Профсоюза (обновленный официальный сайт, группы в </w:t>
      </w:r>
      <w:proofErr w:type="spellStart"/>
      <w:r w:rsidR="001D2F02">
        <w:rPr>
          <w:rFonts w:ascii="Times New Roman" w:hAnsi="Times New Roman"/>
          <w:sz w:val="28"/>
          <w:szCs w:val="28"/>
        </w:rPr>
        <w:t>В</w:t>
      </w:r>
      <w:r w:rsidR="00887B9C">
        <w:rPr>
          <w:rFonts w:ascii="Times New Roman" w:hAnsi="Times New Roman"/>
          <w:sz w:val="28"/>
          <w:szCs w:val="28"/>
        </w:rPr>
        <w:t>К</w:t>
      </w:r>
      <w:r w:rsidR="001D2F02">
        <w:rPr>
          <w:rFonts w:ascii="Times New Roman" w:hAnsi="Times New Roman"/>
          <w:sz w:val="28"/>
          <w:szCs w:val="28"/>
        </w:rPr>
        <w:t>онтакте</w:t>
      </w:r>
      <w:proofErr w:type="spellEnd"/>
      <w:r w:rsidR="001D2F02" w:rsidRPr="001D2F02">
        <w:rPr>
          <w:rFonts w:ascii="Times New Roman" w:hAnsi="Times New Roman"/>
          <w:sz w:val="28"/>
          <w:szCs w:val="28"/>
        </w:rPr>
        <w:t xml:space="preserve">, </w:t>
      </w:r>
      <w:r w:rsidR="001D2F02" w:rsidRPr="001D2F02">
        <w:rPr>
          <w:rFonts w:ascii="Times New Roman" w:hAnsi="Times New Roman"/>
          <w:sz w:val="28"/>
          <w:szCs w:val="28"/>
          <w:lang w:val="en-US"/>
        </w:rPr>
        <w:t>Instagram</w:t>
      </w:r>
      <w:r w:rsidR="002D03D0">
        <w:rPr>
          <w:rFonts w:ascii="Times New Roman" w:hAnsi="Times New Roman"/>
          <w:sz w:val="28"/>
          <w:szCs w:val="28"/>
        </w:rPr>
        <w:t xml:space="preserve">, </w:t>
      </w:r>
      <w:r w:rsidR="002D03D0">
        <w:rPr>
          <w:rFonts w:ascii="Times New Roman" w:hAnsi="Times New Roman"/>
          <w:sz w:val="28"/>
          <w:szCs w:val="28"/>
          <w:lang w:val="en-US"/>
        </w:rPr>
        <w:t>Facebook</w:t>
      </w:r>
      <w:r w:rsidR="001D2F02" w:rsidRPr="001D2F02">
        <w:rPr>
          <w:rFonts w:ascii="Times New Roman" w:hAnsi="Times New Roman"/>
          <w:sz w:val="28"/>
          <w:szCs w:val="28"/>
        </w:rPr>
        <w:t xml:space="preserve">). Для оперативного общения председателей </w:t>
      </w:r>
      <w:r w:rsidR="001D2F02" w:rsidRPr="001D2F02">
        <w:rPr>
          <w:rFonts w:ascii="Times New Roman" w:hAnsi="Times New Roman"/>
          <w:sz w:val="28"/>
          <w:szCs w:val="28"/>
        </w:rPr>
        <w:lastRenderedPageBreak/>
        <w:t xml:space="preserve">местных организаций создана группа в </w:t>
      </w:r>
      <w:r w:rsidR="001D2F02">
        <w:rPr>
          <w:rFonts w:ascii="Times New Roman" w:hAnsi="Times New Roman"/>
          <w:sz w:val="28"/>
          <w:szCs w:val="28"/>
          <w:lang w:val="en-US"/>
        </w:rPr>
        <w:t>V</w:t>
      </w:r>
      <w:r w:rsidR="001D2F02" w:rsidRPr="001D2F02">
        <w:rPr>
          <w:rFonts w:ascii="Times New Roman" w:hAnsi="Times New Roman"/>
          <w:sz w:val="28"/>
          <w:szCs w:val="28"/>
          <w:lang w:val="en-US"/>
        </w:rPr>
        <w:t>iber</w:t>
      </w:r>
      <w:r w:rsidR="001D2F02" w:rsidRPr="001D2F02">
        <w:rPr>
          <w:rFonts w:ascii="Times New Roman" w:hAnsi="Times New Roman"/>
          <w:sz w:val="28"/>
          <w:szCs w:val="28"/>
        </w:rPr>
        <w:t>. В социальных сетях проведено акция в День охраны труда (победитель стала участником форума «ТАИР») и в период акции «Вступай в Профсоюз!» (победители награждены билетами в кино и в театр).</w:t>
      </w:r>
      <w:r w:rsidRPr="00AA6A34">
        <w:rPr>
          <w:noProof/>
          <w:lang w:eastAsia="ru-RU"/>
        </w:rPr>
        <w:t xml:space="preserve"> </w:t>
      </w:r>
    </w:p>
    <w:p w:rsidR="001D2F02" w:rsidRPr="001D2F02" w:rsidRDefault="001D2F02" w:rsidP="001D2F02">
      <w:pPr>
        <w:spacing w:after="0"/>
        <w:ind w:firstLine="708"/>
        <w:jc w:val="both"/>
        <w:rPr>
          <w:rFonts w:ascii="Times New Roman" w:hAnsi="Times New Roman"/>
          <w:sz w:val="28"/>
          <w:szCs w:val="28"/>
        </w:rPr>
      </w:pPr>
      <w:r w:rsidRPr="001D2F02">
        <w:rPr>
          <w:rFonts w:ascii="Times New Roman" w:hAnsi="Times New Roman"/>
          <w:sz w:val="28"/>
          <w:szCs w:val="28"/>
        </w:rPr>
        <w:t>Современные подходы к информационной деятельности используют первичные профсоюзные организации студентов СГЮА, СГУ им. Н.Г.</w:t>
      </w:r>
      <w:r>
        <w:rPr>
          <w:rFonts w:ascii="Times New Roman" w:hAnsi="Times New Roman"/>
          <w:sz w:val="28"/>
          <w:szCs w:val="28"/>
        </w:rPr>
        <w:t> </w:t>
      </w:r>
      <w:r w:rsidRPr="001D2F02">
        <w:rPr>
          <w:rFonts w:ascii="Times New Roman" w:hAnsi="Times New Roman"/>
          <w:sz w:val="28"/>
          <w:szCs w:val="28"/>
        </w:rPr>
        <w:t>Чернышевского, ССЭИ РЭУ имени Г.В.</w:t>
      </w:r>
      <w:r>
        <w:rPr>
          <w:rFonts w:ascii="Times New Roman" w:hAnsi="Times New Roman"/>
          <w:sz w:val="28"/>
          <w:szCs w:val="28"/>
        </w:rPr>
        <w:t> </w:t>
      </w:r>
      <w:r w:rsidRPr="001D2F02">
        <w:rPr>
          <w:rFonts w:ascii="Times New Roman" w:hAnsi="Times New Roman"/>
          <w:sz w:val="28"/>
          <w:szCs w:val="28"/>
        </w:rPr>
        <w:t xml:space="preserve">Плеханова, СГТУ им. Гагарина Ю.А. Наибольшей популярностью пользуются акции «Общага на прокачку», «Капелька крови» и другие. </w:t>
      </w:r>
    </w:p>
    <w:p w:rsidR="001D2F02" w:rsidRPr="001D2F02" w:rsidRDefault="00AA6A34" w:rsidP="001D2F02">
      <w:pPr>
        <w:spacing w:after="0"/>
        <w:ind w:firstLine="708"/>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95104" behindDoc="1" locked="0" layoutInCell="1" allowOverlap="1">
            <wp:simplePos x="0" y="0"/>
            <wp:positionH relativeFrom="margin">
              <wp:posOffset>4047490</wp:posOffset>
            </wp:positionH>
            <wp:positionV relativeFrom="paragraph">
              <wp:posOffset>9525</wp:posOffset>
            </wp:positionV>
            <wp:extent cx="1800000" cy="2545825"/>
            <wp:effectExtent l="0" t="0" r="0" b="6985"/>
            <wp:wrapTight wrapText="bothSides">
              <wp:wrapPolygon edited="0">
                <wp:start x="0" y="0"/>
                <wp:lineTo x="0" y="21498"/>
                <wp:lineTo x="21265" y="21498"/>
                <wp:lineTo x="21265" y="0"/>
                <wp:lineTo x="0" y="0"/>
              </wp:wrapPolygon>
            </wp:wrapTight>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roflistovka 13_201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00000" cy="2545825"/>
                    </a:xfrm>
                    <a:prstGeom prst="rect">
                      <a:avLst/>
                    </a:prstGeom>
                  </pic:spPr>
                </pic:pic>
              </a:graphicData>
            </a:graphic>
            <wp14:sizeRelH relativeFrom="page">
              <wp14:pctWidth>0</wp14:pctWidth>
            </wp14:sizeRelH>
            <wp14:sizeRelV relativeFrom="page">
              <wp14:pctHeight>0</wp14:pctHeight>
            </wp14:sizeRelV>
          </wp:anchor>
        </w:drawing>
      </w:r>
      <w:r w:rsidR="001D2F02" w:rsidRPr="001D2F02">
        <w:rPr>
          <w:rFonts w:ascii="Times New Roman" w:hAnsi="Times New Roman"/>
          <w:sz w:val="28"/>
          <w:szCs w:val="28"/>
        </w:rPr>
        <w:t>Специалистами комитета областной организации Профсоюза подготовлено 12 выпусков «</w:t>
      </w:r>
      <w:proofErr w:type="spellStart"/>
      <w:r w:rsidR="001D2F02" w:rsidRPr="001D2F02">
        <w:rPr>
          <w:rFonts w:ascii="Times New Roman" w:hAnsi="Times New Roman"/>
          <w:sz w:val="28"/>
          <w:szCs w:val="28"/>
        </w:rPr>
        <w:t>Профлистовки</w:t>
      </w:r>
      <w:proofErr w:type="spellEnd"/>
      <w:r w:rsidR="001D2F02" w:rsidRPr="001D2F02">
        <w:rPr>
          <w:rFonts w:ascii="Times New Roman" w:hAnsi="Times New Roman"/>
          <w:sz w:val="28"/>
          <w:szCs w:val="28"/>
        </w:rPr>
        <w:t>» по актуальным направлениям профсоюзной деятельности. Разработан новый формат праздничной «</w:t>
      </w:r>
      <w:proofErr w:type="spellStart"/>
      <w:r w:rsidR="001D2F02" w:rsidRPr="001D2F02">
        <w:rPr>
          <w:rFonts w:ascii="Times New Roman" w:hAnsi="Times New Roman"/>
          <w:sz w:val="28"/>
          <w:szCs w:val="28"/>
        </w:rPr>
        <w:t>Профлистовки</w:t>
      </w:r>
      <w:proofErr w:type="spellEnd"/>
      <w:r w:rsidR="001D2F02" w:rsidRPr="001D2F02">
        <w:rPr>
          <w:rFonts w:ascii="Times New Roman" w:hAnsi="Times New Roman"/>
          <w:sz w:val="28"/>
          <w:szCs w:val="28"/>
        </w:rPr>
        <w:t>», посвященной педагогам-победителям региональных и всероссийских конкурсов.</w:t>
      </w:r>
    </w:p>
    <w:p w:rsidR="001D2F02" w:rsidRPr="001D2F02" w:rsidRDefault="001D2F02" w:rsidP="001D2F02">
      <w:pPr>
        <w:spacing w:after="0"/>
        <w:ind w:firstLine="708"/>
        <w:jc w:val="both"/>
        <w:rPr>
          <w:rFonts w:ascii="Times New Roman" w:hAnsi="Times New Roman"/>
          <w:sz w:val="28"/>
          <w:szCs w:val="28"/>
        </w:rPr>
      </w:pPr>
      <w:r w:rsidRPr="001D2F02">
        <w:rPr>
          <w:rFonts w:ascii="Times New Roman" w:hAnsi="Times New Roman"/>
          <w:sz w:val="28"/>
          <w:szCs w:val="28"/>
        </w:rPr>
        <w:t xml:space="preserve">На страницах газеты «Мой Профсоюз» Общероссийского Профсоюза образования за 2018 год напечатано 18 публикаций о деятельности областной организации. В Саратовской </w:t>
      </w:r>
      <w:r w:rsidR="00887B9C">
        <w:rPr>
          <w:rFonts w:ascii="Times New Roman" w:hAnsi="Times New Roman"/>
          <w:sz w:val="28"/>
          <w:szCs w:val="28"/>
        </w:rPr>
        <w:t>областной газете «Регион – 64» –</w:t>
      </w:r>
      <w:r w:rsidRPr="001D2F02">
        <w:rPr>
          <w:rFonts w:ascii="Times New Roman" w:hAnsi="Times New Roman"/>
          <w:sz w:val="28"/>
          <w:szCs w:val="28"/>
        </w:rPr>
        <w:t xml:space="preserve"> 7</w:t>
      </w:r>
      <w:r w:rsidR="00887B9C">
        <w:rPr>
          <w:rFonts w:ascii="Times New Roman" w:hAnsi="Times New Roman"/>
          <w:sz w:val="28"/>
          <w:szCs w:val="28"/>
        </w:rPr>
        <w:t xml:space="preserve"> публикаций. Корреспондент </w:t>
      </w:r>
      <w:r w:rsidRPr="001D2F02">
        <w:rPr>
          <w:rFonts w:ascii="Times New Roman" w:hAnsi="Times New Roman"/>
          <w:sz w:val="28"/>
          <w:szCs w:val="28"/>
        </w:rPr>
        <w:t>областной организации Профсоюза Тамара Тишкова награждена Почетным знаком Союза журналистов Российской Федерации «За заслуги перед профессиональным сообществом». Число подписчиков на газету «Мой Профсоюз» составляет 15</w:t>
      </w:r>
      <w:r w:rsidR="00887B9C">
        <w:rPr>
          <w:rFonts w:ascii="Times New Roman" w:hAnsi="Times New Roman"/>
          <w:sz w:val="28"/>
          <w:szCs w:val="28"/>
        </w:rPr>
        <w:t>05</w:t>
      </w:r>
      <w:r w:rsidRPr="001D2F02">
        <w:rPr>
          <w:rFonts w:ascii="Times New Roman" w:hAnsi="Times New Roman"/>
          <w:sz w:val="28"/>
          <w:szCs w:val="28"/>
        </w:rPr>
        <w:t>, на газету «Солидарность» – 45.</w:t>
      </w:r>
    </w:p>
    <w:p w:rsidR="001D2F02" w:rsidRPr="001D2F02" w:rsidRDefault="005E705C" w:rsidP="001D2F02">
      <w:pPr>
        <w:spacing w:after="0"/>
        <w:ind w:firstLine="708"/>
        <w:jc w:val="both"/>
        <w:rPr>
          <w:rFonts w:ascii="Times New Roman" w:hAnsi="Times New Roman"/>
          <w:sz w:val="28"/>
          <w:szCs w:val="28"/>
        </w:rPr>
      </w:pPr>
      <w:r>
        <w:rPr>
          <w:rFonts w:ascii="Times New Roman" w:hAnsi="Times New Roman"/>
          <w:sz w:val="28"/>
          <w:szCs w:val="28"/>
        </w:rPr>
        <w:t>Лучшими организациями, которые</w:t>
      </w:r>
      <w:r w:rsidR="001D2F02" w:rsidRPr="001D2F02">
        <w:rPr>
          <w:rFonts w:ascii="Times New Roman" w:hAnsi="Times New Roman"/>
          <w:sz w:val="28"/>
          <w:szCs w:val="28"/>
        </w:rPr>
        <w:t xml:space="preserve"> выполняют все необходимые требования к профсоюзным сайтам</w:t>
      </w:r>
      <w:r>
        <w:rPr>
          <w:rFonts w:ascii="Times New Roman" w:hAnsi="Times New Roman"/>
          <w:sz w:val="28"/>
          <w:szCs w:val="28"/>
        </w:rPr>
        <w:t xml:space="preserve"> являются</w:t>
      </w:r>
      <w:r w:rsidR="001D2F02" w:rsidRPr="001D2F02">
        <w:rPr>
          <w:rFonts w:ascii="Times New Roman" w:hAnsi="Times New Roman"/>
          <w:sz w:val="28"/>
          <w:szCs w:val="28"/>
        </w:rPr>
        <w:t xml:space="preserve">: Саратовская (городская), </w:t>
      </w:r>
      <w:proofErr w:type="spellStart"/>
      <w:r w:rsidR="001D2F02" w:rsidRPr="001D2F02">
        <w:rPr>
          <w:rFonts w:ascii="Times New Roman" w:hAnsi="Times New Roman"/>
          <w:sz w:val="28"/>
          <w:szCs w:val="28"/>
        </w:rPr>
        <w:t>Энгельсская</w:t>
      </w:r>
      <w:proofErr w:type="spellEnd"/>
      <w:r w:rsidR="001D2F02" w:rsidRPr="001D2F02">
        <w:rPr>
          <w:rFonts w:ascii="Times New Roman" w:hAnsi="Times New Roman"/>
          <w:sz w:val="28"/>
          <w:szCs w:val="28"/>
        </w:rPr>
        <w:t xml:space="preserve">, </w:t>
      </w:r>
      <w:proofErr w:type="spellStart"/>
      <w:r w:rsidR="001D2F02" w:rsidRPr="001D2F02">
        <w:rPr>
          <w:rFonts w:ascii="Times New Roman" w:hAnsi="Times New Roman"/>
          <w:sz w:val="28"/>
          <w:szCs w:val="28"/>
        </w:rPr>
        <w:t>Марксовская</w:t>
      </w:r>
      <w:proofErr w:type="spellEnd"/>
      <w:r w:rsidR="001D2F02" w:rsidRPr="001D2F02">
        <w:rPr>
          <w:rFonts w:ascii="Times New Roman" w:hAnsi="Times New Roman"/>
          <w:sz w:val="28"/>
          <w:szCs w:val="28"/>
        </w:rPr>
        <w:t xml:space="preserve">, </w:t>
      </w:r>
      <w:proofErr w:type="spellStart"/>
      <w:r w:rsidR="001D2F02" w:rsidRPr="001D2F02">
        <w:rPr>
          <w:rFonts w:ascii="Times New Roman" w:hAnsi="Times New Roman"/>
          <w:sz w:val="28"/>
          <w:szCs w:val="28"/>
        </w:rPr>
        <w:t>Балаковская</w:t>
      </w:r>
      <w:proofErr w:type="spellEnd"/>
      <w:r w:rsidR="001D2F02" w:rsidRPr="001D2F02">
        <w:rPr>
          <w:rFonts w:ascii="Times New Roman" w:hAnsi="Times New Roman"/>
          <w:sz w:val="28"/>
          <w:szCs w:val="28"/>
        </w:rPr>
        <w:t xml:space="preserve">, </w:t>
      </w:r>
      <w:proofErr w:type="spellStart"/>
      <w:r w:rsidR="001D2F02" w:rsidRPr="001D2F02">
        <w:rPr>
          <w:rFonts w:ascii="Times New Roman" w:hAnsi="Times New Roman"/>
          <w:sz w:val="28"/>
          <w:szCs w:val="28"/>
        </w:rPr>
        <w:t>Вольская</w:t>
      </w:r>
      <w:proofErr w:type="spellEnd"/>
      <w:r w:rsidR="001D2F02" w:rsidRPr="001D2F02">
        <w:rPr>
          <w:rFonts w:ascii="Times New Roman" w:hAnsi="Times New Roman"/>
          <w:sz w:val="28"/>
          <w:szCs w:val="28"/>
        </w:rPr>
        <w:t xml:space="preserve">, Калининская, Пугачевская, </w:t>
      </w:r>
      <w:proofErr w:type="spellStart"/>
      <w:r w:rsidR="001D2F02" w:rsidRPr="001D2F02">
        <w:rPr>
          <w:rFonts w:ascii="Times New Roman" w:hAnsi="Times New Roman"/>
          <w:sz w:val="28"/>
          <w:szCs w:val="28"/>
        </w:rPr>
        <w:t>Озинская</w:t>
      </w:r>
      <w:proofErr w:type="spellEnd"/>
      <w:r w:rsidR="001D2F02" w:rsidRPr="001D2F02">
        <w:rPr>
          <w:rFonts w:ascii="Times New Roman" w:hAnsi="Times New Roman"/>
          <w:sz w:val="28"/>
          <w:szCs w:val="28"/>
        </w:rPr>
        <w:t xml:space="preserve">. </w:t>
      </w:r>
      <w:r w:rsidR="00887B9C">
        <w:rPr>
          <w:rFonts w:ascii="Times New Roman" w:hAnsi="Times New Roman"/>
          <w:sz w:val="28"/>
          <w:szCs w:val="28"/>
        </w:rPr>
        <w:t>Более 80%сайтов учреждений имеют профсоюзные страницы. Все местные профсоюзные организации имеют сайты или страницы на сайтах муниципальных органов управления образованием.</w:t>
      </w:r>
    </w:p>
    <w:p w:rsidR="001D2F02" w:rsidRPr="001D2F02" w:rsidRDefault="001D2F02" w:rsidP="001D2F02">
      <w:pPr>
        <w:spacing w:after="0"/>
        <w:ind w:firstLine="708"/>
        <w:jc w:val="both"/>
        <w:rPr>
          <w:rFonts w:ascii="Times New Roman" w:hAnsi="Times New Roman"/>
          <w:sz w:val="28"/>
          <w:szCs w:val="28"/>
        </w:rPr>
      </w:pPr>
      <w:r w:rsidRPr="001D2F02">
        <w:rPr>
          <w:rFonts w:ascii="Times New Roman" w:hAnsi="Times New Roman"/>
          <w:sz w:val="28"/>
          <w:szCs w:val="28"/>
        </w:rPr>
        <w:t xml:space="preserve">Специальные информационные выпуски организуют </w:t>
      </w:r>
      <w:r w:rsidR="005E705C" w:rsidRPr="001D2F02">
        <w:rPr>
          <w:rFonts w:ascii="Times New Roman" w:hAnsi="Times New Roman"/>
          <w:sz w:val="28"/>
          <w:szCs w:val="28"/>
        </w:rPr>
        <w:t>Саратовская городская</w:t>
      </w:r>
      <w:r w:rsidR="005E705C">
        <w:rPr>
          <w:rFonts w:ascii="Times New Roman" w:hAnsi="Times New Roman"/>
          <w:sz w:val="28"/>
          <w:szCs w:val="28"/>
        </w:rPr>
        <w:t>,</w:t>
      </w:r>
      <w:r w:rsidR="005E705C" w:rsidRPr="001D2F02">
        <w:rPr>
          <w:rFonts w:ascii="Times New Roman" w:hAnsi="Times New Roman"/>
          <w:sz w:val="28"/>
          <w:szCs w:val="28"/>
        </w:rPr>
        <w:t xml:space="preserve"> </w:t>
      </w:r>
      <w:proofErr w:type="spellStart"/>
      <w:r w:rsidRPr="001D2F02">
        <w:rPr>
          <w:rFonts w:ascii="Times New Roman" w:hAnsi="Times New Roman"/>
          <w:sz w:val="28"/>
          <w:szCs w:val="28"/>
        </w:rPr>
        <w:t>Марксовская</w:t>
      </w:r>
      <w:proofErr w:type="spellEnd"/>
      <w:r w:rsidR="005E705C">
        <w:rPr>
          <w:rFonts w:ascii="Times New Roman" w:hAnsi="Times New Roman"/>
          <w:sz w:val="28"/>
          <w:szCs w:val="28"/>
        </w:rPr>
        <w:t xml:space="preserve"> городская</w:t>
      </w:r>
      <w:r w:rsidRPr="001D2F02">
        <w:rPr>
          <w:rFonts w:ascii="Times New Roman" w:hAnsi="Times New Roman"/>
          <w:sz w:val="28"/>
          <w:szCs w:val="28"/>
        </w:rPr>
        <w:t xml:space="preserve"> и </w:t>
      </w:r>
      <w:proofErr w:type="spellStart"/>
      <w:r w:rsidRPr="001D2F02">
        <w:rPr>
          <w:rFonts w:ascii="Times New Roman" w:hAnsi="Times New Roman"/>
          <w:sz w:val="28"/>
          <w:szCs w:val="28"/>
        </w:rPr>
        <w:t>Духовницкая</w:t>
      </w:r>
      <w:proofErr w:type="spellEnd"/>
      <w:r w:rsidR="005E705C">
        <w:rPr>
          <w:rFonts w:ascii="Times New Roman" w:hAnsi="Times New Roman"/>
          <w:sz w:val="28"/>
          <w:szCs w:val="28"/>
        </w:rPr>
        <w:t xml:space="preserve"> районная</w:t>
      </w:r>
      <w:r w:rsidRPr="001D2F02">
        <w:rPr>
          <w:rFonts w:ascii="Times New Roman" w:hAnsi="Times New Roman"/>
          <w:sz w:val="28"/>
          <w:szCs w:val="28"/>
        </w:rPr>
        <w:t xml:space="preserve"> организации Профсоюза. </w:t>
      </w:r>
      <w:proofErr w:type="spellStart"/>
      <w:r w:rsidRPr="001D2F02">
        <w:rPr>
          <w:rFonts w:ascii="Times New Roman" w:hAnsi="Times New Roman"/>
          <w:sz w:val="28"/>
          <w:szCs w:val="28"/>
        </w:rPr>
        <w:t>Новоузенская</w:t>
      </w:r>
      <w:proofErr w:type="spellEnd"/>
      <w:r w:rsidRPr="001D2F02">
        <w:rPr>
          <w:rFonts w:ascii="Times New Roman" w:hAnsi="Times New Roman"/>
          <w:sz w:val="28"/>
          <w:szCs w:val="28"/>
        </w:rPr>
        <w:t xml:space="preserve">, </w:t>
      </w:r>
      <w:proofErr w:type="spellStart"/>
      <w:r w:rsidRPr="001D2F02">
        <w:rPr>
          <w:rFonts w:ascii="Times New Roman" w:hAnsi="Times New Roman"/>
          <w:sz w:val="28"/>
          <w:szCs w:val="28"/>
        </w:rPr>
        <w:t>Духовницкая</w:t>
      </w:r>
      <w:proofErr w:type="spellEnd"/>
      <w:r w:rsidR="005E705C">
        <w:rPr>
          <w:rFonts w:ascii="Times New Roman" w:hAnsi="Times New Roman"/>
          <w:sz w:val="28"/>
          <w:szCs w:val="28"/>
        </w:rPr>
        <w:t xml:space="preserve"> и другие</w:t>
      </w:r>
      <w:r w:rsidRPr="001D2F02">
        <w:rPr>
          <w:rFonts w:ascii="Times New Roman" w:hAnsi="Times New Roman"/>
          <w:sz w:val="28"/>
          <w:szCs w:val="28"/>
        </w:rPr>
        <w:t xml:space="preserve"> организации подготовили видеоролики «Учителем быть модно!»</w:t>
      </w:r>
      <w:r w:rsidR="00887B9C">
        <w:rPr>
          <w:rFonts w:ascii="Times New Roman" w:hAnsi="Times New Roman"/>
          <w:sz w:val="28"/>
          <w:szCs w:val="28"/>
        </w:rPr>
        <w:t>.</w:t>
      </w:r>
    </w:p>
    <w:p w:rsidR="00887B9C" w:rsidRPr="00887B9C" w:rsidRDefault="00887B9C" w:rsidP="00887B9C">
      <w:pPr>
        <w:keepNext/>
        <w:keepLines/>
        <w:spacing w:before="240" w:after="0" w:line="259" w:lineRule="auto"/>
        <w:jc w:val="center"/>
        <w:outlineLvl w:val="0"/>
        <w:rPr>
          <w:rFonts w:ascii="Times New Roman" w:eastAsia="Times New Roman" w:hAnsi="Times New Roman"/>
          <w:b/>
          <w:sz w:val="32"/>
          <w:szCs w:val="32"/>
        </w:rPr>
      </w:pPr>
      <w:r w:rsidRPr="00887B9C">
        <w:rPr>
          <w:rFonts w:ascii="Times New Roman" w:eastAsia="Times New Roman" w:hAnsi="Times New Roman"/>
          <w:b/>
          <w:sz w:val="32"/>
          <w:szCs w:val="32"/>
        </w:rPr>
        <w:t>Культурно-массовая и спортивно-оздоровительная работа</w:t>
      </w:r>
    </w:p>
    <w:p w:rsidR="00887B9C" w:rsidRPr="00887B9C" w:rsidRDefault="00887B9C" w:rsidP="00887B9C">
      <w:pPr>
        <w:spacing w:after="0"/>
        <w:ind w:firstLine="708"/>
        <w:jc w:val="both"/>
        <w:rPr>
          <w:rFonts w:ascii="Times New Roman" w:hAnsi="Times New Roman"/>
          <w:sz w:val="28"/>
          <w:szCs w:val="28"/>
        </w:rPr>
      </w:pP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rPr>
        <w:lastRenderedPageBreak/>
        <w:t>В 2018 году областной организацией «Общероссийского Профсоюза образования» проводилась целенаправленная работа по пропаганде здорового образа жизни, развитию спортивно-массового направления среди работников отрасли.</w:t>
      </w:r>
    </w:p>
    <w:p w:rsidR="00887B9C" w:rsidRPr="00887B9C" w:rsidRDefault="00444081" w:rsidP="00887B9C">
      <w:pPr>
        <w:spacing w:after="0"/>
        <w:ind w:firstLine="708"/>
        <w:jc w:val="both"/>
        <w:rPr>
          <w:rFonts w:ascii="Times New Roman" w:hAnsi="Times New Roman"/>
          <w:sz w:val="28"/>
          <w:szCs w:val="28"/>
        </w:rPr>
      </w:pPr>
      <w:r>
        <w:rPr>
          <w:noProof/>
          <w:lang w:eastAsia="ru-RU"/>
        </w:rPr>
        <mc:AlternateContent>
          <mc:Choice Requires="wps">
            <w:drawing>
              <wp:anchor distT="0" distB="0" distL="114300" distR="114300" simplePos="0" relativeHeight="251703296" behindDoc="1" locked="0" layoutInCell="1" allowOverlap="1" wp14:anchorId="754D7256" wp14:editId="372839BD">
                <wp:simplePos x="0" y="0"/>
                <wp:positionH relativeFrom="column">
                  <wp:posOffset>0</wp:posOffset>
                </wp:positionH>
                <wp:positionV relativeFrom="paragraph">
                  <wp:posOffset>1856740</wp:posOffset>
                </wp:positionV>
                <wp:extent cx="2699385" cy="635"/>
                <wp:effectExtent l="0" t="0" r="0" b="0"/>
                <wp:wrapTight wrapText="bothSides">
                  <wp:wrapPolygon edited="0">
                    <wp:start x="0" y="0"/>
                    <wp:lineTo x="0" y="21600"/>
                    <wp:lineTo x="21600" y="21600"/>
                    <wp:lineTo x="21600" y="0"/>
                  </wp:wrapPolygon>
                </wp:wrapTight>
                <wp:docPr id="205" name="Надпись 205"/>
                <wp:cNvGraphicFramePr/>
                <a:graphic xmlns:a="http://schemas.openxmlformats.org/drawingml/2006/main">
                  <a:graphicData uri="http://schemas.microsoft.com/office/word/2010/wordprocessingShape">
                    <wps:wsp>
                      <wps:cNvSpPr txBox="1"/>
                      <wps:spPr>
                        <a:xfrm>
                          <a:off x="0" y="0"/>
                          <a:ext cx="2699385" cy="635"/>
                        </a:xfrm>
                        <a:prstGeom prst="rect">
                          <a:avLst/>
                        </a:prstGeom>
                        <a:solidFill>
                          <a:prstClr val="white"/>
                        </a:solidFill>
                        <a:ln>
                          <a:noFill/>
                        </a:ln>
                        <a:effectLst/>
                      </wps:spPr>
                      <wps:txbx>
                        <w:txbxContent>
                          <w:p w:rsidR="00444081" w:rsidRPr="00444081" w:rsidRDefault="00444081" w:rsidP="00444081">
                            <w:pPr>
                              <w:pStyle w:val="a6"/>
                              <w:jc w:val="center"/>
                              <w:rPr>
                                <w:b/>
                                <w:color w:val="auto"/>
                              </w:rPr>
                            </w:pPr>
                            <w:r w:rsidRPr="00444081">
                              <w:rPr>
                                <w:b/>
                                <w:color w:val="auto"/>
                              </w:rPr>
                              <w:t>Победители профсоюзной лыжни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4D7256" id="Надпись 205" o:spid="_x0000_s1039" type="#_x0000_t202" style="position:absolute;left:0;text-align:left;margin-left:0;margin-top:146.2pt;width:212.55pt;height:.05pt;z-index:-251613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" stroked="f">
                <v:textbox style="mso-fit-shape-to-text:t" inset="0,0,0,0">
                  <w:txbxContent>
                    <w:p w:rsidR="00444081" w:rsidRPr="00444081" w:rsidRDefault="00444081" w:rsidP="00444081">
                      <w:pPr>
                        <w:pStyle w:val="a6"/>
                        <w:jc w:val="center"/>
                        <w:rPr>
                          <w:b/>
                          <w:color w:val="auto"/>
                        </w:rPr>
                      </w:pPr>
                      <w:r w:rsidRPr="00444081">
                        <w:rPr>
                          <w:b/>
                          <w:color w:val="auto"/>
                        </w:rPr>
                        <w:t>Победители профсоюзной лыжни</w:t>
                      </w:r>
                    </w:p>
                  </w:txbxContent>
                </v:textbox>
                <w10:wrap type="tight"/>
              </v:shape>
            </w:pict>
          </mc:Fallback>
        </mc:AlternateContent>
      </w:r>
      <w:r w:rsidR="00AA6A34">
        <w:rPr>
          <w:rFonts w:ascii="Times New Roman" w:hAnsi="Times New Roman"/>
          <w:noProof/>
          <w:sz w:val="28"/>
          <w:szCs w:val="28"/>
          <w:lang w:eastAsia="ru-RU"/>
        </w:rPr>
        <w:drawing>
          <wp:anchor distT="0" distB="0" distL="114300" distR="114300" simplePos="0" relativeHeight="251696128" behindDoc="1" locked="0" layoutInCell="1" allowOverlap="1">
            <wp:simplePos x="0" y="0"/>
            <wp:positionH relativeFrom="margin">
              <wp:align>left</wp:align>
            </wp:positionH>
            <wp:positionV relativeFrom="paragraph">
              <wp:posOffset>0</wp:posOffset>
            </wp:positionV>
            <wp:extent cx="2699856" cy="1800000"/>
            <wp:effectExtent l="0" t="0" r="5715" b="0"/>
            <wp:wrapTight wrapText="bothSides">
              <wp:wrapPolygon edited="0">
                <wp:start x="0" y="0"/>
                <wp:lineTo x="0" y="21265"/>
                <wp:lineTo x="21493" y="21265"/>
                <wp:lineTo x="21493" y="0"/>
                <wp:lineTo x="0" y="0"/>
              </wp:wrapPolygon>
            </wp:wrapTight>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G_050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99856" cy="1800000"/>
                    </a:xfrm>
                    <a:prstGeom prst="rect">
                      <a:avLst/>
                    </a:prstGeom>
                  </pic:spPr>
                </pic:pic>
              </a:graphicData>
            </a:graphic>
            <wp14:sizeRelH relativeFrom="page">
              <wp14:pctWidth>0</wp14:pctWidth>
            </wp14:sizeRelH>
            <wp14:sizeRelV relativeFrom="page">
              <wp14:pctHeight>0</wp14:pctHeight>
            </wp14:sizeRelV>
          </wp:anchor>
        </w:drawing>
      </w:r>
      <w:r w:rsidR="00887B9C" w:rsidRPr="00887B9C">
        <w:rPr>
          <w:rFonts w:ascii="Times New Roman" w:hAnsi="Times New Roman"/>
          <w:sz w:val="28"/>
          <w:szCs w:val="28"/>
        </w:rPr>
        <w:t>В феврале 2018 года на базе лыжного стадиона «Зимний» было проведено областное лично-командное первенство по лыжным гонкам среди работников образования, науки и студенческой молодежи, в котором приняло участие более 200 членов Профсоюза из 28 районов, городов и первичных профсоюзных организаций профессионального образования.</w:t>
      </w: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lang w:val="en-US"/>
        </w:rPr>
        <w:t>I</w:t>
      </w:r>
      <w:r w:rsidRPr="00887B9C">
        <w:rPr>
          <w:rFonts w:ascii="Times New Roman" w:hAnsi="Times New Roman"/>
          <w:sz w:val="28"/>
          <w:szCs w:val="28"/>
        </w:rPr>
        <w:t xml:space="preserve"> место завоевала команда г.</w:t>
      </w:r>
      <w:r w:rsidR="00444081">
        <w:rPr>
          <w:rFonts w:ascii="Times New Roman" w:hAnsi="Times New Roman"/>
          <w:sz w:val="28"/>
          <w:szCs w:val="28"/>
        </w:rPr>
        <w:t xml:space="preserve"> </w:t>
      </w:r>
      <w:r w:rsidRPr="00887B9C">
        <w:rPr>
          <w:rFonts w:ascii="Times New Roman" w:hAnsi="Times New Roman"/>
          <w:sz w:val="28"/>
          <w:szCs w:val="28"/>
        </w:rPr>
        <w:t>Петровска,</w:t>
      </w: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lang w:val="en-US"/>
        </w:rPr>
        <w:t>II</w:t>
      </w:r>
      <w:r w:rsidRPr="00887B9C">
        <w:rPr>
          <w:rFonts w:ascii="Times New Roman" w:hAnsi="Times New Roman"/>
          <w:sz w:val="28"/>
          <w:szCs w:val="28"/>
        </w:rPr>
        <w:t xml:space="preserve"> место заняла команда г.</w:t>
      </w:r>
      <w:r w:rsidR="00444081">
        <w:rPr>
          <w:rFonts w:ascii="Times New Roman" w:hAnsi="Times New Roman"/>
          <w:sz w:val="28"/>
          <w:szCs w:val="28"/>
        </w:rPr>
        <w:t xml:space="preserve"> </w:t>
      </w:r>
      <w:r w:rsidRPr="00887B9C">
        <w:rPr>
          <w:rFonts w:ascii="Times New Roman" w:hAnsi="Times New Roman"/>
          <w:sz w:val="28"/>
          <w:szCs w:val="28"/>
        </w:rPr>
        <w:t>Саратова,</w:t>
      </w: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lang w:val="en-US"/>
        </w:rPr>
        <w:t>III</w:t>
      </w:r>
      <w:r w:rsidRPr="00887B9C">
        <w:rPr>
          <w:rFonts w:ascii="Times New Roman" w:hAnsi="Times New Roman"/>
          <w:sz w:val="28"/>
          <w:szCs w:val="28"/>
        </w:rPr>
        <w:t xml:space="preserve"> место досталось команде СГТУ им.</w:t>
      </w:r>
      <w:r w:rsidR="00444081">
        <w:rPr>
          <w:rFonts w:ascii="Times New Roman" w:hAnsi="Times New Roman"/>
          <w:sz w:val="28"/>
          <w:szCs w:val="28"/>
        </w:rPr>
        <w:t xml:space="preserve"> </w:t>
      </w:r>
      <w:r w:rsidRPr="00887B9C">
        <w:rPr>
          <w:rFonts w:ascii="Times New Roman" w:hAnsi="Times New Roman"/>
          <w:sz w:val="28"/>
          <w:szCs w:val="28"/>
        </w:rPr>
        <w:t>Ю.А.</w:t>
      </w:r>
      <w:r w:rsidR="00444081">
        <w:rPr>
          <w:rFonts w:ascii="Times New Roman" w:hAnsi="Times New Roman"/>
          <w:sz w:val="28"/>
          <w:szCs w:val="28"/>
        </w:rPr>
        <w:t xml:space="preserve"> </w:t>
      </w:r>
      <w:r w:rsidRPr="00887B9C">
        <w:rPr>
          <w:rFonts w:ascii="Times New Roman" w:hAnsi="Times New Roman"/>
          <w:sz w:val="28"/>
          <w:szCs w:val="28"/>
        </w:rPr>
        <w:t>Гагарина</w:t>
      </w: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rPr>
        <w:t xml:space="preserve">Командам – призерам были вручены дипломы </w:t>
      </w:r>
      <w:r w:rsidRPr="00887B9C">
        <w:rPr>
          <w:rFonts w:ascii="Times New Roman" w:hAnsi="Times New Roman"/>
          <w:sz w:val="28"/>
          <w:szCs w:val="28"/>
          <w:lang w:val="en-US"/>
        </w:rPr>
        <w:t>I</w:t>
      </w:r>
      <w:r w:rsidRPr="00887B9C">
        <w:rPr>
          <w:rFonts w:ascii="Times New Roman" w:hAnsi="Times New Roman"/>
          <w:sz w:val="28"/>
          <w:szCs w:val="28"/>
        </w:rPr>
        <w:t xml:space="preserve">, </w:t>
      </w:r>
      <w:r w:rsidRPr="00887B9C">
        <w:rPr>
          <w:rFonts w:ascii="Times New Roman" w:hAnsi="Times New Roman"/>
          <w:sz w:val="28"/>
          <w:szCs w:val="28"/>
          <w:lang w:val="en-US"/>
        </w:rPr>
        <w:t>II</w:t>
      </w:r>
      <w:r w:rsidRPr="00887B9C">
        <w:rPr>
          <w:rFonts w:ascii="Times New Roman" w:hAnsi="Times New Roman"/>
          <w:sz w:val="28"/>
          <w:szCs w:val="28"/>
        </w:rPr>
        <w:t xml:space="preserve"> и </w:t>
      </w:r>
      <w:r w:rsidRPr="00887B9C">
        <w:rPr>
          <w:rFonts w:ascii="Times New Roman" w:hAnsi="Times New Roman"/>
          <w:sz w:val="28"/>
          <w:szCs w:val="28"/>
          <w:lang w:val="en-US"/>
        </w:rPr>
        <w:t>III</w:t>
      </w:r>
      <w:r w:rsidRPr="00887B9C">
        <w:rPr>
          <w:rFonts w:ascii="Times New Roman" w:hAnsi="Times New Roman"/>
          <w:sz w:val="28"/>
          <w:szCs w:val="28"/>
        </w:rPr>
        <w:t xml:space="preserve"> степени и кубки победителя.</w:t>
      </w:r>
    </w:p>
    <w:p w:rsidR="00887B9C" w:rsidRPr="00887B9C" w:rsidRDefault="00AA6A34" w:rsidP="00887B9C">
      <w:pPr>
        <w:spacing w:after="0"/>
        <w:ind w:firstLine="708"/>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97152" behindDoc="1" locked="0" layoutInCell="1" allowOverlap="1">
            <wp:simplePos x="0" y="0"/>
            <wp:positionH relativeFrom="margin">
              <wp:align>right</wp:align>
            </wp:positionH>
            <wp:positionV relativeFrom="paragraph">
              <wp:posOffset>3911</wp:posOffset>
            </wp:positionV>
            <wp:extent cx="2399665" cy="1799590"/>
            <wp:effectExtent l="0" t="0" r="635" b="0"/>
            <wp:wrapTight wrapText="bothSides">
              <wp:wrapPolygon edited="0">
                <wp:start x="0" y="0"/>
                <wp:lineTo x="0" y="21265"/>
                <wp:lineTo x="21434" y="21265"/>
                <wp:lineTo x="21434" y="0"/>
                <wp:lineTo x="0" y="0"/>
              </wp:wrapPolygon>
            </wp:wrapTight>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G_750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99665" cy="1799590"/>
                    </a:xfrm>
                    <a:prstGeom prst="rect">
                      <a:avLst/>
                    </a:prstGeom>
                  </pic:spPr>
                </pic:pic>
              </a:graphicData>
            </a:graphic>
            <wp14:sizeRelH relativeFrom="page">
              <wp14:pctWidth>0</wp14:pctWidth>
            </wp14:sizeRelH>
            <wp14:sizeRelV relativeFrom="page">
              <wp14:pctHeight>0</wp14:pctHeight>
            </wp14:sizeRelV>
          </wp:anchor>
        </w:drawing>
      </w:r>
      <w:r w:rsidR="00887B9C" w:rsidRPr="00887B9C">
        <w:rPr>
          <w:rFonts w:ascii="Times New Roman" w:hAnsi="Times New Roman"/>
          <w:sz w:val="28"/>
          <w:szCs w:val="28"/>
        </w:rPr>
        <w:t>В сентябре 2018 года на базе детского оздоровительного лагеря «Азимут» (</w:t>
      </w:r>
      <w:proofErr w:type="spellStart"/>
      <w:r w:rsidR="00887B9C" w:rsidRPr="00887B9C">
        <w:rPr>
          <w:rFonts w:ascii="Times New Roman" w:hAnsi="Times New Roman"/>
          <w:sz w:val="28"/>
          <w:szCs w:val="28"/>
        </w:rPr>
        <w:t>Энгельсский</w:t>
      </w:r>
      <w:proofErr w:type="spellEnd"/>
      <w:r w:rsidR="00887B9C" w:rsidRPr="00887B9C">
        <w:rPr>
          <w:rFonts w:ascii="Times New Roman" w:hAnsi="Times New Roman"/>
          <w:sz w:val="28"/>
          <w:szCs w:val="28"/>
        </w:rPr>
        <w:t xml:space="preserve"> район) был проведен областной юбилейный слёт учителей-туристов.</w:t>
      </w:r>
    </w:p>
    <w:p w:rsidR="00887B9C" w:rsidRPr="00887B9C" w:rsidRDefault="00444081" w:rsidP="00887B9C">
      <w:pPr>
        <w:spacing w:after="0"/>
        <w:ind w:firstLine="708"/>
        <w:jc w:val="both"/>
        <w:rPr>
          <w:rFonts w:ascii="Times New Roman" w:hAnsi="Times New Roman"/>
          <w:sz w:val="28"/>
          <w:szCs w:val="28"/>
        </w:rPr>
      </w:pPr>
      <w:r>
        <w:rPr>
          <w:noProof/>
          <w:lang w:eastAsia="ru-RU"/>
        </w:rPr>
        <mc:AlternateContent>
          <mc:Choice Requires="wps">
            <w:drawing>
              <wp:anchor distT="0" distB="0" distL="114300" distR="114300" simplePos="0" relativeHeight="251701248" behindDoc="1" locked="0" layoutInCell="1" allowOverlap="1" wp14:anchorId="358F668D" wp14:editId="595E0ADC">
                <wp:simplePos x="0" y="0"/>
                <wp:positionH relativeFrom="margin">
                  <wp:align>right</wp:align>
                </wp:positionH>
                <wp:positionV relativeFrom="paragraph">
                  <wp:posOffset>682625</wp:posOffset>
                </wp:positionV>
                <wp:extent cx="2399665" cy="197485"/>
                <wp:effectExtent l="0" t="0" r="635" b="0"/>
                <wp:wrapTight wrapText="bothSides">
                  <wp:wrapPolygon edited="0">
                    <wp:start x="0" y="0"/>
                    <wp:lineTo x="0" y="18752"/>
                    <wp:lineTo x="21434" y="18752"/>
                    <wp:lineTo x="21434" y="0"/>
                    <wp:lineTo x="0" y="0"/>
                  </wp:wrapPolygon>
                </wp:wrapTight>
                <wp:docPr id="204" name="Надпись 204"/>
                <wp:cNvGraphicFramePr/>
                <a:graphic xmlns:a="http://schemas.openxmlformats.org/drawingml/2006/main">
                  <a:graphicData uri="http://schemas.microsoft.com/office/word/2010/wordprocessingShape">
                    <wps:wsp>
                      <wps:cNvSpPr txBox="1"/>
                      <wps:spPr>
                        <a:xfrm>
                          <a:off x="0" y="0"/>
                          <a:ext cx="2399665" cy="197485"/>
                        </a:xfrm>
                        <a:prstGeom prst="rect">
                          <a:avLst/>
                        </a:prstGeom>
                        <a:solidFill>
                          <a:prstClr val="white"/>
                        </a:solidFill>
                        <a:ln>
                          <a:noFill/>
                        </a:ln>
                        <a:effectLst/>
                      </wps:spPr>
                      <wps:txbx>
                        <w:txbxContent>
                          <w:p w:rsidR="00444081" w:rsidRPr="00444081" w:rsidRDefault="00444081" w:rsidP="00444081">
                            <w:pPr>
                              <w:pStyle w:val="a6"/>
                              <w:jc w:val="center"/>
                              <w:rPr>
                                <w:b/>
                                <w:color w:val="auto"/>
                              </w:rPr>
                            </w:pPr>
                            <w:r w:rsidRPr="00444081">
                              <w:rPr>
                                <w:b/>
                                <w:color w:val="auto"/>
                              </w:rPr>
                              <w:t>50-й областной турслёт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8F668D" id="Надпись 204" o:spid="_x0000_s1040" type="#_x0000_t202" style="position:absolute;left:0;text-align:left;margin-left:137.75pt;margin-top:53.75pt;width:188.95pt;height:15.55pt;z-index:-2516152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" stroked="f">
                <v:textbox inset="0,0,0,0">
                  <w:txbxContent>
                    <w:p w:rsidR="00444081" w:rsidRPr="00444081" w:rsidRDefault="00444081" w:rsidP="00444081">
                      <w:pPr>
                        <w:pStyle w:val="a6"/>
                        <w:jc w:val="center"/>
                        <w:rPr>
                          <w:b/>
                          <w:color w:val="auto"/>
                        </w:rPr>
                      </w:pPr>
                      <w:r w:rsidRPr="00444081">
                        <w:rPr>
                          <w:b/>
                          <w:color w:val="auto"/>
                        </w:rPr>
                        <w:t>50-й областной турслёт</w:t>
                      </w:r>
                    </w:p>
                  </w:txbxContent>
                </v:textbox>
                <w10:wrap type="tight" anchorx="margin"/>
              </v:shape>
            </w:pict>
          </mc:Fallback>
        </mc:AlternateContent>
      </w:r>
      <w:r w:rsidR="00887B9C" w:rsidRPr="00887B9C">
        <w:rPr>
          <w:rFonts w:ascii="Times New Roman" w:hAnsi="Times New Roman"/>
          <w:sz w:val="28"/>
          <w:szCs w:val="28"/>
        </w:rPr>
        <w:t>23 команды из 21 района области, около 200 человек, приняли участие в 50-м слёте.</w:t>
      </w: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rPr>
        <w:t xml:space="preserve">Победителями в группе «А» стала команда </w:t>
      </w:r>
      <w:proofErr w:type="spellStart"/>
      <w:r w:rsidRPr="00887B9C">
        <w:rPr>
          <w:rFonts w:ascii="Times New Roman" w:hAnsi="Times New Roman"/>
          <w:sz w:val="28"/>
          <w:szCs w:val="28"/>
        </w:rPr>
        <w:t>Краснопартизанского</w:t>
      </w:r>
      <w:proofErr w:type="spellEnd"/>
      <w:r w:rsidRPr="00887B9C">
        <w:rPr>
          <w:rFonts w:ascii="Times New Roman" w:hAnsi="Times New Roman"/>
          <w:sz w:val="28"/>
          <w:szCs w:val="28"/>
        </w:rPr>
        <w:t xml:space="preserve"> района, в группе «Б» - команда </w:t>
      </w:r>
      <w:proofErr w:type="spellStart"/>
      <w:r w:rsidRPr="00887B9C">
        <w:rPr>
          <w:rFonts w:ascii="Times New Roman" w:hAnsi="Times New Roman"/>
          <w:sz w:val="28"/>
          <w:szCs w:val="28"/>
        </w:rPr>
        <w:t>Вольского</w:t>
      </w:r>
      <w:proofErr w:type="spellEnd"/>
      <w:r w:rsidRPr="00887B9C">
        <w:rPr>
          <w:rFonts w:ascii="Times New Roman" w:hAnsi="Times New Roman"/>
          <w:sz w:val="28"/>
          <w:szCs w:val="28"/>
        </w:rPr>
        <w:t xml:space="preserve"> района.  </w:t>
      </w:r>
      <w:r w:rsidRPr="00887B9C">
        <w:rPr>
          <w:rFonts w:ascii="Times New Roman" w:hAnsi="Times New Roman"/>
          <w:sz w:val="28"/>
          <w:szCs w:val="28"/>
          <w:lang w:val="en-US"/>
        </w:rPr>
        <w:t>II</w:t>
      </w:r>
      <w:r w:rsidRPr="00887B9C">
        <w:rPr>
          <w:rFonts w:ascii="Times New Roman" w:hAnsi="Times New Roman"/>
          <w:sz w:val="28"/>
          <w:szCs w:val="28"/>
        </w:rPr>
        <w:t xml:space="preserve"> и </w:t>
      </w:r>
      <w:r w:rsidRPr="00887B9C">
        <w:rPr>
          <w:rFonts w:ascii="Times New Roman" w:hAnsi="Times New Roman"/>
          <w:sz w:val="28"/>
          <w:szCs w:val="28"/>
          <w:lang w:val="en-US"/>
        </w:rPr>
        <w:t>III</w:t>
      </w:r>
      <w:r w:rsidRPr="00887B9C">
        <w:rPr>
          <w:rFonts w:ascii="Times New Roman" w:hAnsi="Times New Roman"/>
          <w:sz w:val="28"/>
          <w:szCs w:val="28"/>
        </w:rPr>
        <w:t xml:space="preserve"> места заняли команды </w:t>
      </w:r>
      <w:proofErr w:type="spellStart"/>
      <w:r w:rsidRPr="00887B9C">
        <w:rPr>
          <w:rFonts w:ascii="Times New Roman" w:hAnsi="Times New Roman"/>
          <w:sz w:val="28"/>
          <w:szCs w:val="28"/>
        </w:rPr>
        <w:t>Энгельсского</w:t>
      </w:r>
      <w:proofErr w:type="spellEnd"/>
      <w:r w:rsidRPr="00887B9C">
        <w:rPr>
          <w:rFonts w:ascii="Times New Roman" w:hAnsi="Times New Roman"/>
          <w:sz w:val="28"/>
          <w:szCs w:val="28"/>
        </w:rPr>
        <w:t xml:space="preserve"> и </w:t>
      </w:r>
      <w:proofErr w:type="spellStart"/>
      <w:r w:rsidRPr="00887B9C">
        <w:rPr>
          <w:rFonts w:ascii="Times New Roman" w:hAnsi="Times New Roman"/>
          <w:sz w:val="28"/>
          <w:szCs w:val="28"/>
        </w:rPr>
        <w:t>Марксовского</w:t>
      </w:r>
      <w:proofErr w:type="spellEnd"/>
      <w:r w:rsidRPr="00887B9C">
        <w:rPr>
          <w:rFonts w:ascii="Times New Roman" w:hAnsi="Times New Roman"/>
          <w:sz w:val="28"/>
          <w:szCs w:val="28"/>
        </w:rPr>
        <w:t xml:space="preserve"> районов, </w:t>
      </w:r>
      <w:proofErr w:type="spellStart"/>
      <w:r w:rsidRPr="00887B9C">
        <w:rPr>
          <w:rFonts w:ascii="Times New Roman" w:hAnsi="Times New Roman"/>
          <w:sz w:val="28"/>
          <w:szCs w:val="28"/>
        </w:rPr>
        <w:t>г.Саратова</w:t>
      </w:r>
      <w:proofErr w:type="spellEnd"/>
      <w:r w:rsidRPr="00887B9C">
        <w:rPr>
          <w:rFonts w:ascii="Times New Roman" w:hAnsi="Times New Roman"/>
          <w:sz w:val="28"/>
          <w:szCs w:val="28"/>
        </w:rPr>
        <w:t xml:space="preserve"> и Саратовского района соответственно.</w:t>
      </w: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rPr>
        <w:t xml:space="preserve">В августе 2018 года в </w:t>
      </w:r>
      <w:proofErr w:type="spellStart"/>
      <w:r w:rsidRPr="00887B9C">
        <w:rPr>
          <w:rFonts w:ascii="Times New Roman" w:hAnsi="Times New Roman"/>
          <w:sz w:val="28"/>
          <w:szCs w:val="28"/>
        </w:rPr>
        <w:t>г.Нижний</w:t>
      </w:r>
      <w:proofErr w:type="spellEnd"/>
      <w:r w:rsidRPr="00887B9C">
        <w:rPr>
          <w:rFonts w:ascii="Times New Roman" w:hAnsi="Times New Roman"/>
          <w:sz w:val="28"/>
          <w:szCs w:val="28"/>
        </w:rPr>
        <w:t xml:space="preserve"> Новгород был проведен ХХ</w:t>
      </w:r>
      <w:r w:rsidRPr="00887B9C">
        <w:rPr>
          <w:rFonts w:ascii="Times New Roman" w:hAnsi="Times New Roman"/>
          <w:sz w:val="28"/>
          <w:szCs w:val="28"/>
          <w:lang w:val="en-US"/>
        </w:rPr>
        <w:t>V</w:t>
      </w:r>
      <w:r w:rsidRPr="00887B9C">
        <w:rPr>
          <w:rFonts w:ascii="Times New Roman" w:hAnsi="Times New Roman"/>
          <w:sz w:val="28"/>
          <w:szCs w:val="28"/>
        </w:rPr>
        <w:t xml:space="preserve"> Всероссийский слёт педагогов-туристов, где наш регион представляла команда учителей </w:t>
      </w:r>
      <w:proofErr w:type="spellStart"/>
      <w:r w:rsidRPr="00887B9C">
        <w:rPr>
          <w:rFonts w:ascii="Times New Roman" w:hAnsi="Times New Roman"/>
          <w:sz w:val="28"/>
          <w:szCs w:val="28"/>
        </w:rPr>
        <w:t>Хвалынского</w:t>
      </w:r>
      <w:proofErr w:type="spellEnd"/>
      <w:r w:rsidRPr="00887B9C">
        <w:rPr>
          <w:rFonts w:ascii="Times New Roman" w:hAnsi="Times New Roman"/>
          <w:sz w:val="28"/>
          <w:szCs w:val="28"/>
        </w:rPr>
        <w:t xml:space="preserve"> района, которая вошла в десятку сильнейших команд России.</w:t>
      </w: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rPr>
        <w:t>В 2018 году областной профсоюзной организацией особое внимание было уделено работе с лицами, достигшими пенсионного возраста и прекратившими свою трудовую деятельность.</w:t>
      </w: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rPr>
        <w:lastRenderedPageBreak/>
        <w:t>Кроме традиционных мероприятий (День учителя, День пожилого человека, новогодние праздники и Международный женский день) был проведен рейд «Как живешь, ветеран?»</w:t>
      </w: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rPr>
        <w:t xml:space="preserve">Выпущены </w:t>
      </w:r>
      <w:proofErr w:type="spellStart"/>
      <w:r w:rsidRPr="00887B9C">
        <w:rPr>
          <w:rFonts w:ascii="Times New Roman" w:hAnsi="Times New Roman"/>
          <w:sz w:val="28"/>
          <w:szCs w:val="28"/>
        </w:rPr>
        <w:t>профлистовки</w:t>
      </w:r>
      <w:proofErr w:type="spellEnd"/>
      <w:r w:rsidRPr="00887B9C">
        <w:rPr>
          <w:rFonts w:ascii="Times New Roman" w:hAnsi="Times New Roman"/>
          <w:sz w:val="28"/>
          <w:szCs w:val="28"/>
        </w:rPr>
        <w:t>, посвященные Дню матери, 100-летию комсомола и т.д.</w:t>
      </w:r>
    </w:p>
    <w:p w:rsidR="00887B9C" w:rsidRPr="00887B9C" w:rsidRDefault="00887B9C" w:rsidP="00887B9C">
      <w:pPr>
        <w:keepNext/>
        <w:keepLines/>
        <w:spacing w:before="240" w:after="0" w:line="259" w:lineRule="auto"/>
        <w:jc w:val="center"/>
        <w:outlineLvl w:val="0"/>
        <w:rPr>
          <w:rFonts w:ascii="Times New Roman" w:eastAsia="Times New Roman" w:hAnsi="Times New Roman"/>
          <w:b/>
          <w:sz w:val="32"/>
          <w:szCs w:val="32"/>
        </w:rPr>
      </w:pPr>
      <w:r w:rsidRPr="00887B9C">
        <w:rPr>
          <w:rFonts w:ascii="Times New Roman" w:eastAsia="Times New Roman" w:hAnsi="Times New Roman"/>
          <w:b/>
          <w:sz w:val="32"/>
          <w:szCs w:val="32"/>
        </w:rPr>
        <w:t>Жилищно-бытовая работа</w:t>
      </w:r>
    </w:p>
    <w:p w:rsidR="00887B9C" w:rsidRPr="00887B9C" w:rsidRDefault="00887B9C" w:rsidP="00887B9C">
      <w:pPr>
        <w:spacing w:after="0"/>
        <w:ind w:firstLine="708"/>
        <w:jc w:val="both"/>
        <w:rPr>
          <w:rFonts w:ascii="Times New Roman" w:hAnsi="Times New Roman"/>
          <w:sz w:val="28"/>
          <w:szCs w:val="28"/>
        </w:rPr>
      </w:pP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rPr>
        <w:t>По данным, полученным с мест, количество приобретенного работниками образования жилья в 2018 году увеличилось и составило 606 квартир (</w:t>
      </w:r>
      <w:proofErr w:type="spellStart"/>
      <w:r w:rsidRPr="00887B9C">
        <w:rPr>
          <w:rFonts w:ascii="Times New Roman" w:hAnsi="Times New Roman"/>
          <w:sz w:val="28"/>
          <w:szCs w:val="28"/>
        </w:rPr>
        <w:t>справочно</w:t>
      </w:r>
      <w:proofErr w:type="spellEnd"/>
      <w:r w:rsidRPr="00887B9C">
        <w:rPr>
          <w:rFonts w:ascii="Times New Roman" w:hAnsi="Times New Roman"/>
          <w:sz w:val="28"/>
          <w:szCs w:val="28"/>
        </w:rPr>
        <w:t>: в 2015 году – 133 квартиры, в 2016г. – 242 кв., в 2017г. – 281 кв.), в том числе, по программе «Ипотечное кредитование» было приобретено 346 квартир, в Саратовском районе ипотекой воспользовались 16 педагогов, в г.</w:t>
      </w:r>
      <w:r>
        <w:rPr>
          <w:rFonts w:ascii="Times New Roman" w:hAnsi="Times New Roman"/>
          <w:sz w:val="28"/>
          <w:szCs w:val="28"/>
        </w:rPr>
        <w:t xml:space="preserve"> </w:t>
      </w:r>
      <w:r w:rsidRPr="00887B9C">
        <w:rPr>
          <w:rFonts w:ascii="Times New Roman" w:hAnsi="Times New Roman"/>
          <w:sz w:val="28"/>
          <w:szCs w:val="28"/>
        </w:rPr>
        <w:t>Саратове – 273 чел., в г.</w:t>
      </w:r>
      <w:r>
        <w:rPr>
          <w:rFonts w:ascii="Times New Roman" w:hAnsi="Times New Roman"/>
          <w:sz w:val="28"/>
          <w:szCs w:val="28"/>
        </w:rPr>
        <w:t xml:space="preserve"> </w:t>
      </w:r>
      <w:r w:rsidRPr="00887B9C">
        <w:rPr>
          <w:rFonts w:ascii="Times New Roman" w:hAnsi="Times New Roman"/>
          <w:sz w:val="28"/>
          <w:szCs w:val="28"/>
        </w:rPr>
        <w:t>Энгельсе – 33 работника образования.</w:t>
      </w: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rPr>
        <w:t>Бесплатно, в порядке очереди на жильё в муниципальных органах, 13 учителей получили квартиры, 1 служебная квартира учителю г.</w:t>
      </w:r>
      <w:r>
        <w:rPr>
          <w:rFonts w:ascii="Times New Roman" w:hAnsi="Times New Roman"/>
          <w:sz w:val="28"/>
          <w:szCs w:val="28"/>
        </w:rPr>
        <w:t xml:space="preserve"> </w:t>
      </w:r>
      <w:r w:rsidRPr="00887B9C">
        <w:rPr>
          <w:rFonts w:ascii="Times New Roman" w:hAnsi="Times New Roman"/>
          <w:sz w:val="28"/>
          <w:szCs w:val="28"/>
        </w:rPr>
        <w:t xml:space="preserve">Балаково. По инициативе главы </w:t>
      </w:r>
      <w:proofErr w:type="spellStart"/>
      <w:r w:rsidRPr="00887B9C">
        <w:rPr>
          <w:rFonts w:ascii="Times New Roman" w:hAnsi="Times New Roman"/>
          <w:sz w:val="28"/>
          <w:szCs w:val="28"/>
        </w:rPr>
        <w:t>Ал</w:t>
      </w:r>
      <w:r>
        <w:rPr>
          <w:rFonts w:ascii="Times New Roman" w:hAnsi="Times New Roman"/>
          <w:sz w:val="28"/>
          <w:szCs w:val="28"/>
        </w:rPr>
        <w:t>ександрово</w:t>
      </w:r>
      <w:proofErr w:type="spellEnd"/>
      <w:r>
        <w:rPr>
          <w:rFonts w:ascii="Times New Roman" w:hAnsi="Times New Roman"/>
          <w:sz w:val="28"/>
          <w:szCs w:val="28"/>
        </w:rPr>
        <w:t>-Г</w:t>
      </w:r>
      <w:r w:rsidRPr="00887B9C">
        <w:rPr>
          <w:rFonts w:ascii="Times New Roman" w:hAnsi="Times New Roman"/>
          <w:sz w:val="28"/>
          <w:szCs w:val="28"/>
        </w:rPr>
        <w:t>айского района в 2018 году были отремонтированы дома военного городка и в ноябре все нуждающиеся в жилье работники образования (12 человек) вселились в эти дома.</w:t>
      </w: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rPr>
        <w:t xml:space="preserve">По программе «Жильё для бюджетников» работникам образования было выделено 1 квартира (в 2017 году – 2 квартиры), – воспитателю МДОУ №66 </w:t>
      </w:r>
      <w:proofErr w:type="spellStart"/>
      <w:r w:rsidRPr="00887B9C">
        <w:rPr>
          <w:rFonts w:ascii="Times New Roman" w:hAnsi="Times New Roman"/>
          <w:sz w:val="28"/>
          <w:szCs w:val="28"/>
        </w:rPr>
        <w:t>г.Энгельса</w:t>
      </w:r>
      <w:proofErr w:type="spellEnd"/>
      <w:r w:rsidRPr="00887B9C">
        <w:rPr>
          <w:rFonts w:ascii="Times New Roman" w:hAnsi="Times New Roman"/>
          <w:sz w:val="28"/>
          <w:szCs w:val="28"/>
        </w:rPr>
        <w:t xml:space="preserve"> </w:t>
      </w:r>
      <w:proofErr w:type="spellStart"/>
      <w:r w:rsidRPr="00887B9C">
        <w:rPr>
          <w:rFonts w:ascii="Times New Roman" w:hAnsi="Times New Roman"/>
          <w:sz w:val="28"/>
          <w:szCs w:val="28"/>
        </w:rPr>
        <w:t>Грекова</w:t>
      </w:r>
      <w:proofErr w:type="spellEnd"/>
      <w:r w:rsidRPr="00887B9C">
        <w:rPr>
          <w:rFonts w:ascii="Times New Roman" w:hAnsi="Times New Roman"/>
          <w:sz w:val="28"/>
          <w:szCs w:val="28"/>
        </w:rPr>
        <w:t xml:space="preserve"> С.Н. получила сертификат на приобретения жилья в размере 259 </w:t>
      </w:r>
      <w:proofErr w:type="spellStart"/>
      <w:r w:rsidRPr="00887B9C">
        <w:rPr>
          <w:rFonts w:ascii="Times New Roman" w:hAnsi="Times New Roman"/>
          <w:sz w:val="28"/>
          <w:szCs w:val="28"/>
        </w:rPr>
        <w:t>тыс.рублей</w:t>
      </w:r>
      <w:proofErr w:type="spellEnd"/>
      <w:r w:rsidRPr="00887B9C">
        <w:rPr>
          <w:rFonts w:ascii="Times New Roman" w:hAnsi="Times New Roman"/>
          <w:sz w:val="28"/>
          <w:szCs w:val="28"/>
        </w:rPr>
        <w:t xml:space="preserve">, 5 педагогов из </w:t>
      </w:r>
      <w:proofErr w:type="spellStart"/>
      <w:r w:rsidRPr="00887B9C">
        <w:rPr>
          <w:rFonts w:ascii="Times New Roman" w:hAnsi="Times New Roman"/>
          <w:sz w:val="28"/>
          <w:szCs w:val="28"/>
        </w:rPr>
        <w:t>Ершовского</w:t>
      </w:r>
      <w:proofErr w:type="spellEnd"/>
      <w:r w:rsidRPr="00887B9C">
        <w:rPr>
          <w:rFonts w:ascii="Times New Roman" w:hAnsi="Times New Roman"/>
          <w:sz w:val="28"/>
          <w:szCs w:val="28"/>
        </w:rPr>
        <w:t xml:space="preserve"> и Саратовского районов получили специализированные жилые помещения при образовательных учреждениях.</w:t>
      </w: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rPr>
        <w:t>Снизилось, по сравнению с 2017 годом, число нуждающихся в жилье (в 2018 году – 1164 чел., в 2017 году – 1279 чел.), количество проживающих на частных квартирах также снизилось (в 2018г. 546 чел., в 2017 году – 905 чел.), из них число молодых специалистов, проживающих на частных квартирах уменьшилось, по сравнению с предыдущим годом, на 1,7% (в 2018 году – 297 чел., в 2017 году – 302 чел.).</w:t>
      </w: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rPr>
        <w:t>Однако снижение в 2018 году числа нуждающихся в жилье (1164 чел., в 2017 году – 1279 чел., в 2016 году – 1800 чел.) говорит не об улучшении жилищных условий педагогов, а указывает на текучесть педагогических кадров и оптимизацию образовательного процесса: в 2016 году в области работало 36418 педагогов, в 2017 году – 32972, на 01.09.2018г. – 32853 чел.</w:t>
      </w: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rPr>
        <w:t>Число нуждающихся в улучшении жилья среди работников профессионального образования на протяжении ряда лет остается неизменным – 190 человек.</w:t>
      </w: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rPr>
        <w:lastRenderedPageBreak/>
        <w:t>Многие руководители профсоюзных организаций проводят недостаточную работу по разъяснению и пропаганде положений жилищного законодательства, не проявляют совместно с руководителями управлений и учреждений образования должной настойчивости в решении проблемы улучшения жилищно-бытовых условий работников отрасли.</w:t>
      </w:r>
    </w:p>
    <w:p w:rsidR="00887B9C" w:rsidRPr="00887B9C" w:rsidRDefault="00887B9C" w:rsidP="00887B9C">
      <w:pPr>
        <w:spacing w:after="0"/>
        <w:ind w:firstLine="708"/>
        <w:jc w:val="both"/>
        <w:rPr>
          <w:rFonts w:ascii="Times New Roman" w:hAnsi="Times New Roman"/>
          <w:sz w:val="28"/>
          <w:szCs w:val="28"/>
        </w:rPr>
      </w:pPr>
      <w:r w:rsidRPr="00887B9C">
        <w:rPr>
          <w:rFonts w:ascii="Times New Roman" w:hAnsi="Times New Roman"/>
          <w:sz w:val="28"/>
          <w:szCs w:val="28"/>
        </w:rPr>
        <w:t xml:space="preserve">Из-за отсутствия финансирования не работают программы развития села в части выделения средств на улучшение жилищных условий работников образования, «Жильё для бюджетников», «Жильё для российской семьи», по-прежнему не приняты меры по выполнению программы «Учительский дом». </w:t>
      </w:r>
    </w:p>
    <w:p w:rsidR="00BA5B72" w:rsidRPr="00BA5B72" w:rsidRDefault="00BA5B72" w:rsidP="00BA5B72">
      <w:pPr>
        <w:keepNext/>
        <w:keepLines/>
        <w:spacing w:before="240" w:after="0" w:line="259" w:lineRule="auto"/>
        <w:jc w:val="center"/>
        <w:outlineLvl w:val="0"/>
        <w:rPr>
          <w:rFonts w:ascii="Times New Roman" w:eastAsia="Times New Roman" w:hAnsi="Times New Roman"/>
          <w:b/>
          <w:sz w:val="32"/>
          <w:szCs w:val="32"/>
        </w:rPr>
      </w:pPr>
      <w:r w:rsidRPr="00BA5B72">
        <w:rPr>
          <w:rFonts w:ascii="Times New Roman" w:eastAsia="Times New Roman" w:hAnsi="Times New Roman"/>
          <w:b/>
          <w:sz w:val="32"/>
          <w:szCs w:val="32"/>
        </w:rPr>
        <w:t>Инновационная деятельность</w:t>
      </w:r>
    </w:p>
    <w:p w:rsidR="00BA5B72" w:rsidRPr="00BA5B72" w:rsidRDefault="00BA5B72" w:rsidP="00BA5B72">
      <w:pPr>
        <w:spacing w:after="0"/>
        <w:ind w:firstLine="708"/>
        <w:jc w:val="both"/>
        <w:rPr>
          <w:rFonts w:ascii="Times New Roman" w:hAnsi="Times New Roman"/>
          <w:b/>
          <w:sz w:val="28"/>
          <w:szCs w:val="28"/>
          <w:u w:val="single"/>
        </w:rPr>
      </w:pPr>
    </w:p>
    <w:p w:rsidR="00BA5B72" w:rsidRPr="00BA5B72" w:rsidRDefault="00BA5B72" w:rsidP="00BA5B72">
      <w:pPr>
        <w:spacing w:after="0"/>
        <w:ind w:firstLine="708"/>
        <w:jc w:val="both"/>
        <w:rPr>
          <w:rFonts w:ascii="Times New Roman" w:hAnsi="Times New Roman"/>
          <w:sz w:val="28"/>
          <w:szCs w:val="28"/>
        </w:rPr>
      </w:pPr>
      <w:r w:rsidRPr="00BA5B72">
        <w:rPr>
          <w:rFonts w:ascii="Times New Roman" w:hAnsi="Times New Roman"/>
          <w:sz w:val="28"/>
          <w:szCs w:val="28"/>
        </w:rPr>
        <w:t>В 2018 году инновационная деятельность проводилась, в основном, по трем направлениям: добровольное медицинское страхование, кредитный потребительский кооператив «Учитель»</w:t>
      </w:r>
      <w:r>
        <w:rPr>
          <w:rFonts w:ascii="Times New Roman" w:hAnsi="Times New Roman"/>
          <w:sz w:val="28"/>
          <w:szCs w:val="28"/>
        </w:rPr>
        <w:t>, в котором 465 членов,</w:t>
      </w:r>
      <w:r w:rsidRPr="00BA5B72">
        <w:rPr>
          <w:rFonts w:ascii="Times New Roman" w:hAnsi="Times New Roman"/>
          <w:sz w:val="28"/>
          <w:szCs w:val="28"/>
        </w:rPr>
        <w:t xml:space="preserve"> и оздоровление членов Профсоюза.</w:t>
      </w:r>
    </w:p>
    <w:p w:rsidR="00BA5B72" w:rsidRPr="00BA5B72" w:rsidRDefault="00BA5B72" w:rsidP="00BA5B72">
      <w:pPr>
        <w:spacing w:after="0"/>
        <w:ind w:firstLine="708"/>
        <w:jc w:val="both"/>
        <w:rPr>
          <w:rFonts w:ascii="Times New Roman" w:hAnsi="Times New Roman"/>
          <w:sz w:val="28"/>
          <w:szCs w:val="28"/>
        </w:rPr>
      </w:pPr>
      <w:r w:rsidRPr="00BA5B72">
        <w:rPr>
          <w:rFonts w:ascii="Times New Roman" w:hAnsi="Times New Roman"/>
          <w:sz w:val="28"/>
          <w:szCs w:val="28"/>
        </w:rPr>
        <w:t xml:space="preserve">Областная организация оказывала содействие и поддержку членам Профсоюза, принявшим участие в программе добровольного медицинского страхования. На эти цели в медицинские организации, с которыми были заключены договоры, направлено в </w:t>
      </w:r>
      <w:r>
        <w:rPr>
          <w:rFonts w:ascii="Times New Roman" w:hAnsi="Times New Roman"/>
          <w:sz w:val="28"/>
          <w:szCs w:val="28"/>
        </w:rPr>
        <w:t>2018</w:t>
      </w:r>
      <w:r w:rsidRPr="00BA5B72">
        <w:rPr>
          <w:rFonts w:ascii="Times New Roman" w:hAnsi="Times New Roman"/>
          <w:sz w:val="28"/>
          <w:szCs w:val="28"/>
        </w:rPr>
        <w:t xml:space="preserve"> году </w:t>
      </w:r>
      <w:r>
        <w:rPr>
          <w:rFonts w:ascii="Times New Roman" w:hAnsi="Times New Roman"/>
          <w:sz w:val="28"/>
          <w:szCs w:val="28"/>
        </w:rPr>
        <w:t xml:space="preserve">100 </w:t>
      </w:r>
      <w:r w:rsidRPr="00BA5B72">
        <w:rPr>
          <w:rFonts w:ascii="Times New Roman" w:hAnsi="Times New Roman"/>
          <w:sz w:val="28"/>
          <w:szCs w:val="28"/>
        </w:rPr>
        <w:t>тыс.</w:t>
      </w:r>
      <w:r>
        <w:rPr>
          <w:rFonts w:ascii="Times New Roman" w:hAnsi="Times New Roman"/>
          <w:sz w:val="28"/>
          <w:szCs w:val="28"/>
        </w:rPr>
        <w:t xml:space="preserve"> </w:t>
      </w:r>
      <w:r w:rsidRPr="00BA5B72">
        <w:rPr>
          <w:rFonts w:ascii="Times New Roman" w:hAnsi="Times New Roman"/>
          <w:sz w:val="28"/>
          <w:szCs w:val="28"/>
        </w:rPr>
        <w:t>рублей.</w:t>
      </w:r>
    </w:p>
    <w:p w:rsidR="00BA5B72" w:rsidRPr="00BA5B72" w:rsidRDefault="00BA5B72" w:rsidP="00BA5B72">
      <w:pPr>
        <w:spacing w:after="0"/>
        <w:ind w:firstLine="708"/>
        <w:jc w:val="both"/>
        <w:rPr>
          <w:rFonts w:ascii="Times New Roman" w:hAnsi="Times New Roman"/>
          <w:sz w:val="28"/>
          <w:szCs w:val="28"/>
        </w:rPr>
      </w:pPr>
      <w:r w:rsidRPr="00BA5B72">
        <w:rPr>
          <w:rFonts w:ascii="Times New Roman" w:hAnsi="Times New Roman"/>
          <w:sz w:val="28"/>
          <w:szCs w:val="28"/>
        </w:rPr>
        <w:t>Услугами и возможностями клиник воспользовались в Базарно-</w:t>
      </w:r>
      <w:proofErr w:type="spellStart"/>
      <w:r w:rsidRPr="00BA5B72">
        <w:rPr>
          <w:rFonts w:ascii="Times New Roman" w:hAnsi="Times New Roman"/>
          <w:sz w:val="28"/>
          <w:szCs w:val="28"/>
        </w:rPr>
        <w:t>Карабулакском</w:t>
      </w:r>
      <w:proofErr w:type="spellEnd"/>
      <w:r w:rsidRPr="00BA5B72">
        <w:rPr>
          <w:rFonts w:ascii="Times New Roman" w:hAnsi="Times New Roman"/>
          <w:sz w:val="28"/>
          <w:szCs w:val="28"/>
        </w:rPr>
        <w:t xml:space="preserve">, Питерском, </w:t>
      </w:r>
      <w:proofErr w:type="spellStart"/>
      <w:r w:rsidRPr="00BA5B72">
        <w:rPr>
          <w:rFonts w:ascii="Times New Roman" w:hAnsi="Times New Roman"/>
          <w:sz w:val="28"/>
          <w:szCs w:val="28"/>
        </w:rPr>
        <w:t>Энгельсском</w:t>
      </w:r>
      <w:proofErr w:type="spellEnd"/>
      <w:r w:rsidRPr="00BA5B72">
        <w:rPr>
          <w:rFonts w:ascii="Times New Roman" w:hAnsi="Times New Roman"/>
          <w:sz w:val="28"/>
          <w:szCs w:val="28"/>
        </w:rPr>
        <w:t xml:space="preserve">, Новоузенском районах, </w:t>
      </w:r>
      <w:proofErr w:type="spellStart"/>
      <w:r w:rsidRPr="00BA5B72">
        <w:rPr>
          <w:rFonts w:ascii="Times New Roman" w:hAnsi="Times New Roman"/>
          <w:sz w:val="28"/>
          <w:szCs w:val="28"/>
        </w:rPr>
        <w:t>г.Балаково</w:t>
      </w:r>
      <w:proofErr w:type="spellEnd"/>
      <w:r w:rsidRPr="00BA5B72">
        <w:rPr>
          <w:rFonts w:ascii="Times New Roman" w:hAnsi="Times New Roman"/>
          <w:sz w:val="28"/>
          <w:szCs w:val="28"/>
        </w:rPr>
        <w:t xml:space="preserve"> и др.</w:t>
      </w:r>
    </w:p>
    <w:p w:rsidR="00BA5B72" w:rsidRPr="00BA5B72" w:rsidRDefault="00444081" w:rsidP="00BA5B72">
      <w:pPr>
        <w:spacing w:after="0"/>
        <w:ind w:firstLine="708"/>
        <w:jc w:val="both"/>
        <w:rPr>
          <w:rFonts w:ascii="Times New Roman" w:hAnsi="Times New Roman"/>
          <w:sz w:val="28"/>
          <w:szCs w:val="28"/>
        </w:rPr>
      </w:pPr>
      <w:r>
        <w:rPr>
          <w:noProof/>
          <w:lang w:eastAsia="ru-RU"/>
        </w:rPr>
        <mc:AlternateContent>
          <mc:Choice Requires="wps">
            <w:drawing>
              <wp:anchor distT="0" distB="0" distL="114300" distR="114300" simplePos="0" relativeHeight="251706368" behindDoc="1" locked="0" layoutInCell="1" allowOverlap="1" wp14:anchorId="42D0C1BF" wp14:editId="5DA58E0F">
                <wp:simplePos x="0" y="0"/>
                <wp:positionH relativeFrom="column">
                  <wp:posOffset>4049395</wp:posOffset>
                </wp:positionH>
                <wp:positionV relativeFrom="paragraph">
                  <wp:posOffset>1858010</wp:posOffset>
                </wp:positionV>
                <wp:extent cx="1891030" cy="635"/>
                <wp:effectExtent l="0" t="0" r="0" b="0"/>
                <wp:wrapTight wrapText="bothSides">
                  <wp:wrapPolygon edited="0">
                    <wp:start x="0" y="0"/>
                    <wp:lineTo x="0" y="21600"/>
                    <wp:lineTo x="21600" y="21600"/>
                    <wp:lineTo x="21600" y="0"/>
                  </wp:wrapPolygon>
                </wp:wrapTight>
                <wp:docPr id="207" name="Надпись 207"/>
                <wp:cNvGraphicFramePr/>
                <a:graphic xmlns:a="http://schemas.openxmlformats.org/drawingml/2006/main">
                  <a:graphicData uri="http://schemas.microsoft.com/office/word/2010/wordprocessingShape">
                    <wps:wsp>
                      <wps:cNvSpPr txBox="1"/>
                      <wps:spPr>
                        <a:xfrm>
                          <a:off x="0" y="0"/>
                          <a:ext cx="1891030" cy="635"/>
                        </a:xfrm>
                        <a:prstGeom prst="rect">
                          <a:avLst/>
                        </a:prstGeom>
                        <a:solidFill>
                          <a:prstClr val="white"/>
                        </a:solidFill>
                        <a:ln>
                          <a:noFill/>
                        </a:ln>
                        <a:effectLst/>
                      </wps:spPr>
                      <wps:txbx>
                        <w:txbxContent>
                          <w:p w:rsidR="00444081" w:rsidRPr="00444081" w:rsidRDefault="00444081" w:rsidP="00444081">
                            <w:pPr>
                              <w:pStyle w:val="a6"/>
                              <w:jc w:val="center"/>
                              <w:rPr>
                                <w:b/>
                                <w:color w:val="auto"/>
                              </w:rPr>
                            </w:pPr>
                            <w:r w:rsidRPr="00444081">
                              <w:rPr>
                                <w:b/>
                                <w:color w:val="auto"/>
                              </w:rPr>
                              <w:t xml:space="preserve">Санаторий им. </w:t>
                            </w:r>
                            <w:proofErr w:type="spellStart"/>
                            <w:r w:rsidRPr="00444081">
                              <w:rPr>
                                <w:b/>
                                <w:color w:val="auto"/>
                              </w:rPr>
                              <w:t>Анджиевского</w:t>
                            </w:r>
                            <w:proofErr w:type="spellEnd"/>
                            <w:r>
                              <w:rPr>
                                <w:b/>
                                <w:color w:val="auto"/>
                              </w:rPr>
                              <w:br/>
                            </w:r>
                            <w:r w:rsidRPr="00444081">
                              <w:rPr>
                                <w:b/>
                                <w:color w:val="auto"/>
                              </w:rPr>
                              <w:t>г. Ессентуки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D0C1BF" id="Надпись 207" o:spid="_x0000_s1041" type="#_x0000_t202" style="position:absolute;left:0;text-align:left;margin-left:318.85pt;margin-top:146.3pt;width:148.9pt;height:.05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" stroked="f">
                <v:textbox style="mso-fit-shape-to-text:t" inset="0,0,0,0">
                  <w:txbxContent>
                    <w:p w:rsidR="00444081" w:rsidRPr="00444081" w:rsidRDefault="00444081" w:rsidP="00444081">
                      <w:pPr>
                        <w:pStyle w:val="a6"/>
                        <w:jc w:val="center"/>
                        <w:rPr>
                          <w:b/>
                          <w:color w:val="auto"/>
                        </w:rPr>
                      </w:pPr>
                      <w:r w:rsidRPr="00444081">
                        <w:rPr>
                          <w:b/>
                          <w:color w:val="auto"/>
                        </w:rPr>
                        <w:t xml:space="preserve">Санаторий им. </w:t>
                      </w:r>
                      <w:proofErr w:type="spellStart"/>
                      <w:r w:rsidRPr="00444081">
                        <w:rPr>
                          <w:b/>
                          <w:color w:val="auto"/>
                        </w:rPr>
                        <w:t>Анджиевского</w:t>
                      </w:r>
                      <w:proofErr w:type="spellEnd"/>
                      <w:r>
                        <w:rPr>
                          <w:b/>
                          <w:color w:val="auto"/>
                        </w:rPr>
                        <w:br/>
                      </w:r>
                      <w:r w:rsidRPr="00444081">
                        <w:rPr>
                          <w:b/>
                          <w:color w:val="auto"/>
                        </w:rPr>
                        <w:t>г. Ессентуки</w:t>
                      </w:r>
                    </w:p>
                  </w:txbxContent>
                </v:textbox>
                <w10:wrap type="tight"/>
              </v:shape>
            </w:pict>
          </mc:Fallback>
        </mc:AlternateContent>
      </w:r>
      <w:r>
        <w:rPr>
          <w:noProof/>
          <w:lang w:eastAsia="ru-RU"/>
        </w:rPr>
        <w:drawing>
          <wp:anchor distT="0" distB="0" distL="114300" distR="114300" simplePos="0" relativeHeight="251704320" behindDoc="1" locked="0" layoutInCell="1" allowOverlap="1">
            <wp:simplePos x="0" y="0"/>
            <wp:positionH relativeFrom="margin">
              <wp:align>right</wp:align>
            </wp:positionH>
            <wp:positionV relativeFrom="paragraph">
              <wp:posOffset>1498</wp:posOffset>
            </wp:positionV>
            <wp:extent cx="1891622" cy="1800000"/>
            <wp:effectExtent l="0" t="0" r="0" b="0"/>
            <wp:wrapTight wrapText="bothSides">
              <wp:wrapPolygon edited="0">
                <wp:start x="0" y="0"/>
                <wp:lineTo x="0" y="21265"/>
                <wp:lineTo x="21324" y="21265"/>
                <wp:lineTo x="21324" y="0"/>
                <wp:lineTo x="0" y="0"/>
              </wp:wrapPolygon>
            </wp:wrapTight>
            <wp:docPr id="206" name="Рисунок 206" descr="https://screenshotscdn.firefoxusercontent.com/images/d552dc18-3e01-4588-938b-a9986bb62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creenshotscdn.firefoxusercontent.com/images/d552dc18-3e01-4588-938b-a9986bb6212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91622"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5B72" w:rsidRPr="00BA5B72">
        <w:rPr>
          <w:rFonts w:ascii="Times New Roman" w:hAnsi="Times New Roman"/>
          <w:sz w:val="28"/>
          <w:szCs w:val="28"/>
        </w:rPr>
        <w:t>Большое внимание уделялось в текущем году вопросам оздоровления членов Профсоюза.</w:t>
      </w:r>
      <w:r w:rsidRPr="00444081">
        <w:t xml:space="preserve"> </w:t>
      </w:r>
    </w:p>
    <w:p w:rsidR="00BA5B72" w:rsidRPr="00BA5B72" w:rsidRDefault="00BA5B72" w:rsidP="00BA5B72">
      <w:pPr>
        <w:spacing w:after="0"/>
        <w:ind w:firstLine="708"/>
        <w:jc w:val="both"/>
        <w:rPr>
          <w:rFonts w:ascii="Times New Roman" w:hAnsi="Times New Roman"/>
          <w:sz w:val="28"/>
          <w:szCs w:val="28"/>
        </w:rPr>
      </w:pPr>
      <w:r w:rsidRPr="00BA5B72">
        <w:rPr>
          <w:rFonts w:ascii="Times New Roman" w:hAnsi="Times New Roman"/>
          <w:sz w:val="28"/>
          <w:szCs w:val="28"/>
        </w:rPr>
        <w:t>Более 20 тысяч работников образования были охвачены в 2018 году всеми формами оздоровления, в том числе в санаториях поправляли здоровье 838 человек, в пансионатах и д\отдыха отдохнуло 899 чел. на спортивно-оздоровительных базах побывало 3057 чел., в поездке выходного дня – 6721 человек, в экскурсионных поездках – 1924 человека, в спортивно-оздоровительных мероприятиях приняли участие 1924 человека.</w:t>
      </w:r>
    </w:p>
    <w:p w:rsidR="00C63BAF" w:rsidRPr="00B6366A" w:rsidRDefault="00BA5B72" w:rsidP="00B6366A">
      <w:pPr>
        <w:keepNext/>
        <w:keepLines/>
        <w:spacing w:before="240" w:after="0" w:line="259" w:lineRule="auto"/>
        <w:jc w:val="center"/>
        <w:outlineLvl w:val="0"/>
        <w:rPr>
          <w:rFonts w:ascii="Times New Roman" w:eastAsia="Times New Roman" w:hAnsi="Times New Roman"/>
          <w:b/>
          <w:sz w:val="32"/>
          <w:szCs w:val="32"/>
        </w:rPr>
      </w:pPr>
      <w:r w:rsidRPr="00B6366A">
        <w:rPr>
          <w:rFonts w:ascii="Times New Roman" w:eastAsia="Times New Roman" w:hAnsi="Times New Roman"/>
          <w:b/>
          <w:sz w:val="32"/>
          <w:szCs w:val="32"/>
        </w:rPr>
        <w:t>Финансовая деятельность</w:t>
      </w:r>
    </w:p>
    <w:p w:rsidR="00BA5B72" w:rsidRDefault="00BA5B72" w:rsidP="002C3399">
      <w:pPr>
        <w:spacing w:after="0"/>
        <w:ind w:firstLine="708"/>
        <w:jc w:val="both"/>
        <w:rPr>
          <w:rFonts w:ascii="Times New Roman" w:hAnsi="Times New Roman"/>
          <w:sz w:val="28"/>
          <w:szCs w:val="28"/>
        </w:rPr>
      </w:pPr>
    </w:p>
    <w:p w:rsidR="00BA5B72" w:rsidRDefault="00BA5B72" w:rsidP="002C3399">
      <w:pPr>
        <w:spacing w:after="0"/>
        <w:ind w:firstLine="708"/>
        <w:jc w:val="both"/>
        <w:rPr>
          <w:rFonts w:ascii="Times New Roman" w:hAnsi="Times New Roman"/>
          <w:sz w:val="28"/>
          <w:szCs w:val="28"/>
        </w:rPr>
      </w:pPr>
      <w:r>
        <w:rPr>
          <w:rFonts w:ascii="Times New Roman" w:hAnsi="Times New Roman"/>
          <w:sz w:val="28"/>
          <w:szCs w:val="28"/>
        </w:rPr>
        <w:t xml:space="preserve">Выборными органами всех уровней структуры областной организации проводится комплексная работа по осуществлению единой финансовой политики. Осуществляется контроль за своевременным перечислением </w:t>
      </w:r>
      <w:r>
        <w:rPr>
          <w:rFonts w:ascii="Times New Roman" w:hAnsi="Times New Roman"/>
          <w:sz w:val="28"/>
          <w:szCs w:val="28"/>
        </w:rPr>
        <w:lastRenderedPageBreak/>
        <w:t>членских профсоюзных взносов и полнотой сборов. В результате, несмотря на снижение профсоюзного членства, профсоюзные взносы за 2018 год увеличились на 1 млн. руб. по сравнению с 2015 годом.</w:t>
      </w:r>
    </w:p>
    <w:p w:rsidR="00BA5B72" w:rsidRDefault="00BA5B72" w:rsidP="002C3399">
      <w:pPr>
        <w:spacing w:after="0"/>
        <w:ind w:firstLine="708"/>
        <w:jc w:val="both"/>
        <w:rPr>
          <w:rFonts w:ascii="Times New Roman" w:hAnsi="Times New Roman"/>
          <w:sz w:val="28"/>
          <w:szCs w:val="28"/>
        </w:rPr>
      </w:pPr>
      <w:r>
        <w:rPr>
          <w:rFonts w:ascii="Times New Roman" w:hAnsi="Times New Roman"/>
          <w:sz w:val="28"/>
          <w:szCs w:val="28"/>
        </w:rPr>
        <w:t xml:space="preserve">За период с 2015 года продолжалась целенаправленная работа по консолидации средств профсоюзного бюджета в местных организациях, что позволило более эффективно осуществлять деятельность в соответствии с решением </w:t>
      </w:r>
      <w:r>
        <w:rPr>
          <w:rFonts w:ascii="Times New Roman" w:hAnsi="Times New Roman"/>
          <w:sz w:val="28"/>
          <w:szCs w:val="28"/>
          <w:lang w:val="en-US"/>
        </w:rPr>
        <w:t>VII</w:t>
      </w:r>
      <w:r w:rsidRPr="00BA5B72">
        <w:rPr>
          <w:rFonts w:ascii="Times New Roman" w:hAnsi="Times New Roman"/>
          <w:sz w:val="28"/>
          <w:szCs w:val="28"/>
        </w:rPr>
        <w:t xml:space="preserve"> съе</w:t>
      </w:r>
      <w:r>
        <w:rPr>
          <w:rFonts w:ascii="Times New Roman" w:hAnsi="Times New Roman"/>
          <w:sz w:val="28"/>
          <w:szCs w:val="28"/>
        </w:rPr>
        <w:t>зда Профсоюза.</w:t>
      </w:r>
    </w:p>
    <w:p w:rsidR="00BA5B72" w:rsidRDefault="00D42775" w:rsidP="002C3399">
      <w:pPr>
        <w:spacing w:after="0"/>
        <w:ind w:firstLine="708"/>
        <w:jc w:val="both"/>
        <w:rPr>
          <w:rFonts w:ascii="Times New Roman" w:hAnsi="Times New Roman"/>
          <w:sz w:val="28"/>
          <w:szCs w:val="28"/>
        </w:rPr>
      </w:pPr>
      <w:r>
        <w:rPr>
          <w:rFonts w:ascii="Times New Roman" w:hAnsi="Times New Roman"/>
          <w:sz w:val="28"/>
          <w:szCs w:val="28"/>
        </w:rPr>
        <w:t>Создание прочной финансовой базы позволило решить проблемы дальнейшего обеспечения защиты трудовых и социально-экономических прав работников отрасли, повышения квалификации профсоюзных кадров и актива на современном уровне, обеспечения технической оснащенности профсоюзных организаций всех уровней, их информационной базы. На эти цели до 6,5% увеличилось выделение средств профсоюзного бюджета, за 4 года израсходовано около 10 млн. руб.</w:t>
      </w:r>
    </w:p>
    <w:p w:rsidR="00D42775" w:rsidRDefault="00D42775" w:rsidP="002C3399">
      <w:pPr>
        <w:spacing w:after="0"/>
        <w:ind w:firstLine="708"/>
        <w:jc w:val="both"/>
        <w:rPr>
          <w:rFonts w:ascii="Times New Roman" w:hAnsi="Times New Roman"/>
          <w:sz w:val="28"/>
          <w:szCs w:val="28"/>
        </w:rPr>
      </w:pPr>
      <w:r>
        <w:rPr>
          <w:rFonts w:ascii="Times New Roman" w:hAnsi="Times New Roman"/>
          <w:sz w:val="28"/>
          <w:szCs w:val="28"/>
        </w:rPr>
        <w:t>Увеличились расходы на информационную деятельность. Так только в 2018 году на эти цели направлено средств в 2 раза больше по сравнению с 2017 годом.</w:t>
      </w:r>
    </w:p>
    <w:p w:rsidR="00D42775" w:rsidRDefault="00D42775" w:rsidP="002C3399">
      <w:pPr>
        <w:spacing w:after="0"/>
        <w:ind w:firstLine="708"/>
        <w:jc w:val="both"/>
        <w:rPr>
          <w:rFonts w:ascii="Times New Roman" w:hAnsi="Times New Roman"/>
          <w:sz w:val="28"/>
          <w:szCs w:val="28"/>
        </w:rPr>
      </w:pPr>
      <w:r>
        <w:rPr>
          <w:rFonts w:ascii="Times New Roman" w:hAnsi="Times New Roman"/>
          <w:sz w:val="28"/>
          <w:szCs w:val="28"/>
        </w:rPr>
        <w:t xml:space="preserve">Активизировалась профсоюзная деятельность по инновационным направлениям. Все большее число членов </w:t>
      </w:r>
      <w:r w:rsidR="005E705C">
        <w:rPr>
          <w:rFonts w:ascii="Times New Roman" w:hAnsi="Times New Roman"/>
          <w:sz w:val="28"/>
          <w:szCs w:val="28"/>
        </w:rPr>
        <w:t>П</w:t>
      </w:r>
      <w:r>
        <w:rPr>
          <w:rFonts w:ascii="Times New Roman" w:hAnsi="Times New Roman"/>
          <w:sz w:val="28"/>
          <w:szCs w:val="28"/>
        </w:rPr>
        <w:t xml:space="preserve">рофсоюза используют добровольное медицинское страхование для профилактики и лечения заболеваний. </w:t>
      </w:r>
      <w:r w:rsidR="005E705C">
        <w:rPr>
          <w:rFonts w:ascii="Times New Roman" w:hAnsi="Times New Roman"/>
          <w:sz w:val="28"/>
          <w:szCs w:val="28"/>
        </w:rPr>
        <w:t>Н</w:t>
      </w:r>
      <w:r>
        <w:rPr>
          <w:rFonts w:ascii="Times New Roman" w:hAnsi="Times New Roman"/>
          <w:sz w:val="28"/>
          <w:szCs w:val="28"/>
        </w:rPr>
        <w:t>а эти цели выделено в 2016 году – 200 тыс. руб., в 2017 году – 205 тыс. руб., в 2018 году – 100 тыс. руб.</w:t>
      </w:r>
    </w:p>
    <w:p w:rsidR="00D42775" w:rsidRDefault="00D42775" w:rsidP="002C3399">
      <w:pPr>
        <w:spacing w:after="0"/>
        <w:ind w:firstLine="708"/>
        <w:jc w:val="both"/>
        <w:rPr>
          <w:rFonts w:ascii="Times New Roman" w:hAnsi="Times New Roman"/>
          <w:sz w:val="28"/>
          <w:szCs w:val="28"/>
        </w:rPr>
      </w:pPr>
      <w:r>
        <w:rPr>
          <w:rFonts w:ascii="Times New Roman" w:hAnsi="Times New Roman"/>
          <w:sz w:val="28"/>
          <w:szCs w:val="28"/>
        </w:rPr>
        <w:t xml:space="preserve">В рамках социальной поддержки членов </w:t>
      </w:r>
      <w:r w:rsidR="005E705C">
        <w:rPr>
          <w:rFonts w:ascii="Times New Roman" w:hAnsi="Times New Roman"/>
          <w:sz w:val="28"/>
          <w:szCs w:val="28"/>
        </w:rPr>
        <w:t>П</w:t>
      </w:r>
      <w:bookmarkStart w:id="0" w:name="_GoBack"/>
      <w:bookmarkEnd w:id="0"/>
      <w:r>
        <w:rPr>
          <w:rFonts w:ascii="Times New Roman" w:hAnsi="Times New Roman"/>
          <w:sz w:val="28"/>
          <w:szCs w:val="28"/>
        </w:rPr>
        <w:t>рофсоюза за последние 4 года выделено более 3 млн. рублей на материальную помощь пострадавшим от стихийных бедствий.</w:t>
      </w:r>
    </w:p>
    <w:p w:rsidR="00D42775" w:rsidRPr="00BA5B72" w:rsidRDefault="00D42775" w:rsidP="002C3399">
      <w:pPr>
        <w:spacing w:after="0"/>
        <w:ind w:firstLine="708"/>
        <w:jc w:val="both"/>
        <w:rPr>
          <w:rFonts w:ascii="Times New Roman" w:hAnsi="Times New Roman"/>
          <w:sz w:val="28"/>
          <w:szCs w:val="28"/>
        </w:rPr>
      </w:pPr>
      <w:r>
        <w:rPr>
          <w:rFonts w:ascii="Times New Roman" w:hAnsi="Times New Roman"/>
          <w:sz w:val="28"/>
          <w:szCs w:val="28"/>
        </w:rPr>
        <w:t xml:space="preserve">За 4 года победителям конкурсов «Профсоюзный лидер», </w:t>
      </w:r>
      <w:r w:rsidR="00B6366A">
        <w:rPr>
          <w:rFonts w:ascii="Times New Roman" w:hAnsi="Times New Roman"/>
          <w:sz w:val="28"/>
          <w:szCs w:val="28"/>
        </w:rPr>
        <w:t>«Студенческий лидер», «Учитель года» и др. выплачено 640 тыс. рублей в виде стипендий, премий.</w:t>
      </w:r>
    </w:p>
    <w:sectPr w:rsidR="00D42775" w:rsidRPr="00BA5B72" w:rsidSect="006E1410">
      <w:footerReference w:type="default" r:id="rId34"/>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11FD" w:rsidRDefault="007711FD" w:rsidP="00046544">
      <w:pPr>
        <w:spacing w:after="0" w:line="240" w:lineRule="auto"/>
      </w:pPr>
      <w:r>
        <w:separator/>
      </w:r>
    </w:p>
  </w:endnote>
  <w:endnote w:type="continuationSeparator" w:id="0">
    <w:p w:rsidR="007711FD" w:rsidRDefault="007711FD" w:rsidP="00046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4750001"/>
      <w:docPartObj>
        <w:docPartGallery w:val="Page Numbers (Bottom of Page)"/>
        <w:docPartUnique/>
      </w:docPartObj>
    </w:sdtPr>
    <w:sdtEndPr/>
    <w:sdtContent>
      <w:p w:rsidR="00046544" w:rsidRDefault="00046544" w:rsidP="00046544">
        <w:pPr>
          <w:pStyle w:val="a9"/>
          <w:jc w:val="center"/>
        </w:pPr>
        <w:r>
          <w:fldChar w:fldCharType="begin"/>
        </w:r>
        <w:r>
          <w:instrText>PAGE   \* MERGEFORMAT</w:instrText>
        </w:r>
        <w:r>
          <w:fldChar w:fldCharType="separate"/>
        </w:r>
        <w:r w:rsidR="005E705C">
          <w:rPr>
            <w:noProof/>
          </w:rPr>
          <w:t>25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11FD" w:rsidRDefault="007711FD" w:rsidP="00046544">
      <w:pPr>
        <w:spacing w:after="0" w:line="240" w:lineRule="auto"/>
      </w:pPr>
      <w:r>
        <w:separator/>
      </w:r>
    </w:p>
  </w:footnote>
  <w:footnote w:type="continuationSeparator" w:id="0">
    <w:p w:rsidR="007711FD" w:rsidRDefault="007711FD" w:rsidP="000465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7F3BCA"/>
    <w:multiLevelType w:val="hybridMultilevel"/>
    <w:tmpl w:val="D1B840A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8364D0D"/>
    <w:multiLevelType w:val="hybridMultilevel"/>
    <w:tmpl w:val="774C30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78AB78F4"/>
    <w:multiLevelType w:val="hybridMultilevel"/>
    <w:tmpl w:val="171AC75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95A"/>
    <w:rsid w:val="00046544"/>
    <w:rsid w:val="000C3BD1"/>
    <w:rsid w:val="001D2F02"/>
    <w:rsid w:val="001F5808"/>
    <w:rsid w:val="002170EB"/>
    <w:rsid w:val="002A1CCF"/>
    <w:rsid w:val="002C09C3"/>
    <w:rsid w:val="002C3399"/>
    <w:rsid w:val="002D03D0"/>
    <w:rsid w:val="002F1A4F"/>
    <w:rsid w:val="00385A9E"/>
    <w:rsid w:val="003C0174"/>
    <w:rsid w:val="003D1727"/>
    <w:rsid w:val="003F6DDC"/>
    <w:rsid w:val="00444081"/>
    <w:rsid w:val="00462133"/>
    <w:rsid w:val="004707D7"/>
    <w:rsid w:val="00475E3A"/>
    <w:rsid w:val="004926F9"/>
    <w:rsid w:val="004B3A85"/>
    <w:rsid w:val="004D6E92"/>
    <w:rsid w:val="004F5ED4"/>
    <w:rsid w:val="005140D9"/>
    <w:rsid w:val="005942D4"/>
    <w:rsid w:val="005B2EBF"/>
    <w:rsid w:val="005C43BF"/>
    <w:rsid w:val="005E705C"/>
    <w:rsid w:val="006E1410"/>
    <w:rsid w:val="006E27B3"/>
    <w:rsid w:val="007534FF"/>
    <w:rsid w:val="007711FD"/>
    <w:rsid w:val="00864D22"/>
    <w:rsid w:val="00887B9C"/>
    <w:rsid w:val="008930A1"/>
    <w:rsid w:val="00966E97"/>
    <w:rsid w:val="009930B0"/>
    <w:rsid w:val="00993D95"/>
    <w:rsid w:val="009B3AE2"/>
    <w:rsid w:val="00A06BB4"/>
    <w:rsid w:val="00A15BB0"/>
    <w:rsid w:val="00AA6A34"/>
    <w:rsid w:val="00B6366A"/>
    <w:rsid w:val="00B65DDA"/>
    <w:rsid w:val="00BA5B72"/>
    <w:rsid w:val="00BE2582"/>
    <w:rsid w:val="00BE631E"/>
    <w:rsid w:val="00C63BAF"/>
    <w:rsid w:val="00CA37D7"/>
    <w:rsid w:val="00CC53D3"/>
    <w:rsid w:val="00D24248"/>
    <w:rsid w:val="00D42775"/>
    <w:rsid w:val="00D47207"/>
    <w:rsid w:val="00D519C4"/>
    <w:rsid w:val="00DC6304"/>
    <w:rsid w:val="00E54A16"/>
    <w:rsid w:val="00E70277"/>
    <w:rsid w:val="00E823D3"/>
    <w:rsid w:val="00EB795A"/>
    <w:rsid w:val="00ED5280"/>
    <w:rsid w:val="00EE1491"/>
    <w:rsid w:val="00FE7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EBF0EB-7353-4F8B-8D26-D66FB6F78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0A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5280"/>
    <w:pPr>
      <w:ind w:left="720"/>
      <w:contextualSpacing/>
    </w:pPr>
  </w:style>
  <w:style w:type="paragraph" w:styleId="a4">
    <w:name w:val="No Spacing"/>
    <w:link w:val="a5"/>
    <w:uiPriority w:val="1"/>
    <w:qFormat/>
    <w:rsid w:val="006E1410"/>
    <w:rPr>
      <w:rFonts w:asciiTheme="minorHAnsi" w:eastAsiaTheme="minorEastAsia" w:hAnsiTheme="minorHAnsi" w:cstheme="minorBidi"/>
      <w:sz w:val="22"/>
      <w:szCs w:val="22"/>
    </w:rPr>
  </w:style>
  <w:style w:type="character" w:customStyle="1" w:styleId="a5">
    <w:name w:val="Без интервала Знак"/>
    <w:basedOn w:val="a0"/>
    <w:link w:val="a4"/>
    <w:uiPriority w:val="1"/>
    <w:rsid w:val="006E1410"/>
    <w:rPr>
      <w:rFonts w:asciiTheme="minorHAnsi" w:eastAsiaTheme="minorEastAsia" w:hAnsiTheme="minorHAnsi" w:cstheme="minorBidi"/>
      <w:sz w:val="22"/>
      <w:szCs w:val="22"/>
    </w:rPr>
  </w:style>
  <w:style w:type="paragraph" w:styleId="a6">
    <w:name w:val="caption"/>
    <w:basedOn w:val="a"/>
    <w:next w:val="a"/>
    <w:uiPriority w:val="35"/>
    <w:unhideWhenUsed/>
    <w:qFormat/>
    <w:rsid w:val="00475E3A"/>
    <w:pPr>
      <w:spacing w:line="240" w:lineRule="auto"/>
    </w:pPr>
    <w:rPr>
      <w:i/>
      <w:iCs/>
      <w:color w:val="44546A" w:themeColor="text2"/>
      <w:sz w:val="18"/>
      <w:szCs w:val="18"/>
    </w:rPr>
  </w:style>
  <w:style w:type="paragraph" w:styleId="a7">
    <w:name w:val="header"/>
    <w:basedOn w:val="a"/>
    <w:link w:val="a8"/>
    <w:uiPriority w:val="99"/>
    <w:unhideWhenUsed/>
    <w:rsid w:val="0004654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46544"/>
    <w:rPr>
      <w:sz w:val="22"/>
      <w:szCs w:val="22"/>
      <w:lang w:eastAsia="en-US"/>
    </w:rPr>
  </w:style>
  <w:style w:type="paragraph" w:styleId="a9">
    <w:name w:val="footer"/>
    <w:basedOn w:val="a"/>
    <w:link w:val="aa"/>
    <w:uiPriority w:val="99"/>
    <w:unhideWhenUsed/>
    <w:rsid w:val="0004654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4654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jp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hart" Target="charts/chart1.xml"/><Relationship Id="rId25" Type="http://schemas.openxmlformats.org/officeDocument/2006/relationships/image" Target="media/image18.jpe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jpeg"/><Relationship Id="rId32" Type="http://schemas.openxmlformats.org/officeDocument/2006/relationships/image" Target="media/image24.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2.jpeg"/><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1052;&#1086;&#1080;%20&#1076;&#1086;&#1082;&#1091;&#1084;&#1077;&#1085;&#1090;&#1099;\&#1055;&#1091;&#1073;&#1083;&#1080;&#1095;&#1085;&#1099;&#1081;%20&#1086;&#1090;&#1095;&#1077;&#1090;\2019\&#1044;&#1083;&#1103;%20&#1087;&#1091;&#1073;&#1083;&#1080;&#1095;&#1085;&#1086;&#1075;&#1086;%20&#1086;&#1090;&#1095;&#1077;&#1090;&#1072;%202018.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solidFill>
                  <a:sysClr val="windowText" lastClr="000000"/>
                </a:solidFill>
              </a:rPr>
              <a:t>Областная правовая инспекция труда</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lineChart>
        <c:grouping val="standard"/>
        <c:varyColors val="0"/>
        <c:ser>
          <c:idx val="0"/>
          <c:order val="0"/>
          <c:tx>
            <c:strRef>
              <c:f>Лист1!$B$36</c:f>
              <c:strCache>
                <c:ptCount val="1"/>
                <c:pt idx="0">
                  <c:v>Количество внештатных правовых инспекторов труда</c:v>
                </c:pt>
              </c:strCache>
            </c:strRef>
          </c:tx>
          <c:spPr>
            <a:ln w="28575" cap="rnd">
              <a:solidFill>
                <a:schemeClr val="accent1"/>
              </a:solidFill>
              <a:round/>
            </a:ln>
            <a:effectLst/>
          </c:spPr>
          <c:marker>
            <c:symbol val="none"/>
          </c:marker>
          <c:dLbls>
            <c:dLbl>
              <c:idx val="0"/>
              <c:layout>
                <c:manualLayout>
                  <c:x val="-3.6363636363636362E-2"/>
                  <c:y val="-4.90334674947610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636363636363641E-2"/>
                  <c:y val="-4.526166230285635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0909090909090911E-2"/>
                  <c:y val="-4.526166230285635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4242424242424242E-2"/>
                  <c:y val="-4.903346749476104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Лист1!$C$35:$F$35</c:f>
              <c:numCache>
                <c:formatCode>General</c:formatCode>
                <c:ptCount val="4"/>
                <c:pt idx="0">
                  <c:v>2015</c:v>
                </c:pt>
                <c:pt idx="1">
                  <c:v>2016</c:v>
                </c:pt>
                <c:pt idx="2">
                  <c:v>2017</c:v>
                </c:pt>
                <c:pt idx="3">
                  <c:v>2018</c:v>
                </c:pt>
              </c:numCache>
            </c:numRef>
          </c:cat>
          <c:val>
            <c:numRef>
              <c:f>Лист1!$C$36:$F$36</c:f>
              <c:numCache>
                <c:formatCode>General</c:formatCode>
                <c:ptCount val="4"/>
                <c:pt idx="0">
                  <c:v>57</c:v>
                </c:pt>
                <c:pt idx="1">
                  <c:v>62</c:v>
                </c:pt>
                <c:pt idx="2">
                  <c:v>64</c:v>
                </c:pt>
                <c:pt idx="3">
                  <c:v>66</c:v>
                </c:pt>
              </c:numCache>
            </c:numRef>
          </c:val>
          <c:smooth val="0"/>
        </c:ser>
        <c:ser>
          <c:idx val="1"/>
          <c:order val="1"/>
          <c:tx>
            <c:strRef>
              <c:f>Лист1!$B$37</c:f>
              <c:strCache>
                <c:ptCount val="1"/>
                <c:pt idx="0">
                  <c:v>Количество штатных правовых инспекторов труда в местных организациях</c:v>
                </c:pt>
              </c:strCache>
            </c:strRef>
          </c:tx>
          <c:spPr>
            <a:ln w="28575" cap="rnd">
              <a:solidFill>
                <a:schemeClr val="accent2"/>
              </a:solidFill>
              <a:round/>
            </a:ln>
            <a:effectLst/>
          </c:spPr>
          <c:marker>
            <c:symbol val="none"/>
          </c:marker>
          <c:dLbls>
            <c:dLbl>
              <c:idx val="0"/>
              <c:layout>
                <c:manualLayout>
                  <c:x val="-2.9090909090909112E-2"/>
                  <c:y val="-4.526166230285635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4545454545454591E-2"/>
                  <c:y val="-5.657707787857037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3939393939393943E-2"/>
                  <c:y val="-5.280527268666581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8484848484848485E-3"/>
                  <c:y val="-5.280527268666581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Лист1!$C$35:$F$35</c:f>
              <c:numCache>
                <c:formatCode>General</c:formatCode>
                <c:ptCount val="4"/>
                <c:pt idx="0">
                  <c:v>2015</c:v>
                </c:pt>
                <c:pt idx="1">
                  <c:v>2016</c:v>
                </c:pt>
                <c:pt idx="2">
                  <c:v>2017</c:v>
                </c:pt>
                <c:pt idx="3">
                  <c:v>2018</c:v>
                </c:pt>
              </c:numCache>
            </c:numRef>
          </c:cat>
          <c:val>
            <c:numRef>
              <c:f>Лист1!$C$37:$F$37</c:f>
              <c:numCache>
                <c:formatCode>General</c:formatCode>
                <c:ptCount val="4"/>
                <c:pt idx="0">
                  <c:v>2</c:v>
                </c:pt>
                <c:pt idx="1">
                  <c:v>2</c:v>
                </c:pt>
                <c:pt idx="2">
                  <c:v>3</c:v>
                </c:pt>
                <c:pt idx="3">
                  <c:v>3</c:v>
                </c:pt>
              </c:numCache>
            </c:numRef>
          </c:val>
          <c:smooth val="0"/>
        </c:ser>
        <c:dLbls>
          <c:showLegendKey val="0"/>
          <c:showVal val="0"/>
          <c:showCatName val="0"/>
          <c:showSerName val="0"/>
          <c:showPercent val="0"/>
          <c:showBubbleSize val="0"/>
        </c:dLbls>
        <c:smooth val="0"/>
        <c:axId val="174429552"/>
        <c:axId val="174429944"/>
      </c:lineChart>
      <c:catAx>
        <c:axId val="174429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crossAx val="174429944"/>
        <c:crosses val="autoZero"/>
        <c:auto val="1"/>
        <c:lblAlgn val="ctr"/>
        <c:lblOffset val="100"/>
        <c:noMultiLvlLbl val="0"/>
      </c:catAx>
      <c:valAx>
        <c:axId val="174429944"/>
        <c:scaling>
          <c:logBase val="10"/>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4429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27</Pages>
  <Words>7438</Words>
  <Characters>42397</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Открытый (публичный) отчет комитета Саратовской областной организации «Общероссийского Профсоюза образования»</vt:lpstr>
    </vt:vector>
  </TitlesOfParts>
  <Company/>
  <LinksUpToDate>false</LinksUpToDate>
  <CharactersWithSpaces>49736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Открытый (публичный) отчет комитета Саратовской областной организации «Общероссийского Профсоюза образования»</dc:title>
  <dc:subject/>
  <dc:creator>user</dc:creator>
  <cp:keywords/>
  <dc:description/>
  <cp:lastModifiedBy>Dmitriy</cp:lastModifiedBy>
  <cp:revision>21</cp:revision>
  <dcterms:created xsi:type="dcterms:W3CDTF">2019-01-25T07:03:00Z</dcterms:created>
  <dcterms:modified xsi:type="dcterms:W3CDTF">2019-02-12T04:57:00Z</dcterms:modified>
</cp:coreProperties>
</file>