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953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9"/>
      </w:tblGrid>
      <w:tr w:rsidR="00CE3812" w:rsidTr="00CE381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329" w:type="dxa"/>
          </w:tcPr>
          <w:p w:rsidR="00CE3812" w:rsidRDefault="00CE3812" w:rsidP="00CE3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HYPERLINK</w:instrText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mailto</w:instrText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>:</w:instrText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zavalishinaekaterina</w:instrText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>@</w:instrText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mail</w:instrText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>.</w:instrText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ru</w:instrText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zavalishinaekaterina</w:t>
            </w:r>
            <w:r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CE3812" w:rsidRDefault="00D50E6F" w:rsidP="00CE38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ТОРД-167</w:t>
      </w:r>
      <w:r w:rsidR="00CE3812">
        <w:rPr>
          <w:rFonts w:ascii="Times New Roman" w:hAnsi="Times New Roman" w:cs="Times New Roman"/>
          <w:sz w:val="24"/>
        </w:rPr>
        <w:t xml:space="preserve">, задание с </w:t>
      </w:r>
      <w:r w:rsidR="00CE3812" w:rsidRPr="006465E4">
        <w:rPr>
          <w:rFonts w:ascii="Times New Roman" w:hAnsi="Times New Roman" w:cs="Times New Roman"/>
          <w:sz w:val="24"/>
        </w:rPr>
        <w:t>3</w:t>
      </w:r>
      <w:r w:rsidR="00CE3812">
        <w:rPr>
          <w:rFonts w:ascii="Times New Roman" w:hAnsi="Times New Roman" w:cs="Times New Roman"/>
          <w:sz w:val="24"/>
        </w:rPr>
        <w:t>0.11.2020 по 04.12.2020</w:t>
      </w:r>
    </w:p>
    <w:p w:rsidR="00CE3812" w:rsidRDefault="00CE3812" w:rsidP="00CE38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Дисциплина: Литература</w:t>
      </w:r>
    </w:p>
    <w:p w:rsidR="00CE3812" w:rsidRDefault="00CE3812" w:rsidP="00CE38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Преподаватель: Завалишина Е.А.</w:t>
      </w:r>
    </w:p>
    <w:p w:rsidR="00CE3812" w:rsidRPr="00864C6E" w:rsidRDefault="00CE3812" w:rsidP="00CE38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темы: Л.Н.Толстой. «Война и мир»</w:t>
      </w:r>
    </w:p>
    <w:p w:rsidR="00CE3812" w:rsidRDefault="00CE3812" w:rsidP="00CE3812">
      <w:pPr>
        <w:jc w:val="center"/>
        <w:rPr>
          <w:rFonts w:ascii="Times New Roman" w:hAnsi="Times New Roman" w:cs="Times New Roman"/>
          <w:b/>
          <w:sz w:val="24"/>
        </w:rPr>
      </w:pPr>
      <w:r w:rsidRPr="00511E2D">
        <w:rPr>
          <w:rFonts w:ascii="Times New Roman" w:hAnsi="Times New Roman" w:cs="Times New Roman"/>
          <w:b/>
          <w:sz w:val="24"/>
        </w:rPr>
        <w:t>Теоретический блок</w:t>
      </w:r>
    </w:p>
    <w:p w:rsidR="00CE3812" w:rsidRDefault="00CE3812" w:rsidP="00CE381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Роман-эпопея Л.Н.Толстого «Война и мир»</w:t>
      </w:r>
    </w:p>
    <w:p w:rsidR="00CE3812" w:rsidRDefault="00CE3812" w:rsidP="00CE381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Просмотреть содержательный анализ 3 и 4 тома</w:t>
      </w:r>
    </w:p>
    <w:p w:rsidR="00CE3812" w:rsidRDefault="00CE3812" w:rsidP="00CE381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том: </w:t>
      </w:r>
      <w:hyperlink r:id="rId5" w:history="1">
        <w:r w:rsidRPr="001B67D4">
          <w:rPr>
            <w:rStyle w:val="a4"/>
            <w:rFonts w:ascii="Times New Roman" w:hAnsi="Times New Roman" w:cs="Times New Roman"/>
            <w:sz w:val="24"/>
          </w:rPr>
          <w:t>https://www.youtube.com/watch?v=yi2DdQ7-x_w</w:t>
        </w:r>
      </w:hyperlink>
    </w:p>
    <w:p w:rsidR="00CE3812" w:rsidRDefault="00CE3812" w:rsidP="00CE381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том: </w:t>
      </w:r>
      <w:hyperlink r:id="rId6" w:history="1">
        <w:r w:rsidRPr="001B67D4">
          <w:rPr>
            <w:rStyle w:val="a4"/>
            <w:rFonts w:ascii="Times New Roman" w:hAnsi="Times New Roman" w:cs="Times New Roman"/>
            <w:sz w:val="24"/>
          </w:rPr>
          <w:t>https://www.youtube.com/watch?v=ZZLMVoLUluY</w:t>
        </w:r>
      </w:hyperlink>
    </w:p>
    <w:p w:rsidR="00CE3812" w:rsidRDefault="00CE3812" w:rsidP="00CE3812">
      <w:pPr>
        <w:pStyle w:val="a3"/>
        <w:rPr>
          <w:rFonts w:ascii="Times New Roman" w:hAnsi="Times New Roman" w:cs="Times New Roman"/>
          <w:sz w:val="24"/>
        </w:rPr>
      </w:pPr>
    </w:p>
    <w:p w:rsidR="00CE3812" w:rsidRPr="00682DF7" w:rsidRDefault="00CE3812" w:rsidP="00CE381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 - оценочны</w:t>
      </w:r>
      <w:r w:rsidRPr="00682DF7">
        <w:rPr>
          <w:rFonts w:ascii="Times New Roman" w:hAnsi="Times New Roman" w:cs="Times New Roman"/>
          <w:b/>
          <w:sz w:val="24"/>
        </w:rPr>
        <w:t>й блок</w:t>
      </w:r>
    </w:p>
    <w:p w:rsidR="00CE3812" w:rsidRDefault="00CE3812" w:rsidP="00CE38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Задания:</w:t>
      </w:r>
    </w:p>
    <w:p w:rsidR="00CE3812" w:rsidRDefault="00CE3812" w:rsidP="00CE381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Ответить на вопросы по 3 и 4 тому. В </w:t>
      </w:r>
      <w:r w:rsidRPr="00F9700E">
        <w:rPr>
          <w:rFonts w:ascii="Times New Roman" w:hAnsi="Times New Roman" w:cs="Times New Roman"/>
          <w:b/>
          <w:sz w:val="24"/>
        </w:rPr>
        <w:t>части 1</w:t>
      </w:r>
      <w:r>
        <w:rPr>
          <w:rFonts w:ascii="Times New Roman" w:hAnsi="Times New Roman" w:cs="Times New Roman"/>
          <w:b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 xml:space="preserve"> </w:t>
      </w:r>
      <w:r w:rsidRPr="00EC79CC">
        <w:rPr>
          <w:rFonts w:ascii="Times New Roman" w:hAnsi="Times New Roman" w:cs="Times New Roman"/>
          <w:b/>
          <w:sz w:val="24"/>
        </w:rPr>
        <w:t>25 вопросов на каждый том</w:t>
      </w:r>
      <w:r>
        <w:rPr>
          <w:rFonts w:ascii="Times New Roman" w:hAnsi="Times New Roman" w:cs="Times New Roman"/>
          <w:sz w:val="24"/>
        </w:rPr>
        <w:t xml:space="preserve">, отвечаете по 1 вопросу из каждой части согласно вашему порядковому номеру по списку журнала. В </w:t>
      </w:r>
      <w:r w:rsidRPr="00F9700E">
        <w:rPr>
          <w:rFonts w:ascii="Times New Roman" w:hAnsi="Times New Roman" w:cs="Times New Roman"/>
          <w:b/>
          <w:sz w:val="24"/>
        </w:rPr>
        <w:t>части 2</w:t>
      </w:r>
      <w:r>
        <w:rPr>
          <w:rFonts w:ascii="Times New Roman" w:hAnsi="Times New Roman" w:cs="Times New Roman"/>
          <w:sz w:val="24"/>
        </w:rPr>
        <w:t xml:space="preserve"> представлены темы для презентаций (проектов). Выбираем одну тему, объем – 10-13 слайдов, со своими выводами и наблюдениями. Одну и ту  же тему презентаций могут взять не более 2 человек из группы.</w:t>
      </w:r>
    </w:p>
    <w:p w:rsidR="00CE3812" w:rsidRDefault="00CE3812" w:rsidP="00CE3812">
      <w:pPr>
        <w:pStyle w:val="a3"/>
        <w:rPr>
          <w:rFonts w:ascii="Times New Roman" w:hAnsi="Times New Roman" w:cs="Times New Roman"/>
          <w:sz w:val="24"/>
        </w:rPr>
      </w:pPr>
    </w:p>
    <w:p w:rsidR="00CE3812" w:rsidRPr="00F9700E" w:rsidRDefault="00CE3812" w:rsidP="00CE3812">
      <w:pPr>
        <w:pStyle w:val="a3"/>
        <w:rPr>
          <w:rFonts w:ascii="Times New Roman" w:hAnsi="Times New Roman" w:cs="Times New Roman"/>
          <w:b/>
          <w:sz w:val="24"/>
        </w:rPr>
      </w:pPr>
      <w:r w:rsidRPr="00F9700E">
        <w:rPr>
          <w:rFonts w:ascii="Times New Roman" w:hAnsi="Times New Roman" w:cs="Times New Roman"/>
          <w:b/>
          <w:sz w:val="24"/>
        </w:rPr>
        <w:t>ЧАСТЬ 1</w:t>
      </w:r>
      <w:r>
        <w:rPr>
          <w:rFonts w:ascii="Times New Roman" w:hAnsi="Times New Roman" w:cs="Times New Roman"/>
          <w:b/>
          <w:sz w:val="24"/>
        </w:rPr>
        <w:t>. Том 3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Как отреагировал Борис на известие о войне? Как это его характеризует? (гл. 3)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Какую ошибку совершает Наполеон? (гл.7)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у генералов на совете нет единого мнения? (гл.11) Почему </w:t>
      </w:r>
      <w:proofErr w:type="spellStart"/>
      <w:r w:rsidRPr="00EC79CC">
        <w:rPr>
          <w:rFonts w:ascii="Times New Roman" w:hAnsi="Times New Roman" w:cs="Times New Roman"/>
          <w:sz w:val="24"/>
        </w:rPr>
        <w:t>Пфуль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 вызывает у князя Андрея уважение?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Как война повлияла на чувство страха Ростова? (гл.14)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 докажите, что Наташа - часть русского народа</w:t>
      </w:r>
      <w:proofErr w:type="gramStart"/>
      <w:r w:rsidRPr="00EC79CC">
        <w:rPr>
          <w:rFonts w:ascii="Times New Roman" w:hAnsi="Times New Roman" w:cs="Times New Roman"/>
          <w:sz w:val="24"/>
        </w:rPr>
        <w:t>.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C79CC">
        <w:rPr>
          <w:rFonts w:ascii="Times New Roman" w:hAnsi="Times New Roman" w:cs="Times New Roman"/>
          <w:sz w:val="24"/>
        </w:rPr>
        <w:t>г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л. 18)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Пьер влюблен в Наташу. Почему он не хочет, чтобы об этом кто-нибудь узнал? (гл. 19)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О чем были последние мысли князя Н.А. Болконского? Как это </w:t>
      </w:r>
      <w:proofErr w:type="spellStart"/>
      <w:r w:rsidRPr="00EC79CC">
        <w:rPr>
          <w:rFonts w:ascii="Times New Roman" w:hAnsi="Times New Roman" w:cs="Times New Roman"/>
          <w:sz w:val="24"/>
        </w:rPr>
        <w:t>егохарактеризует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? (гл. 8) Сравните с салонами </w:t>
      </w:r>
      <w:proofErr w:type="spellStart"/>
      <w:r w:rsidRPr="00EC79CC">
        <w:rPr>
          <w:rFonts w:ascii="Times New Roman" w:hAnsi="Times New Roman" w:cs="Times New Roman"/>
          <w:sz w:val="24"/>
        </w:rPr>
        <w:t>Шерер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C79CC">
        <w:rPr>
          <w:rFonts w:ascii="Times New Roman" w:hAnsi="Times New Roman" w:cs="Times New Roman"/>
          <w:sz w:val="24"/>
        </w:rPr>
        <w:t>Элен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.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</w:t>
      </w:r>
      <w:proofErr w:type="spellStart"/>
      <w:r w:rsidRPr="00EC79CC">
        <w:rPr>
          <w:rFonts w:ascii="Times New Roman" w:hAnsi="Times New Roman" w:cs="Times New Roman"/>
          <w:sz w:val="24"/>
        </w:rPr>
        <w:t>богучаровские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 мужики не едут сами и мешают отъезду княжны? (гл.9)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мужики озлоблены против княжны Марьи и отказались от ее помощи? (гл.11)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 В первой … будут </w:t>
      </w:r>
      <w:proofErr w:type="spellStart"/>
      <w:r w:rsidRPr="00EC79CC">
        <w:rPr>
          <w:rFonts w:ascii="Times New Roman" w:hAnsi="Times New Roman" w:cs="Times New Roman"/>
          <w:sz w:val="24"/>
        </w:rPr>
        <w:t>вМоскве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»- найдите цитату полностью в главе 18. Почему?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«Вот как </w:t>
      </w:r>
      <w:proofErr w:type="gramStart"/>
      <w:r w:rsidRPr="00EC79CC">
        <w:rPr>
          <w:rFonts w:ascii="Times New Roman" w:hAnsi="Times New Roman" w:cs="Times New Roman"/>
          <w:sz w:val="24"/>
        </w:rPr>
        <w:t>сделайте… партию составим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»- найдите цитату в главе 22 . Каково отношение Бориса к битве? Как это его характеризует?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«Они, ваша светлость,… он со вздохом» </w:t>
      </w:r>
      <w:proofErr w:type="gramStart"/>
      <w:r w:rsidRPr="00EC79CC">
        <w:rPr>
          <w:rFonts w:ascii="Times New Roman" w:hAnsi="Times New Roman" w:cs="Times New Roman"/>
          <w:sz w:val="24"/>
        </w:rPr>
        <w:t>-н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айдите цитату в гл. 22. Кто из героев искренне сказал, а кто сфальшивил? Обоснуйте свой ответ.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князь Андрей враждебно отнесся к визиту Пьера? (гл.24)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«Воины! … под Москвою!»- найдите цитату в гл. 26. Чего не учел Наполеон в своем воззвании?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«А что будет там? … и не понимаю» (гл.36) Как вы объясните, почему князь Андрей говорит о себе в прошедшем времени?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Какой вывод делает автор в гл 39 об итогах Бородинского сражения?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lastRenderedPageBreak/>
        <w:t xml:space="preserve">  В чем заключается патриотизм </w:t>
      </w:r>
      <w:proofErr w:type="spellStart"/>
      <w:r w:rsidRPr="00EC79CC">
        <w:rPr>
          <w:rFonts w:ascii="Times New Roman" w:hAnsi="Times New Roman" w:cs="Times New Roman"/>
          <w:sz w:val="24"/>
        </w:rPr>
        <w:t>Бенигсена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? </w:t>
      </w:r>
      <w:proofErr w:type="gramStart"/>
      <w:r w:rsidRPr="00EC79CC">
        <w:rPr>
          <w:rFonts w:ascii="Times New Roman" w:hAnsi="Times New Roman" w:cs="Times New Roman"/>
          <w:sz w:val="24"/>
        </w:rPr>
        <w:t>О чем думает Кутузов? (глава Москвы?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Обоснуйте. Какая из них, на ваш взгляд, самая весомая? (гл.2)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В чем сложность вопроса, поставленного на совете в Филях Кутузовым?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Зачем Толстой помещает на военный совет крестьянскую девочку </w:t>
      </w:r>
      <w:proofErr w:type="spellStart"/>
      <w:r w:rsidRPr="00EC79CC">
        <w:rPr>
          <w:rFonts w:ascii="Times New Roman" w:hAnsi="Times New Roman" w:cs="Times New Roman"/>
          <w:sz w:val="24"/>
        </w:rPr>
        <w:t>Малашу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? (гл.4)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Зачем </w:t>
      </w:r>
      <w:proofErr w:type="spellStart"/>
      <w:r w:rsidRPr="00EC79CC">
        <w:rPr>
          <w:rFonts w:ascii="Times New Roman" w:hAnsi="Times New Roman" w:cs="Times New Roman"/>
          <w:sz w:val="24"/>
        </w:rPr>
        <w:t>Элен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 приняла католичество? (гл.6) Как это ее характеризует?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в Петербурге Ахросимову воспринимают как шутиху? (гл.7)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не было депутации московских бояр к Наполеону? Почему он ее ждал? (гл.17)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 «Были бы их сиятельство дома … к неизвестному ей </w:t>
      </w:r>
      <w:proofErr w:type="spellStart"/>
      <w:r w:rsidRPr="00EC79CC">
        <w:rPr>
          <w:rFonts w:ascii="Times New Roman" w:hAnsi="Times New Roman" w:cs="Times New Roman"/>
          <w:sz w:val="24"/>
        </w:rPr>
        <w:t>офицерику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» (гл.22) Чьи деньги отдала Мавра Кузьминична? Почему она так поступила?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Какова, по мнению автора, основная причина пожаров? (гл. 26)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Пьер спас француза? (гл.28)</w:t>
      </w:r>
    </w:p>
    <w:p w:rsidR="00CE3812" w:rsidRDefault="00CE3812" w:rsidP="00CE3812">
      <w:pPr>
        <w:ind w:left="360"/>
      </w:pPr>
    </w:p>
    <w:p w:rsidR="00CE3812" w:rsidRDefault="00CE3812" w:rsidP="00CE3812">
      <w:pPr>
        <w:rPr>
          <w:rFonts w:ascii="Times New Roman" w:hAnsi="Times New Roman" w:cs="Times New Roman"/>
          <w:b/>
          <w:sz w:val="24"/>
        </w:rPr>
      </w:pPr>
      <w:r w:rsidRPr="00891B04">
        <w:rPr>
          <w:rFonts w:ascii="Times New Roman" w:hAnsi="Times New Roman" w:cs="Times New Roman"/>
          <w:b/>
          <w:sz w:val="24"/>
        </w:rPr>
        <w:t>ЧАСТЬ 1</w:t>
      </w:r>
      <w:r>
        <w:rPr>
          <w:rFonts w:ascii="Times New Roman" w:hAnsi="Times New Roman" w:cs="Times New Roman"/>
          <w:b/>
          <w:sz w:val="24"/>
        </w:rPr>
        <w:t>. Том 4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свет назвал Пьера развратным, а Кутузова изменником, развратным и слепым стариком? Вы согласны с этой оценкой? Обоснуйте</w:t>
      </w:r>
      <w:proofErr w:type="gramStart"/>
      <w:r w:rsidRPr="00EC79CC">
        <w:rPr>
          <w:rFonts w:ascii="Times New Roman" w:hAnsi="Times New Roman" w:cs="Times New Roman"/>
          <w:sz w:val="24"/>
        </w:rPr>
        <w:t>.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C79CC">
        <w:rPr>
          <w:rFonts w:ascii="Times New Roman" w:hAnsi="Times New Roman" w:cs="Times New Roman"/>
          <w:sz w:val="24"/>
        </w:rPr>
        <w:t>г</w:t>
      </w:r>
      <w:proofErr w:type="gramEnd"/>
      <w:r w:rsidRPr="00EC79CC">
        <w:rPr>
          <w:rFonts w:ascii="Times New Roman" w:hAnsi="Times New Roman" w:cs="Times New Roman"/>
          <w:sz w:val="24"/>
        </w:rPr>
        <w:t>л 2)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C79CC">
        <w:rPr>
          <w:rFonts w:ascii="Times New Roman" w:hAnsi="Times New Roman" w:cs="Times New Roman"/>
          <w:sz w:val="24"/>
        </w:rPr>
        <w:t xml:space="preserve"> «Чудная должна быть девушка!... не так люблю как надо»</w:t>
      </w:r>
      <w:proofErr w:type="gramStart"/>
      <w:r w:rsidRPr="00EC79CC">
        <w:rPr>
          <w:rFonts w:ascii="Times New Roman" w:hAnsi="Times New Roman" w:cs="Times New Roman"/>
          <w:sz w:val="24"/>
        </w:rPr>
        <w:t>.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C79CC">
        <w:rPr>
          <w:rFonts w:ascii="Times New Roman" w:hAnsi="Times New Roman" w:cs="Times New Roman"/>
          <w:sz w:val="24"/>
        </w:rPr>
        <w:t>г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л. 7) Чем больше Соня не устраивает Николая? Вспомните обстоятельства помолвки Николая и Сони. Сделайте вывод.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Соня написала письмо с отказом от помолвки с Николаем? (гл.8)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«Но для Пьера … и остался навсегда» (гл.13) Почему Каратаев произвел на Пьера такое сильное впечатление? Какая характеристика (внешняя или речевая) важна в образе Каратаева? Почему?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>«Все, всех любить … тем лучше» (гл.16) Можно ли назвать эти слова парадоксом? Почему?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Прокомментируйте ответ Кутузова Наполеону</w:t>
      </w:r>
      <w:proofErr w:type="gramStart"/>
      <w:r w:rsidRPr="00EC79CC">
        <w:rPr>
          <w:rFonts w:ascii="Times New Roman" w:hAnsi="Times New Roman" w:cs="Times New Roman"/>
          <w:sz w:val="24"/>
        </w:rPr>
        <w:t>.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C79CC">
        <w:rPr>
          <w:rFonts w:ascii="Times New Roman" w:hAnsi="Times New Roman" w:cs="Times New Roman"/>
          <w:sz w:val="24"/>
        </w:rPr>
        <w:t>г</w:t>
      </w:r>
      <w:proofErr w:type="gramEnd"/>
      <w:r w:rsidRPr="00EC79CC">
        <w:rPr>
          <w:rFonts w:ascii="Times New Roman" w:hAnsi="Times New Roman" w:cs="Times New Roman"/>
          <w:sz w:val="24"/>
        </w:rPr>
        <w:t>л.2)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C79CC">
        <w:rPr>
          <w:rFonts w:ascii="Times New Roman" w:hAnsi="Times New Roman" w:cs="Times New Roman"/>
          <w:sz w:val="24"/>
        </w:rPr>
        <w:t xml:space="preserve"> «Одеяние Пьера теперь </w:t>
      </w:r>
      <w:proofErr w:type="gramStart"/>
      <w:r w:rsidRPr="00EC79CC">
        <w:rPr>
          <w:rFonts w:ascii="Times New Roman" w:hAnsi="Times New Roman" w:cs="Times New Roman"/>
          <w:sz w:val="24"/>
        </w:rPr>
        <w:t>состояло … это было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ему приятно» (гл.11) Как вы объясните перемены в облике и настроении Пьера?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«Теперь он часто вспоминал … и возможность занятия»</w:t>
      </w:r>
      <w:proofErr w:type="gramStart"/>
      <w:r w:rsidRPr="00EC79CC">
        <w:rPr>
          <w:rFonts w:ascii="Times New Roman" w:hAnsi="Times New Roman" w:cs="Times New Roman"/>
          <w:sz w:val="24"/>
        </w:rPr>
        <w:t>.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C79CC">
        <w:rPr>
          <w:rFonts w:ascii="Times New Roman" w:hAnsi="Times New Roman" w:cs="Times New Roman"/>
          <w:sz w:val="24"/>
        </w:rPr>
        <w:t>г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л.12) Кто, </w:t>
      </w:r>
      <w:proofErr w:type="spellStart"/>
      <w:r w:rsidRPr="00EC79CC">
        <w:rPr>
          <w:rFonts w:ascii="Times New Roman" w:hAnsi="Times New Roman" w:cs="Times New Roman"/>
          <w:sz w:val="24"/>
        </w:rPr>
        <w:t>повашему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, прав: князь Андрей или Пьер? Ваша точка зрения на счастье.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«Господи, создатель мой!... И он заплакал»</w:t>
      </w:r>
      <w:proofErr w:type="gramStart"/>
      <w:r w:rsidRPr="00EC79CC">
        <w:rPr>
          <w:rFonts w:ascii="Times New Roman" w:hAnsi="Times New Roman" w:cs="Times New Roman"/>
          <w:sz w:val="24"/>
        </w:rPr>
        <w:t>.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C79CC">
        <w:rPr>
          <w:rFonts w:ascii="Times New Roman" w:hAnsi="Times New Roman" w:cs="Times New Roman"/>
          <w:sz w:val="24"/>
        </w:rPr>
        <w:t>г</w:t>
      </w:r>
      <w:proofErr w:type="gramEnd"/>
      <w:r w:rsidRPr="00EC79CC">
        <w:rPr>
          <w:rFonts w:ascii="Times New Roman" w:hAnsi="Times New Roman" w:cs="Times New Roman"/>
          <w:sz w:val="24"/>
        </w:rPr>
        <w:t>л.17) Почему плачет Кутузов?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 «После Бородинской победы французов </w:t>
      </w:r>
      <w:proofErr w:type="gramStart"/>
      <w:r w:rsidRPr="00EC79CC">
        <w:rPr>
          <w:rFonts w:ascii="Times New Roman" w:hAnsi="Times New Roman" w:cs="Times New Roman"/>
          <w:sz w:val="24"/>
        </w:rPr>
        <w:t>не было … Что это значит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?» (гл.1) Попытайтесь объяснить этот факт.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«Период кампании 1812 г. …, а в чем-то другом» (гл.1) В чем же?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«Когда 21 октября… из своего пистолета»</w:t>
      </w:r>
      <w:proofErr w:type="gramStart"/>
      <w:r w:rsidRPr="00EC79CC">
        <w:rPr>
          <w:rFonts w:ascii="Times New Roman" w:hAnsi="Times New Roman" w:cs="Times New Roman"/>
          <w:sz w:val="24"/>
        </w:rPr>
        <w:t>.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C79CC">
        <w:rPr>
          <w:rFonts w:ascii="Times New Roman" w:hAnsi="Times New Roman" w:cs="Times New Roman"/>
          <w:sz w:val="24"/>
        </w:rPr>
        <w:t>г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л. 7) Это подвиг? Что для Пети геройство? </w:t>
      </w:r>
      <w:proofErr w:type="gramStart"/>
      <w:r w:rsidRPr="00EC79CC">
        <w:rPr>
          <w:rFonts w:ascii="Times New Roman" w:hAnsi="Times New Roman" w:cs="Times New Roman"/>
          <w:sz w:val="24"/>
        </w:rPr>
        <w:t>Верно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ли он его понимает? Ваше мнение?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«Противное дело таскать за собой эти трупы. Лучше бы … таким странным смехом» (гл.9) объясните поведение Долохова. Почему Долохов рискует жизнью Пети? Почему для Пети он герой?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Объясните реакцию Долохова на смерть Пети. Ваше отношение к этой ситуации</w:t>
      </w:r>
      <w:proofErr w:type="gramStart"/>
      <w:r w:rsidRPr="00EC79CC">
        <w:rPr>
          <w:rFonts w:ascii="Times New Roman" w:hAnsi="Times New Roman" w:cs="Times New Roman"/>
          <w:sz w:val="24"/>
        </w:rPr>
        <w:t>.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C79CC">
        <w:rPr>
          <w:rFonts w:ascii="Times New Roman" w:hAnsi="Times New Roman" w:cs="Times New Roman"/>
          <w:sz w:val="24"/>
        </w:rPr>
        <w:t>г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л11)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«Вот жизнь … вот разлился и исчез» (гл 15) Что же тогда смерть?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«Кутузов знал не умом или наукой… похода</w:t>
      </w:r>
      <w:proofErr w:type="gramStart"/>
      <w:r w:rsidRPr="00EC79CC">
        <w:rPr>
          <w:rFonts w:ascii="Times New Roman" w:hAnsi="Times New Roman" w:cs="Times New Roman"/>
          <w:sz w:val="24"/>
        </w:rPr>
        <w:t>… Н</w:t>
      </w:r>
      <w:proofErr w:type="gramEnd"/>
      <w:r w:rsidRPr="00EC79CC">
        <w:rPr>
          <w:rFonts w:ascii="Times New Roman" w:hAnsi="Times New Roman" w:cs="Times New Roman"/>
          <w:sz w:val="24"/>
        </w:rPr>
        <w:t>о генералам, в особенности… побеждать кого-то» (гл 1) На чьей стороне вы?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Почему, по мнению Кутузова, «дальнейшая война за границей вредна и бесполезна»? (гл 5) Вспомните, как встречали французов в Европе?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lastRenderedPageBreak/>
        <w:t>. «Ах, как хорошо! Как славно</w:t>
      </w:r>
      <w:proofErr w:type="gramStart"/>
      <w:r w:rsidRPr="00EC79CC">
        <w:rPr>
          <w:rFonts w:ascii="Times New Roman" w:hAnsi="Times New Roman" w:cs="Times New Roman"/>
          <w:sz w:val="24"/>
        </w:rPr>
        <w:t>!...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Ах, как хорошо, как славно!» (гл 12) Объясните, почему французов и жену Пьер ставит одну ступень? Можно ли его назвать жестоким из-за радости от известия о смерти жены?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Как переменились люди по отношению к Пьеру? (гл.13) Почему? Сформулируйте проблему, прокомментируйте ее и выскажите свою точку зрения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Почему Наташа именно Пьеру рассказала о встрече с раненым князем Андреем? (гл.16)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>Можно ли считать любовь Пьера и Наташи предательством памяти князя Андрея? (гл.18)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 «В имении же главным предметом был … блестящие результаты» (гл.7). В чем автор видит залог процветания России? Вы согласны с ним? Обоснуйте. Кто из писателей разделяет точку зрения Толстого? (гл 7)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«Знаешь, что,- сказала Наташа … как чувствовали бы мы». Объясните, почему Соня- « пустоцвет»? (гл 8)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>. Почему автор решил, что народами движет божественная власть, а не отдельные личности? Вы согласны? Обоснуйте. (</w:t>
      </w:r>
      <w:r>
        <w:rPr>
          <w:rFonts w:ascii="Times New Roman" w:hAnsi="Times New Roman" w:cs="Times New Roman"/>
          <w:sz w:val="24"/>
        </w:rPr>
        <w:t xml:space="preserve">Эпилог </w:t>
      </w:r>
      <w:r w:rsidRPr="00EC79CC">
        <w:rPr>
          <w:rFonts w:ascii="Times New Roman" w:hAnsi="Times New Roman" w:cs="Times New Roman"/>
          <w:sz w:val="24"/>
        </w:rPr>
        <w:t>гл</w:t>
      </w:r>
      <w:proofErr w:type="gramStart"/>
      <w:r w:rsidRPr="00EC79CC">
        <w:rPr>
          <w:rFonts w:ascii="Times New Roman" w:hAnsi="Times New Roman" w:cs="Times New Roman"/>
          <w:sz w:val="24"/>
        </w:rPr>
        <w:t>1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) </w:t>
      </w:r>
    </w:p>
    <w:p w:rsidR="00CE3812" w:rsidRPr="00EC79CC" w:rsidRDefault="00CE3812" w:rsidP="00CE38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25. «Если люди произошли от обезьян … и сознание» Согласны? </w:t>
      </w:r>
      <w:proofErr w:type="gramStart"/>
      <w:r w:rsidRPr="00EC79C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</w:rPr>
        <w:t xml:space="preserve">эпилог </w:t>
      </w:r>
      <w:r w:rsidRPr="00EC79CC">
        <w:rPr>
          <w:rFonts w:ascii="Times New Roman" w:hAnsi="Times New Roman" w:cs="Times New Roman"/>
          <w:sz w:val="24"/>
        </w:rPr>
        <w:t>гл 9)</w:t>
      </w:r>
    </w:p>
    <w:p w:rsidR="00CE3812" w:rsidRDefault="00CE3812" w:rsidP="00CE3812">
      <w:pPr>
        <w:pStyle w:val="a3"/>
      </w:pPr>
    </w:p>
    <w:p w:rsidR="00CE3812" w:rsidRDefault="00CE3812" w:rsidP="00CE3812">
      <w:pPr>
        <w:ind w:left="360"/>
        <w:rPr>
          <w:rFonts w:ascii="Times New Roman" w:hAnsi="Times New Roman" w:cs="Times New Roman"/>
          <w:b/>
          <w:sz w:val="24"/>
        </w:rPr>
      </w:pPr>
      <w:r w:rsidRPr="00EC79CC">
        <w:rPr>
          <w:rFonts w:ascii="Times New Roman" w:hAnsi="Times New Roman" w:cs="Times New Roman"/>
          <w:b/>
          <w:sz w:val="24"/>
        </w:rPr>
        <w:t>ЧАСТЬ 2</w:t>
      </w:r>
      <w:r>
        <w:rPr>
          <w:rFonts w:ascii="Times New Roman" w:hAnsi="Times New Roman" w:cs="Times New Roman"/>
          <w:b/>
          <w:sz w:val="24"/>
        </w:rPr>
        <w:t>.</w:t>
      </w:r>
    </w:p>
    <w:p w:rsidR="00CE3812" w:rsidRDefault="00CE3812" w:rsidP="00CE38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>. Историческое предназначение Наполеона и Александра I с точки зрения Л.Н. Толстого и с точки зрения историков</w:t>
      </w:r>
      <w:proofErr w:type="gramStart"/>
      <w:r w:rsidRPr="007D1CA1">
        <w:rPr>
          <w:rFonts w:ascii="Times New Roman" w:hAnsi="Times New Roman" w:cs="Times New Roman"/>
          <w:sz w:val="24"/>
        </w:rPr>
        <w:t>.</w:t>
      </w:r>
      <w:proofErr w:type="gramEnd"/>
      <w:r w:rsidRPr="007D1CA1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7D1CA1">
        <w:rPr>
          <w:rFonts w:ascii="Times New Roman" w:hAnsi="Times New Roman" w:cs="Times New Roman"/>
          <w:sz w:val="24"/>
        </w:rPr>
        <w:t>г</w:t>
      </w:r>
      <w:proofErr w:type="gramEnd"/>
      <w:r w:rsidRPr="007D1CA1">
        <w:rPr>
          <w:rFonts w:ascii="Times New Roman" w:hAnsi="Times New Roman" w:cs="Times New Roman"/>
          <w:sz w:val="24"/>
        </w:rPr>
        <w:t xml:space="preserve">л. 3-4) </w:t>
      </w:r>
    </w:p>
    <w:p w:rsidR="00CE3812" w:rsidRDefault="00CE3812" w:rsidP="00CE38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Сравните семейные ценности героев романа «Война и мир» (XIX века) с современными устоями семьи</w:t>
      </w:r>
      <w:proofErr w:type="gramStart"/>
      <w:r w:rsidRPr="007D1CA1">
        <w:rPr>
          <w:rFonts w:ascii="Times New Roman" w:hAnsi="Times New Roman" w:cs="Times New Roman"/>
          <w:sz w:val="24"/>
        </w:rPr>
        <w:t>.</w:t>
      </w:r>
      <w:proofErr w:type="gramEnd"/>
      <w:r w:rsidRPr="007D1CA1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7D1CA1">
        <w:rPr>
          <w:rFonts w:ascii="Times New Roman" w:hAnsi="Times New Roman" w:cs="Times New Roman"/>
          <w:sz w:val="24"/>
        </w:rPr>
        <w:t>г</w:t>
      </w:r>
      <w:proofErr w:type="gramEnd"/>
      <w:r w:rsidRPr="007D1CA1">
        <w:rPr>
          <w:rFonts w:ascii="Times New Roman" w:hAnsi="Times New Roman" w:cs="Times New Roman"/>
          <w:sz w:val="24"/>
        </w:rPr>
        <w:t xml:space="preserve">л 10 Эпилог) </w:t>
      </w:r>
    </w:p>
    <w:p w:rsidR="00CE3812" w:rsidRDefault="00CE3812" w:rsidP="00CE38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Сравните Александра I и наполеона в отношении к войне как средству достижения славы</w:t>
      </w:r>
      <w:proofErr w:type="gramStart"/>
      <w:r w:rsidRPr="007D1CA1">
        <w:rPr>
          <w:rFonts w:ascii="Times New Roman" w:hAnsi="Times New Roman" w:cs="Times New Roman"/>
          <w:sz w:val="24"/>
        </w:rPr>
        <w:t>.</w:t>
      </w:r>
      <w:proofErr w:type="gramEnd"/>
      <w:r w:rsidRPr="007D1CA1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7D1CA1">
        <w:rPr>
          <w:rFonts w:ascii="Times New Roman" w:hAnsi="Times New Roman" w:cs="Times New Roman"/>
          <w:sz w:val="24"/>
        </w:rPr>
        <w:t>г</w:t>
      </w:r>
      <w:proofErr w:type="gramEnd"/>
      <w:r w:rsidRPr="007D1CA1">
        <w:rPr>
          <w:rFonts w:ascii="Times New Roman" w:hAnsi="Times New Roman" w:cs="Times New Roman"/>
          <w:sz w:val="24"/>
        </w:rPr>
        <w:t xml:space="preserve">л 11) </w:t>
      </w:r>
    </w:p>
    <w:p w:rsidR="00CE3812" w:rsidRDefault="00CE3812" w:rsidP="00CE38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Роль образа Платона Каратаева в романе «Война и мир» </w:t>
      </w:r>
      <w:proofErr w:type="gramStart"/>
      <w:r w:rsidRPr="007D1CA1">
        <w:rPr>
          <w:rFonts w:ascii="Times New Roman" w:hAnsi="Times New Roman" w:cs="Times New Roman"/>
          <w:sz w:val="24"/>
        </w:rPr>
        <w:t xml:space="preserve">( </w:t>
      </w:r>
      <w:proofErr w:type="gramEnd"/>
      <w:r w:rsidRPr="007D1CA1">
        <w:rPr>
          <w:rFonts w:ascii="Times New Roman" w:hAnsi="Times New Roman" w:cs="Times New Roman"/>
          <w:sz w:val="24"/>
        </w:rPr>
        <w:t xml:space="preserve">том 4 ч 2 гл.13) </w:t>
      </w:r>
    </w:p>
    <w:p w:rsidR="00CE3812" w:rsidRDefault="00CE3812" w:rsidP="00CE38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Проблема нравственности и безнравственности в романе. </w:t>
      </w:r>
    </w:p>
    <w:p w:rsidR="00CE3812" w:rsidRDefault="00CE3812" w:rsidP="00CE38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Проблема истинного и ложного патриотизма в романе. </w:t>
      </w:r>
    </w:p>
    <w:p w:rsidR="00CE3812" w:rsidRDefault="00CE3812" w:rsidP="00CE38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Проблема власти и народа в романе </w:t>
      </w:r>
    </w:p>
    <w:p w:rsidR="00CE3812" w:rsidRDefault="00CE3812" w:rsidP="00CE38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Поиски Пьера Безухова своего предназначения. </w:t>
      </w:r>
    </w:p>
    <w:p w:rsidR="00CE3812" w:rsidRDefault="00CE3812" w:rsidP="00CE38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Роль семьи в жизни человека. Проблема истинной любви в романе. Сравните семьи Болконских, Ростовых и Курагиных и дайте им характеристики. </w:t>
      </w:r>
    </w:p>
    <w:p w:rsidR="00CE3812" w:rsidRDefault="00CE3812" w:rsidP="00CE38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Проблема справедливости в романе. </w:t>
      </w:r>
    </w:p>
    <w:p w:rsidR="00CE3812" w:rsidRDefault="00CE3812" w:rsidP="00CE38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Проблема влияния отдельных личностей на ход истории.</w:t>
      </w:r>
    </w:p>
    <w:p w:rsidR="00CE3812" w:rsidRDefault="00CE3812" w:rsidP="00CE38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Духовные искания Андрея Болконского.</w:t>
      </w:r>
    </w:p>
    <w:p w:rsidR="00CE3812" w:rsidRDefault="00CE3812" w:rsidP="00CE38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>Нравственная сила русского национального характера как причина победы над Наполеоном (по роману «Война и мир»).</w:t>
      </w:r>
    </w:p>
    <w:p w:rsidR="00CE3812" w:rsidRDefault="00CE3812" w:rsidP="00CE38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>Картины природы и их роль в романе Л.Н.Толстого «Война и мир».</w:t>
      </w:r>
    </w:p>
    <w:p w:rsidR="00CE3812" w:rsidRPr="007D1CA1" w:rsidRDefault="00CE3812" w:rsidP="00CE38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>Высший свет Москвы и Петербурга в романе Л.Н.Толстого «Война и мир».</w:t>
      </w:r>
    </w:p>
    <w:p w:rsidR="00CE3812" w:rsidRDefault="00CE3812" w:rsidP="00CE3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hyperlink r:id="rId7" w:history="1">
        <w:r w:rsidRPr="001B67D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zavalishinaekaterina</w:t>
        </w:r>
        <w:r w:rsidRPr="001B67D4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1B67D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B67D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B67D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E3812" w:rsidRPr="00CE3812" w:rsidRDefault="00CE3812" w:rsidP="00CE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DD" w:rsidRPr="00EB00C2" w:rsidRDefault="00CE3812" w:rsidP="00CE38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сдачи работы – до 04.12.2020</w:t>
      </w:r>
    </w:p>
    <w:sectPr w:rsidR="00315DDD" w:rsidRPr="00EB00C2" w:rsidSect="00CE38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4A5"/>
    <w:multiLevelType w:val="hybridMultilevel"/>
    <w:tmpl w:val="20E0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68A"/>
    <w:multiLevelType w:val="multilevel"/>
    <w:tmpl w:val="1E727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7428F"/>
    <w:multiLevelType w:val="hybridMultilevel"/>
    <w:tmpl w:val="7366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138C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159BB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7036"/>
    <w:multiLevelType w:val="multilevel"/>
    <w:tmpl w:val="4FDAAE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77DDC"/>
    <w:multiLevelType w:val="multilevel"/>
    <w:tmpl w:val="4A4A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244D5"/>
    <w:multiLevelType w:val="hybridMultilevel"/>
    <w:tmpl w:val="B85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03005"/>
    <w:multiLevelType w:val="hybridMultilevel"/>
    <w:tmpl w:val="FB98AB8A"/>
    <w:lvl w:ilvl="0" w:tplc="D28A9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E2074"/>
    <w:multiLevelType w:val="hybridMultilevel"/>
    <w:tmpl w:val="D69C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11112"/>
    <w:multiLevelType w:val="hybridMultilevel"/>
    <w:tmpl w:val="C764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0BC2"/>
    <w:rsid w:val="00140BC2"/>
    <w:rsid w:val="00217C5A"/>
    <w:rsid w:val="00315DDD"/>
    <w:rsid w:val="00332B19"/>
    <w:rsid w:val="004A4C93"/>
    <w:rsid w:val="004B7D04"/>
    <w:rsid w:val="004F7FB0"/>
    <w:rsid w:val="00605303"/>
    <w:rsid w:val="0069289E"/>
    <w:rsid w:val="009845A7"/>
    <w:rsid w:val="00A07F1E"/>
    <w:rsid w:val="00B32513"/>
    <w:rsid w:val="00BA165D"/>
    <w:rsid w:val="00C83402"/>
    <w:rsid w:val="00CE3812"/>
    <w:rsid w:val="00D45335"/>
    <w:rsid w:val="00D50E6F"/>
    <w:rsid w:val="00EB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40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1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5DDD"/>
    <w:rPr>
      <w:b/>
      <w:bCs/>
    </w:rPr>
  </w:style>
  <w:style w:type="character" w:styleId="a7">
    <w:name w:val="Emphasis"/>
    <w:basedOn w:val="a0"/>
    <w:uiPriority w:val="20"/>
    <w:qFormat/>
    <w:rsid w:val="00315D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valishinaekater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LMVoLUluY" TargetMode="External"/><Relationship Id="rId5" Type="http://schemas.openxmlformats.org/officeDocument/2006/relationships/hyperlink" Target="https://www.youtube.com/watch?v=yi2DdQ7-x_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Ольга</cp:lastModifiedBy>
  <cp:revision>10</cp:revision>
  <dcterms:created xsi:type="dcterms:W3CDTF">2020-03-19T07:02:00Z</dcterms:created>
  <dcterms:modified xsi:type="dcterms:W3CDTF">2020-11-26T10:18:00Z</dcterms:modified>
</cp:coreProperties>
</file>