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B44">
        <w:rPr>
          <w:rFonts w:ascii="Times New Roman" w:hAnsi="Times New Roman" w:cs="Times New Roman"/>
          <w:b/>
          <w:sz w:val="28"/>
          <w:szCs w:val="28"/>
        </w:rPr>
        <w:t>Группа ТПОП-265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844B44">
        <w:rPr>
          <w:rFonts w:ascii="Times New Roman" w:hAnsi="Times New Roman" w:cs="Times New Roman"/>
          <w:sz w:val="28"/>
          <w:szCs w:val="28"/>
        </w:rPr>
        <w:t>ОГСЭ.04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Виленский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r w:rsidRPr="00E01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wKQ</w:t>
      </w:r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Pr="00E24E2C" w:rsidRDefault="00F55224" w:rsidP="00E2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2C">
        <w:rPr>
          <w:rFonts w:ascii="Times New Roman" w:hAnsi="Times New Roman" w:cs="Times New Roman"/>
          <w:b/>
          <w:sz w:val="28"/>
          <w:szCs w:val="28"/>
        </w:rPr>
        <w:t>Выполни</w:t>
      </w:r>
      <w:r w:rsidR="00E24E2C" w:rsidRPr="00E24E2C">
        <w:rPr>
          <w:rFonts w:ascii="Times New Roman" w:hAnsi="Times New Roman" w:cs="Times New Roman"/>
          <w:b/>
          <w:sz w:val="28"/>
          <w:szCs w:val="28"/>
        </w:rPr>
        <w:t>ть комплекс упражнений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Письменно</w:t>
      </w:r>
      <w:r w:rsidR="00ED187A"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тию «БЫСТРОТА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«ВЫНОСЛИВОСТЬ»</w:t>
      </w:r>
    </w:p>
    <w:p w:rsidR="00E24E2C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таблице выставить реальные  результаты упражнений</w:t>
      </w:r>
    </w:p>
    <w:p w:rsidR="00ED187A" w:rsidRPr="00ED187A" w:rsidRDefault="00D83221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4.12.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224"/>
    <w:rsid w:val="0013296A"/>
    <w:rsid w:val="001D5C1D"/>
    <w:rsid w:val="0035357D"/>
    <w:rsid w:val="00513045"/>
    <w:rsid w:val="005523BD"/>
    <w:rsid w:val="00844B44"/>
    <w:rsid w:val="00932090"/>
    <w:rsid w:val="00D74BDF"/>
    <w:rsid w:val="00D83221"/>
    <w:rsid w:val="00E01D39"/>
    <w:rsid w:val="00E24E2C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9</cp:revision>
  <dcterms:created xsi:type="dcterms:W3CDTF">2020-11-09T09:31:00Z</dcterms:created>
  <dcterms:modified xsi:type="dcterms:W3CDTF">2020-11-26T09:40:00Z</dcterms:modified>
</cp:coreProperties>
</file>