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9A" w:rsidRPr="00EB31F6" w:rsidRDefault="00F0329A" w:rsidP="00F0329A">
      <w:pPr>
        <w:spacing w:after="0" w:line="240" w:lineRule="auto"/>
        <w:jc w:val="center"/>
        <w:rPr>
          <w:rFonts w:ascii="Times New Roman" w:hAnsi="Times New Roman"/>
          <w:sz w:val="28"/>
          <w:szCs w:val="28"/>
        </w:rPr>
      </w:pPr>
      <w:r>
        <w:rPr>
          <w:rFonts w:ascii="Times New Roman" w:hAnsi="Times New Roman"/>
          <w:sz w:val="28"/>
          <w:szCs w:val="28"/>
        </w:rPr>
        <w:t xml:space="preserve">Дисциплина </w:t>
      </w:r>
      <w:r w:rsidRPr="00EB31F6">
        <w:rPr>
          <w:rFonts w:ascii="Times New Roman" w:hAnsi="Times New Roman"/>
          <w:sz w:val="28"/>
          <w:szCs w:val="28"/>
        </w:rPr>
        <w:t>МДК</w:t>
      </w:r>
      <w:r w:rsidRPr="00EB31F6">
        <w:rPr>
          <w:rFonts w:ascii="Times New Roman" w:hAnsi="Times New Roman"/>
          <w:b/>
          <w:bCs/>
          <w:sz w:val="28"/>
          <w:szCs w:val="28"/>
        </w:rPr>
        <w:t>02.01. Основы организации внеурочной работы в области русского языка, математики, естествознания, физкультурно-оздоровительной деятельности, музыкального воспитания, продуктивных видов деятельности</w:t>
      </w:r>
    </w:p>
    <w:p w:rsidR="00F0329A" w:rsidRPr="00EB31F6" w:rsidRDefault="00F0329A" w:rsidP="00F0329A">
      <w:pPr>
        <w:tabs>
          <w:tab w:val="left" w:pos="2442"/>
        </w:tabs>
        <w:spacing w:after="0" w:line="240" w:lineRule="auto"/>
        <w:jc w:val="both"/>
        <w:rPr>
          <w:rFonts w:ascii="Times New Roman" w:hAnsi="Times New Roman"/>
          <w:sz w:val="28"/>
          <w:szCs w:val="28"/>
        </w:rPr>
      </w:pPr>
      <w:r w:rsidRPr="00EB31F6">
        <w:rPr>
          <w:rFonts w:ascii="Times New Roman" w:hAnsi="Times New Roman"/>
          <w:sz w:val="28"/>
          <w:szCs w:val="28"/>
        </w:rPr>
        <w:t>Группа ПНК-35</w:t>
      </w:r>
      <w:r w:rsidR="0035159D">
        <w:rPr>
          <w:rFonts w:ascii="Times New Roman" w:hAnsi="Times New Roman"/>
          <w:sz w:val="28"/>
          <w:szCs w:val="28"/>
        </w:rPr>
        <w:t>4</w:t>
      </w:r>
      <w:r>
        <w:rPr>
          <w:rFonts w:ascii="Times New Roman" w:hAnsi="Times New Roman"/>
          <w:sz w:val="28"/>
          <w:szCs w:val="28"/>
        </w:rPr>
        <w:tab/>
      </w:r>
    </w:p>
    <w:p w:rsidR="00F0329A" w:rsidRPr="00EB31F6" w:rsidRDefault="00F0329A" w:rsidP="00F0329A">
      <w:pPr>
        <w:spacing w:after="0" w:line="240" w:lineRule="auto"/>
        <w:jc w:val="both"/>
        <w:rPr>
          <w:rFonts w:ascii="Times New Roman" w:hAnsi="Times New Roman"/>
          <w:sz w:val="28"/>
          <w:szCs w:val="28"/>
        </w:rPr>
      </w:pPr>
      <w:r w:rsidRPr="00EB31F6">
        <w:rPr>
          <w:rFonts w:ascii="Times New Roman" w:hAnsi="Times New Roman"/>
          <w:sz w:val="28"/>
          <w:szCs w:val="28"/>
        </w:rPr>
        <w:t>Преподаватель: Иванова Н.И.</w:t>
      </w:r>
    </w:p>
    <w:p w:rsidR="004E4420" w:rsidRDefault="00F0329A" w:rsidP="003C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sidRPr="00EB31F6">
        <w:rPr>
          <w:rFonts w:ascii="Times New Roman" w:hAnsi="Times New Roman"/>
          <w:sz w:val="28"/>
          <w:szCs w:val="28"/>
        </w:rPr>
        <w:t xml:space="preserve">Название </w:t>
      </w:r>
      <w:r w:rsidRPr="00F0329A">
        <w:rPr>
          <w:rFonts w:ascii="Times New Roman" w:hAnsi="Times New Roman"/>
          <w:sz w:val="28"/>
          <w:szCs w:val="28"/>
        </w:rPr>
        <w:t xml:space="preserve">темы: </w:t>
      </w:r>
      <w:r w:rsidR="004E4420">
        <w:rPr>
          <w:rFonts w:ascii="Times New Roman" w:hAnsi="Times New Roman"/>
          <w:b/>
          <w:sz w:val="28"/>
          <w:szCs w:val="28"/>
        </w:rPr>
        <w:t>Экскурсия(2 часа)</w:t>
      </w:r>
    </w:p>
    <w:p w:rsidR="004E4420" w:rsidRDefault="004E4420" w:rsidP="003C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8"/>
          <w:szCs w:val="28"/>
        </w:rPr>
      </w:pPr>
      <w:r>
        <w:rPr>
          <w:rFonts w:ascii="Times New Roman" w:hAnsi="Times New Roman"/>
          <w:b/>
          <w:sz w:val="28"/>
          <w:szCs w:val="28"/>
        </w:rPr>
        <w:t>Написать конспект по вопросам:</w:t>
      </w:r>
    </w:p>
    <w:p w:rsidR="004E4420" w:rsidRDefault="004E4420" w:rsidP="003C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b/>
          <w:sz w:val="28"/>
          <w:szCs w:val="28"/>
        </w:rPr>
        <w:t>1.</w:t>
      </w:r>
      <w:r w:rsidR="003C41F2" w:rsidRPr="003C41F2">
        <w:rPr>
          <w:rFonts w:ascii="Times New Roman" w:hAnsi="Times New Roman"/>
          <w:b/>
          <w:sz w:val="28"/>
          <w:szCs w:val="28"/>
        </w:rPr>
        <w:t xml:space="preserve"> </w:t>
      </w:r>
      <w:r w:rsidR="003C41F2" w:rsidRPr="003C41F2">
        <w:rPr>
          <w:rFonts w:ascii="Times New Roman" w:hAnsi="Times New Roman"/>
          <w:sz w:val="28"/>
          <w:szCs w:val="28"/>
        </w:rPr>
        <w:t xml:space="preserve">Виды экскурсий. </w:t>
      </w:r>
    </w:p>
    <w:p w:rsidR="003C41F2" w:rsidRPr="003C41F2" w:rsidRDefault="004E4420" w:rsidP="003C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2. </w:t>
      </w:r>
      <w:r w:rsidR="003C41F2" w:rsidRPr="003C41F2">
        <w:rPr>
          <w:rFonts w:ascii="Times New Roman" w:hAnsi="Times New Roman"/>
          <w:sz w:val="28"/>
          <w:szCs w:val="28"/>
        </w:rPr>
        <w:t>Методика и технология организации работы по подготовке и проведению экскурсии с младшими школьниками.</w:t>
      </w:r>
    </w:p>
    <w:p w:rsidR="00F0329A" w:rsidRPr="00F0329A" w:rsidRDefault="004E4420" w:rsidP="003C41F2">
      <w:r>
        <w:rPr>
          <w:rFonts w:ascii="Times New Roman" w:hAnsi="Times New Roman"/>
          <w:sz w:val="28"/>
          <w:szCs w:val="28"/>
        </w:rPr>
        <w:t xml:space="preserve">3. </w:t>
      </w:r>
      <w:r w:rsidR="003C41F2" w:rsidRPr="003C41F2">
        <w:rPr>
          <w:rFonts w:ascii="Times New Roman" w:hAnsi="Times New Roman"/>
          <w:sz w:val="28"/>
          <w:szCs w:val="28"/>
        </w:rPr>
        <w:t>Виртуальная экскурсия</w:t>
      </w:r>
      <w:r w:rsidR="003C41F2" w:rsidRPr="00F0329A">
        <w:rPr>
          <w:rFonts w:ascii="Times New Roman" w:hAnsi="Times New Roman"/>
          <w:sz w:val="28"/>
          <w:szCs w:val="28"/>
        </w:rPr>
        <w:t xml:space="preserve"> </w:t>
      </w:r>
    </w:p>
    <w:p w:rsidR="00F0329A" w:rsidRDefault="00F0329A" w:rsidP="00F0329A">
      <w:pPr>
        <w:spacing w:after="0" w:line="240" w:lineRule="auto"/>
        <w:jc w:val="center"/>
        <w:rPr>
          <w:rFonts w:ascii="Times New Roman" w:hAnsi="Times New Roman"/>
          <w:sz w:val="28"/>
          <w:szCs w:val="28"/>
        </w:rPr>
      </w:pPr>
    </w:p>
    <w:p w:rsidR="00F0329A" w:rsidRDefault="00F0329A" w:rsidP="00F0329A">
      <w:pPr>
        <w:pStyle w:val="c2"/>
        <w:shd w:val="clear" w:color="auto" w:fill="FFFFFF"/>
        <w:spacing w:before="0" w:beforeAutospacing="0" w:after="0" w:afterAutospacing="0"/>
        <w:jc w:val="center"/>
        <w:rPr>
          <w:sz w:val="28"/>
          <w:szCs w:val="28"/>
          <w:u w:val="single"/>
        </w:rPr>
      </w:pPr>
      <w:r w:rsidRPr="00ED5F05">
        <w:rPr>
          <w:sz w:val="28"/>
          <w:szCs w:val="28"/>
          <w:u w:val="single"/>
        </w:rPr>
        <w:t>Теоретический блок</w:t>
      </w:r>
    </w:p>
    <w:p w:rsidR="00674815" w:rsidRDefault="00674815" w:rsidP="003C41F2">
      <w:pPr>
        <w:pStyle w:val="a3"/>
        <w:shd w:val="clear" w:color="auto" w:fill="FFFFFF"/>
        <w:spacing w:before="0" w:beforeAutospacing="0" w:after="0" w:afterAutospacing="0"/>
        <w:jc w:val="center"/>
        <w:rPr>
          <w:b/>
          <w:bCs/>
          <w:color w:val="000000"/>
        </w:rPr>
      </w:pPr>
      <w:r w:rsidRPr="00674815">
        <w:rPr>
          <w:b/>
          <w:bCs/>
          <w:color w:val="000000"/>
        </w:rPr>
        <w:t xml:space="preserve">ИНФОРМАЦИОННО МЕТОДИЧЕСКИЙ МАТЕРИАЛ </w:t>
      </w:r>
    </w:p>
    <w:p w:rsidR="004E4420" w:rsidRDefault="004E4420" w:rsidP="003C41F2">
      <w:pPr>
        <w:pStyle w:val="a3"/>
        <w:shd w:val="clear" w:color="auto" w:fill="FFFFFF"/>
        <w:spacing w:before="0" w:beforeAutospacing="0" w:after="0" w:afterAutospacing="0"/>
        <w:jc w:val="center"/>
        <w:rPr>
          <w:b/>
          <w:bCs/>
          <w:color w:val="000000"/>
        </w:rPr>
      </w:pPr>
    </w:p>
    <w:p w:rsidR="004E4420" w:rsidRPr="004E4420" w:rsidRDefault="004E4420" w:rsidP="004E4420">
      <w:pPr>
        <w:pStyle w:val="c4"/>
        <w:shd w:val="clear" w:color="auto" w:fill="FFFFFF"/>
        <w:spacing w:before="0" w:beforeAutospacing="0" w:after="0" w:afterAutospacing="0"/>
        <w:ind w:firstLine="720"/>
        <w:jc w:val="both"/>
        <w:rPr>
          <w:color w:val="000000"/>
        </w:rPr>
      </w:pPr>
      <w:r>
        <w:rPr>
          <w:rStyle w:val="c0"/>
          <w:color w:val="000000"/>
          <w:sz w:val="28"/>
          <w:szCs w:val="28"/>
          <w:u w:val="single"/>
        </w:rPr>
        <w:t> </w:t>
      </w:r>
      <w:r w:rsidRPr="004E4420">
        <w:rPr>
          <w:rStyle w:val="c0"/>
          <w:color w:val="000000"/>
          <w:u w:val="single"/>
        </w:rPr>
        <w:t>Экскурсия</w:t>
      </w:r>
      <w:r w:rsidRPr="004E4420">
        <w:rPr>
          <w:rStyle w:val="c1"/>
          <w:color w:val="000000"/>
        </w:rPr>
        <w:t> - (от лат. excursio – поездка, вылазка) посещение достопримечательных чем-либо объектов (памятники культуры, музеи, предприятия, местности и т.д.), форма и метод приобретения знаний. Проводится, как правило, под руководством специалиста-экскурсовода.</w:t>
      </w:r>
      <w:bookmarkStart w:id="0" w:name="ftnt_ref1"/>
      <w:r w:rsidR="00B757BB"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"ftnt1" </w:instrText>
      </w:r>
      <w:r w:rsidR="00B757BB" w:rsidRPr="004E4420">
        <w:rPr>
          <w:color w:val="000000"/>
          <w:vertAlign w:val="superscript"/>
        </w:rPr>
        <w:fldChar w:fldCharType="separate"/>
      </w:r>
      <w:r w:rsidRPr="004E4420">
        <w:rPr>
          <w:rStyle w:val="a4"/>
          <w:color w:val="27638C"/>
          <w:vertAlign w:val="superscript"/>
        </w:rPr>
        <w:t>[1]</w:t>
      </w:r>
      <w:r w:rsidR="00B757BB" w:rsidRPr="004E4420">
        <w:rPr>
          <w:color w:val="000000"/>
          <w:vertAlign w:val="superscript"/>
        </w:rPr>
        <w:fldChar w:fldCharType="end"/>
      </w:r>
      <w:bookmarkEnd w:id="0"/>
      <w:r w:rsidRPr="004E4420">
        <w:rPr>
          <w:rStyle w:val="c1"/>
          <w:color w:val="000000"/>
        </w:rPr>
        <w:t> </w:t>
      </w:r>
    </w:p>
    <w:p w:rsidR="004E4420" w:rsidRPr="004E4420" w:rsidRDefault="004E4420" w:rsidP="004E4420">
      <w:pPr>
        <w:pStyle w:val="c8"/>
        <w:shd w:val="clear" w:color="auto" w:fill="FFFFFF"/>
        <w:spacing w:before="0" w:beforeAutospacing="0" w:after="0" w:afterAutospacing="0"/>
        <w:ind w:left="20" w:right="20" w:firstLine="720"/>
        <w:jc w:val="both"/>
        <w:rPr>
          <w:color w:val="000000"/>
        </w:rPr>
      </w:pPr>
      <w:r w:rsidRPr="004E4420">
        <w:rPr>
          <w:rStyle w:val="c0"/>
          <w:color w:val="000000"/>
          <w:u w:val="single"/>
        </w:rPr>
        <w:t>Экскурсия учебная</w:t>
      </w:r>
      <w:r w:rsidRPr="004E4420">
        <w:rPr>
          <w:rStyle w:val="c1"/>
          <w:color w:val="000000"/>
        </w:rPr>
        <w:t> - форма организации учебно-воспитательного процесса, позволяющая проводить наблюдения и изучение различных предметов и явлений в естественных условиях или в музеях, на выставках.</w:t>
      </w:r>
      <w:bookmarkStart w:id="1" w:name="ftnt_ref2"/>
      <w:r w:rsidR="00B757BB"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"ftnt2" </w:instrText>
      </w:r>
      <w:r w:rsidR="00B757BB" w:rsidRPr="004E4420">
        <w:rPr>
          <w:color w:val="000000"/>
          <w:vertAlign w:val="superscript"/>
        </w:rPr>
        <w:fldChar w:fldCharType="separate"/>
      </w:r>
      <w:r w:rsidRPr="004E4420">
        <w:rPr>
          <w:rStyle w:val="a4"/>
          <w:color w:val="27638C"/>
          <w:vertAlign w:val="superscript"/>
        </w:rPr>
        <w:t>[2]</w:t>
      </w:r>
      <w:r w:rsidR="00B757BB" w:rsidRPr="004E4420">
        <w:rPr>
          <w:color w:val="000000"/>
          <w:vertAlign w:val="superscript"/>
        </w:rPr>
        <w:fldChar w:fldCharType="end"/>
      </w:r>
      <w:bookmarkEnd w:id="1"/>
      <w:r w:rsidRPr="004E4420">
        <w:rPr>
          <w:rStyle w:val="c6"/>
          <w:color w:val="000000"/>
        </w:rPr>
        <w:t> </w:t>
      </w:r>
    </w:p>
    <w:p w:rsidR="004E4420" w:rsidRPr="004E4420" w:rsidRDefault="004E4420" w:rsidP="004E4420">
      <w:pPr>
        <w:pStyle w:val="c8"/>
        <w:shd w:val="clear" w:color="auto" w:fill="FFFFFF"/>
        <w:spacing w:before="0" w:beforeAutospacing="0" w:after="0" w:afterAutospacing="0"/>
        <w:ind w:left="20" w:right="20" w:firstLine="720"/>
        <w:jc w:val="both"/>
        <w:rPr>
          <w:color w:val="000000"/>
        </w:rPr>
      </w:pPr>
      <w:r w:rsidRPr="004E4420">
        <w:rPr>
          <w:rStyle w:val="c1"/>
          <w:color w:val="000000"/>
        </w:rPr>
        <w:t>Экскурсии – один из основных видов занятий и особая форма организации работы по всестороннему развитию школьников, нравственно-патриотическому, эстетическому воспитанию, но в то же время одна из очень трудоёмких и сложных форм обучения. Экскурсии являются наиболее эффективным средством комплексного воздействия на формирование личности школьника. Познавательный интерес, потребность получать новые знания формируются, если постоянно заботиться о расширении кругозора ребенка – прогулки, знакомства с памятными местами. Экскурсия как живая, непосредственная форма общения развивает эмоциональную отзывчивость, закладывает основы нравственного облика. Правильная организация наблюдений способствует формированию таких важных качеств школьника, как наблюдательность и внимание, которые способствуют обогащению знаний об окружающем мире</w:t>
      </w:r>
      <w:r w:rsidRPr="004E4420">
        <w:rPr>
          <w:rStyle w:val="c6"/>
          <w:color w:val="000000"/>
        </w:rPr>
        <w:t>.</w:t>
      </w:r>
      <w:bookmarkStart w:id="2" w:name="ftnt_ref3"/>
      <w:r w:rsidR="00B757BB"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"ftnt3" </w:instrText>
      </w:r>
      <w:r w:rsidR="00B757BB" w:rsidRPr="004E4420">
        <w:rPr>
          <w:color w:val="000000"/>
          <w:vertAlign w:val="superscript"/>
        </w:rPr>
        <w:fldChar w:fldCharType="separate"/>
      </w:r>
      <w:r w:rsidRPr="004E4420">
        <w:rPr>
          <w:rStyle w:val="a4"/>
          <w:color w:val="27638C"/>
          <w:vertAlign w:val="superscript"/>
        </w:rPr>
        <w:t>[3]</w:t>
      </w:r>
      <w:r w:rsidR="00B757BB" w:rsidRPr="004E4420">
        <w:rPr>
          <w:color w:val="000000"/>
          <w:vertAlign w:val="superscript"/>
        </w:rPr>
        <w:fldChar w:fldCharType="end"/>
      </w:r>
      <w:bookmarkEnd w:id="2"/>
    </w:p>
    <w:p w:rsidR="004E4420" w:rsidRPr="004E4420" w:rsidRDefault="004E4420" w:rsidP="004E4420">
      <w:pPr>
        <w:pStyle w:val="c13"/>
        <w:shd w:val="clear" w:color="auto" w:fill="FFFFFF"/>
        <w:spacing w:before="0" w:beforeAutospacing="0" w:after="0" w:afterAutospacing="0"/>
        <w:ind w:firstLine="720"/>
        <w:jc w:val="both"/>
        <w:rPr>
          <w:color w:val="000000"/>
        </w:rPr>
      </w:pPr>
      <w:r w:rsidRPr="004E4420">
        <w:rPr>
          <w:rStyle w:val="c6"/>
          <w:color w:val="000000"/>
        </w:rPr>
        <w:t>Э</w:t>
      </w:r>
      <w:r w:rsidRPr="004E4420">
        <w:rPr>
          <w:rStyle w:val="c1"/>
          <w:color w:val="000000"/>
        </w:rPr>
        <w:t>кскурсия для школьников – это форма учебно–воспитательной работы, которая позволяет организовать наблюдение и изменения предметов, объектов и явлений в естественных условиях.</w:t>
      </w:r>
      <w:bookmarkStart w:id="3" w:name="ftnt_ref4"/>
      <w:r w:rsidR="00B757BB"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"ftnt4" </w:instrText>
      </w:r>
      <w:r w:rsidR="00B757BB" w:rsidRPr="004E4420">
        <w:rPr>
          <w:color w:val="000000"/>
          <w:vertAlign w:val="superscript"/>
        </w:rPr>
        <w:fldChar w:fldCharType="separate"/>
      </w:r>
      <w:r w:rsidRPr="004E4420">
        <w:rPr>
          <w:rStyle w:val="a4"/>
          <w:color w:val="27638C"/>
          <w:vertAlign w:val="superscript"/>
        </w:rPr>
        <w:t>[4]</w:t>
      </w:r>
      <w:r w:rsidR="00B757BB" w:rsidRPr="004E4420">
        <w:rPr>
          <w:color w:val="000000"/>
          <w:vertAlign w:val="superscript"/>
        </w:rPr>
        <w:fldChar w:fldCharType="end"/>
      </w:r>
      <w:bookmarkEnd w:id="3"/>
      <w:r w:rsidRPr="004E4420">
        <w:rPr>
          <w:rStyle w:val="c1"/>
          <w:color w:val="000000"/>
        </w:rPr>
        <w:t>                                                        Основоположник русской педагогики К.Д. Ушинский отмечал, что  «для каждого конкретного возраста ребенка нужно условно «очертить» тот мир, который для него особенно важен в плане становления базисных основ личности».</w:t>
      </w:r>
      <w:bookmarkStart w:id="4" w:name="ftnt_ref5"/>
      <w:r w:rsidR="00B757BB"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"ftnt5" </w:instrText>
      </w:r>
      <w:r w:rsidR="00B757BB" w:rsidRPr="004E4420">
        <w:rPr>
          <w:color w:val="000000"/>
          <w:vertAlign w:val="superscript"/>
        </w:rPr>
        <w:fldChar w:fldCharType="separate"/>
      </w:r>
      <w:r w:rsidRPr="004E4420">
        <w:rPr>
          <w:rStyle w:val="a4"/>
          <w:color w:val="27638C"/>
          <w:vertAlign w:val="superscript"/>
        </w:rPr>
        <w:t>[5]</w:t>
      </w:r>
      <w:r w:rsidR="00B757BB" w:rsidRPr="004E4420">
        <w:rPr>
          <w:color w:val="000000"/>
          <w:vertAlign w:val="superscript"/>
        </w:rPr>
        <w:fldChar w:fldCharType="end"/>
      </w:r>
      <w:bookmarkEnd w:id="4"/>
      <w:r w:rsidRPr="004E4420">
        <w:rPr>
          <w:rStyle w:val="c1"/>
          <w:color w:val="000000"/>
        </w:rPr>
        <w:t xml:space="preserve">        В тоже время автор учебного пособия «Педагогика» Сластенин В.А. характеризует экскурсию как: «Специальное учебно-воспитательное занятие, перенесенное в соответствии с определенной образовательной или воспитательной целью на предприятии, в музеи, на выставки и т.д.». Особо необходимо  подчеркнуть значение экскурсионных программ в формировании эмоциональной сферы школьников: чувства прекрасного, ощущения радости познания, </w:t>
      </w:r>
      <w:r w:rsidRPr="004E4420">
        <w:rPr>
          <w:rStyle w:val="c1"/>
          <w:color w:val="000000"/>
        </w:rPr>
        <w:lastRenderedPageBreak/>
        <w:t>желания быть полезным обществу. Экскурсии на природу, в музеи, в выставочные залы, на производство учат понимать произведения искусства, находить красоту в обыденных вещах и явлениях, чувствовать красоту человеческого труда.</w:t>
      </w:r>
      <w:bookmarkStart w:id="5" w:name="ftnt_ref6"/>
      <w:r w:rsidR="00B757BB"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"ftnt6" </w:instrText>
      </w:r>
      <w:r w:rsidR="00B757BB" w:rsidRPr="004E4420">
        <w:rPr>
          <w:color w:val="000000"/>
          <w:vertAlign w:val="superscript"/>
        </w:rPr>
        <w:fldChar w:fldCharType="separate"/>
      </w:r>
      <w:r w:rsidRPr="004E4420">
        <w:rPr>
          <w:rStyle w:val="a4"/>
          <w:color w:val="27638C"/>
          <w:vertAlign w:val="superscript"/>
        </w:rPr>
        <w:t>[6]</w:t>
      </w:r>
      <w:r w:rsidR="00B757BB" w:rsidRPr="004E4420">
        <w:rPr>
          <w:color w:val="000000"/>
          <w:vertAlign w:val="superscript"/>
        </w:rPr>
        <w:fldChar w:fldCharType="end"/>
      </w:r>
      <w:bookmarkEnd w:id="5"/>
      <w:r w:rsidRPr="004E4420">
        <w:rPr>
          <w:rStyle w:val="c1"/>
          <w:color w:val="000000"/>
        </w:rPr>
        <w:t>        Таким образом, экскурсионная деятельность в единстве и взаимосвязи осуществляет образовательную, воспитательную и нравственно-патриотическое, экологическое воспитание.  Экскурсионная деятельность может дать подрастающему поколению возможность для повышения своего интеллектуального уровня, развитие наблюдательности, способности воспринимать красоту окружающего мира, т.е. способствуют многостороннему развитию личности. </w:t>
      </w:r>
    </w:p>
    <w:p w:rsidR="004E4420" w:rsidRPr="004E4420" w:rsidRDefault="004E4420" w:rsidP="004E4420">
      <w:pPr>
        <w:pStyle w:val="c39"/>
        <w:shd w:val="clear" w:color="auto" w:fill="FFFFFF"/>
        <w:spacing w:before="0" w:beforeAutospacing="0" w:after="0" w:afterAutospacing="0"/>
        <w:ind w:firstLine="720"/>
        <w:jc w:val="center"/>
        <w:rPr>
          <w:color w:val="000000"/>
        </w:rPr>
      </w:pPr>
      <w:r w:rsidRPr="004E4420">
        <w:rPr>
          <w:rStyle w:val="c1"/>
          <w:b/>
          <w:bCs/>
          <w:color w:val="000000"/>
        </w:rPr>
        <w:t>Цели экскурсий</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интеграция и активизация учебной и внеурочной деятельности учащихся;</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осуществление связи обучения с жизнью, формирование практических умений и навыков;</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воспитание интереса к исследовательской работе, выявление научно-творческого потенциала школьников;</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расширение кругозора учащихся;</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воспитание познавательной и эстетической культуры, позитивных  межличностных отношений;</w:t>
      </w:r>
    </w:p>
    <w:p w:rsidR="004E4420" w:rsidRPr="004E4420" w:rsidRDefault="004E4420" w:rsidP="004E4420">
      <w:pPr>
        <w:pStyle w:val="c4"/>
        <w:shd w:val="clear" w:color="auto" w:fill="FFFFFF"/>
        <w:spacing w:before="0" w:beforeAutospacing="0" w:after="0" w:afterAutospacing="0"/>
        <w:ind w:firstLine="720"/>
        <w:jc w:val="both"/>
        <w:rPr>
          <w:color w:val="000000"/>
        </w:rPr>
      </w:pPr>
      <w:bookmarkStart w:id="6" w:name="h.30j0zll"/>
      <w:bookmarkEnd w:id="6"/>
      <w:r w:rsidRPr="004E4420">
        <w:rPr>
          <w:rStyle w:val="c1"/>
          <w:color w:val="000000"/>
        </w:rPr>
        <w:t>- воспитание духовно-нравственных приоритетов в процессе общения с природой и социумом.</w:t>
      </w:r>
    </w:p>
    <w:p w:rsidR="004E4420" w:rsidRPr="004E4420" w:rsidRDefault="004E4420" w:rsidP="004E4420">
      <w:pPr>
        <w:pStyle w:val="c13"/>
        <w:shd w:val="clear" w:color="auto" w:fill="FFFFFF"/>
        <w:spacing w:before="0" w:beforeAutospacing="0" w:after="0" w:afterAutospacing="0"/>
        <w:ind w:firstLine="720"/>
        <w:jc w:val="center"/>
        <w:rPr>
          <w:color w:val="000000"/>
        </w:rPr>
      </w:pPr>
      <w:r w:rsidRPr="004E4420">
        <w:rPr>
          <w:rStyle w:val="c0"/>
          <w:b/>
          <w:bCs/>
          <w:color w:val="000000"/>
        </w:rPr>
        <w:t>Виды экскурсий</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Экскурсии  делятся на две группы: школьные и внешкольные.  Школьная экскурсия  –  это форма учебно – воспитательной работы с классом или группой учащихся, проводимая с познавательной целью при передвижении от объекта к объекту, по выбору учителя и по темам, связанным с программами.</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Школьные экскурсии имеют два вида:</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урочные – проводимые в учебное время. Урочные экскурсии входят в систему уроков по темам учебных предметов, поэтому педагог заранее планирует проведение экскурсии в своем плане. В связи с этим, педагог может самостоятельно  создавать  специальные условия,  для решения которых  необходима  экскурсия в школьной музей или за его пределы.  Так же экскурсию можно включить и в последующие уроки, соблюдая тематическую линию.</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Тематикой урочных экскурсий могут быть: 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внеурочные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Внеурочные экскурсии могут быть организованы по темам: краеведческого поиска, изучения быта, особенностям праздничных приготовлений, обрядов и т.д.</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Рассмотрим понятие  внешкольная экскурсия  и определим её особенности и специфику. 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Объектами внешкольных экскурсий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lastRenderedPageBreak/>
        <w:t>Особенностью внешкольной экскурсии  является то, что для детей предусматриваются  выходы  для  наблюдения  каждого  из объектов, рассказ в таких экскурсиях более краток.</w:t>
      </w:r>
    </w:p>
    <w:p w:rsidR="004E4420" w:rsidRPr="004E4420" w:rsidRDefault="004E4420" w:rsidP="004E4420">
      <w:pPr>
        <w:pStyle w:val="c30"/>
        <w:shd w:val="clear" w:color="auto" w:fill="FFFFFF"/>
        <w:spacing w:before="0" w:beforeAutospacing="0" w:after="0" w:afterAutospacing="0"/>
        <w:jc w:val="both"/>
        <w:rPr>
          <w:color w:val="000000"/>
        </w:rPr>
      </w:pPr>
      <w:r w:rsidRPr="004E4420">
        <w:rPr>
          <w:rStyle w:val="c1"/>
          <w:color w:val="000000"/>
        </w:rPr>
        <w:t>           По содержанию экскурсии делятся на следующие группы:</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группа природоведческих экскурсий (или их называют «Экскурсии в природу»).  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краеведческие экскурсии (в первую очередь – знакомство с микрорайоном, в котором находится школа);</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 музейные экскурсии, которые непосредственно связаны с таким понятием, как «музейная педагогика». По дидактическим целям различают: вводные (предваряющие изучение нового материала); сопровождающие его изучение; итоговые (целью является закрепление полученного материала).</w:t>
      </w:r>
      <w:bookmarkStart w:id="7" w:name="ftnt_ref7"/>
      <w:r w:rsidR="00B757BB" w:rsidRPr="004E4420">
        <w:rPr>
          <w:color w:val="000000"/>
          <w:vertAlign w:val="superscript"/>
        </w:rPr>
        <w:fldChar w:fldCharType="begin"/>
      </w:r>
      <w:r w:rsidRPr="004E4420">
        <w:rPr>
          <w:color w:val="000000"/>
          <w:vertAlign w:val="superscript"/>
        </w:rPr>
        <w:instrText xml:space="preserve"> HYPERLINK "https://nsportal.ru/nachalnaya-shkola/vospitatelnaya-rabota/2014/04/09/ekskursiya-odna-iz-form-vneurochnoy-formy" \l "ftnt7" </w:instrText>
      </w:r>
      <w:r w:rsidR="00B757BB" w:rsidRPr="004E4420">
        <w:rPr>
          <w:color w:val="000000"/>
          <w:vertAlign w:val="superscript"/>
        </w:rPr>
        <w:fldChar w:fldCharType="separate"/>
      </w:r>
      <w:r w:rsidRPr="004E4420">
        <w:rPr>
          <w:rStyle w:val="a4"/>
          <w:color w:val="27638C"/>
          <w:vertAlign w:val="superscript"/>
        </w:rPr>
        <w:t>[7]</w:t>
      </w:r>
      <w:r w:rsidR="00B757BB" w:rsidRPr="004E4420">
        <w:rPr>
          <w:color w:val="000000"/>
          <w:vertAlign w:val="superscript"/>
        </w:rPr>
        <w:fldChar w:fldCharType="end"/>
      </w:r>
      <w:bookmarkEnd w:id="7"/>
      <w:r w:rsidRPr="004E4420">
        <w:rPr>
          <w:rStyle w:val="c1"/>
          <w:color w:val="000000"/>
        </w:rPr>
        <w:t> </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1"/>
          <w:color w:val="000000"/>
        </w:rPr>
        <w:t>Не нужно забывать, что все экскурсии,  проводимые для обучающихся, должны содержать в себе элемент разрядки:  игры, вопрос – ответ и т.д.</w:t>
      </w:r>
    </w:p>
    <w:p w:rsidR="004E4420" w:rsidRPr="004E4420" w:rsidRDefault="004E4420" w:rsidP="004E4420">
      <w:pPr>
        <w:pStyle w:val="c4"/>
        <w:shd w:val="clear" w:color="auto" w:fill="FFFFFF"/>
        <w:spacing w:before="0" w:beforeAutospacing="0" w:after="0" w:afterAutospacing="0"/>
        <w:ind w:firstLine="720"/>
        <w:jc w:val="both"/>
        <w:rPr>
          <w:color w:val="000000"/>
        </w:rPr>
      </w:pPr>
      <w:bookmarkStart w:id="8" w:name="h.1fob9te"/>
      <w:bookmarkEnd w:id="8"/>
      <w:r w:rsidRPr="004E4420">
        <w:rPr>
          <w:rStyle w:val="c1"/>
          <w:color w:val="000000"/>
        </w:rPr>
        <w:t>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 Педагог 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4E4420" w:rsidRPr="004E4420" w:rsidRDefault="004E4420" w:rsidP="004E4420">
      <w:pPr>
        <w:pStyle w:val="c13"/>
        <w:shd w:val="clear" w:color="auto" w:fill="FFFFFF"/>
        <w:spacing w:before="0" w:beforeAutospacing="0" w:after="0" w:afterAutospacing="0"/>
        <w:ind w:firstLine="720"/>
        <w:jc w:val="center"/>
        <w:rPr>
          <w:color w:val="000000"/>
        </w:rPr>
      </w:pPr>
      <w:r w:rsidRPr="004E4420">
        <w:rPr>
          <w:rStyle w:val="c6"/>
          <w:b/>
          <w:bCs/>
          <w:color w:val="000000"/>
        </w:rPr>
        <w:t>Направления экскурсионной работы:</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6"/>
          <w:color w:val="000000"/>
        </w:rPr>
        <w:t>      1. Досугово - развлекателное  направление предполагает организацию экскурсий и поездок на различные объекты района, города с целью знакомства с местами активного отдыха и организации такого отдыха учащихся и их семей. Деятельность этого направления  формирует у учащихся навыки здорового образа жизни и экологической культуры, навыки социальной культуры, расширяет их знания о родных местах, формируя патриотические чувства.</w:t>
      </w:r>
    </w:p>
    <w:p w:rsidR="004E4420" w:rsidRPr="004E4420" w:rsidRDefault="004E4420" w:rsidP="004E4420">
      <w:pPr>
        <w:pStyle w:val="c4"/>
        <w:shd w:val="clear" w:color="auto" w:fill="FFFFFF"/>
        <w:spacing w:before="0" w:beforeAutospacing="0" w:after="0" w:afterAutospacing="0"/>
        <w:ind w:firstLine="720"/>
        <w:jc w:val="both"/>
        <w:rPr>
          <w:color w:val="000000"/>
        </w:rPr>
      </w:pPr>
      <w:r w:rsidRPr="004E4420">
        <w:rPr>
          <w:rStyle w:val="c6"/>
          <w:color w:val="000000"/>
        </w:rPr>
        <w:t>     2. Научно-познавательное направление предполагает организацию экскурсий в музеи, на различные природные и производственные объекты. Отличие этих экскурсий от тех, о которых говорилось выше, в том, что их цель – развитие познавательных способностей и  навыков, расширение и углубление предметных  умений. Деятельность этого направления тесно связана с программами учебных предметов, хотя, конечно, связана и с  Программой духовно-нравственного развития и воспитания обучающихся, так  в процессе активного участия в подобных экскурсиях учащиеся приобретают опыт социального взаимодействия с людьми разных профессий, с людьми разного  возраста и разного образа жизни.</w:t>
      </w:r>
    </w:p>
    <w:p w:rsidR="004E4420" w:rsidRPr="004E4420" w:rsidRDefault="004E4420" w:rsidP="004E4420">
      <w:pPr>
        <w:pStyle w:val="c5"/>
        <w:shd w:val="clear" w:color="auto" w:fill="FFFFFF"/>
        <w:spacing w:before="0" w:beforeAutospacing="0" w:after="0" w:afterAutospacing="0"/>
        <w:ind w:left="20" w:firstLine="720"/>
        <w:jc w:val="center"/>
        <w:rPr>
          <w:color w:val="000000"/>
        </w:rPr>
      </w:pPr>
      <w:r w:rsidRPr="004E4420">
        <w:rPr>
          <w:rStyle w:val="c1"/>
          <w:i/>
          <w:iCs/>
          <w:color w:val="000000"/>
        </w:rPr>
        <w:t>Методика проведения экскурсии</w:t>
      </w:r>
    </w:p>
    <w:p w:rsidR="004E4420" w:rsidRPr="004E4420" w:rsidRDefault="004E4420" w:rsidP="004E4420">
      <w:pPr>
        <w:pStyle w:val="c4"/>
        <w:shd w:val="clear" w:color="auto" w:fill="FFFFFF"/>
        <w:spacing w:before="0" w:beforeAutospacing="0" w:after="0" w:afterAutospacing="0"/>
        <w:ind w:left="20" w:firstLine="720"/>
        <w:jc w:val="both"/>
        <w:rPr>
          <w:color w:val="000000"/>
        </w:rPr>
      </w:pPr>
      <w:r w:rsidRPr="004E4420">
        <w:rPr>
          <w:rStyle w:val="c1"/>
          <w:color w:val="000000"/>
        </w:rPr>
        <w:t>В методике выделяют три блока:</w:t>
      </w:r>
    </w:p>
    <w:p w:rsidR="004E4420" w:rsidRPr="004E4420" w:rsidRDefault="004E4420" w:rsidP="004E4420">
      <w:pPr>
        <w:pStyle w:val="c14"/>
        <w:shd w:val="clear" w:color="auto" w:fill="FFFFFF"/>
        <w:spacing w:before="0" w:beforeAutospacing="0" w:after="0" w:afterAutospacing="0"/>
        <w:ind w:firstLine="720"/>
        <w:jc w:val="both"/>
        <w:rPr>
          <w:color w:val="000000"/>
        </w:rPr>
      </w:pPr>
      <w:r w:rsidRPr="004E4420">
        <w:rPr>
          <w:rStyle w:val="c6"/>
          <w:color w:val="000000"/>
          <w:u w:val="single"/>
        </w:rPr>
        <w:t>Подготовка экскурсии.</w:t>
      </w:r>
      <w:r w:rsidRPr="004E4420">
        <w:rPr>
          <w:rStyle w:val="c1"/>
          <w:color w:val="000000"/>
        </w:rPr>
        <w:t> Успех любой экскурсии зависит от тщательности ее подготовки учителем или учителями (если экскурсия комплексная).                         В содержание подготовки входит тщательное изучение учителем объекта экскурсии, места ее проведения. В подготовку входит определение цели, задач и содержание экскурсии, доведение их до учащихся, продумывание методики, показа и рассмотрения объекта экскурсии, способов вовлечения учащихся в активное восприятие, привлечение к показу и рассказу специалистов. Следует заранее дать им соответствующие инструкции и рекомендации.</w:t>
      </w:r>
      <w:r w:rsidRPr="004E4420">
        <w:rPr>
          <w:rStyle w:val="c6"/>
          <w:color w:val="000000"/>
        </w:rPr>
        <w:t> Тема, которая будет раскрываться в ходе экскурсионного занятия, должна быть актуальной и соответствовать плану учебных занятий, которая поможет в большей степени усвоить предмет.</w:t>
      </w:r>
      <w:r w:rsidRPr="004E4420">
        <w:rPr>
          <w:rStyle w:val="c0"/>
          <w:color w:val="000000"/>
        </w:rPr>
        <w:t> </w:t>
      </w:r>
      <w:r w:rsidRPr="004E4420">
        <w:rPr>
          <w:rStyle w:val="c6"/>
          <w:color w:val="000000"/>
        </w:rPr>
        <w:t>После утверждения темы экскурсии следует определить её цель. Нужно помнить, что основная цель школьных экскурсий – углубленное изучение школьной программы. </w:t>
      </w:r>
      <w:r w:rsidRPr="004E4420">
        <w:rPr>
          <w:rStyle w:val="c1"/>
          <w:color w:val="000000"/>
        </w:rPr>
        <w:t xml:space="preserve">Большое значение при подготовке проведения экскурсий имеет </w:t>
      </w:r>
      <w:r w:rsidRPr="004E4420">
        <w:rPr>
          <w:rStyle w:val="c1"/>
          <w:color w:val="000000"/>
        </w:rPr>
        <w:lastRenderedPageBreak/>
        <w:t>готовность самих учащихся. Она заключается в четкой постановке перед учащимися целей, которые должны быть достигнуты ими в ходе экскурсии и в последующей обработке собранного материала: формулирование общих и индивидуальных заданий, информирование учащихся о способах ведения записей, зарисовок и т.д. Перед выходом на экскурсию проводится вступительная беседа, уточняющая задания, определяются формы, порядок, сроки проведения экскурсии, время, отводимое на экскурсию, оговариваются порядок, вопросы дисциплины (для младших школьников). Особое внимание в ходе этой беседы уделяется правилам поведения и технике безопасности. </w:t>
      </w:r>
      <w:r w:rsidRPr="004E4420">
        <w:rPr>
          <w:rStyle w:val="c6"/>
          <w:color w:val="000000"/>
        </w:rPr>
        <w:t>Педагог напоминает учащимся о правилах поведения на улице, в общественных местах. При подготовке к экскурсии нужно обратить внимание на одежду учащихся. Учащиеся должны быть одеты удобно, в соответствии  с погодой и сезоном. В системе подготовительной работы активно используются игры-тренинги, предполагающие включение элементов психогимнастики в различные виды детской деятельности и направленные на формирование адекватной самооценки и навыков конструктивного общения с миром природы, воспитание ценностного отношения к тому, что окружает экскурсантов.</w:t>
      </w:r>
    </w:p>
    <w:p w:rsidR="004E4420" w:rsidRPr="004E4420" w:rsidRDefault="004E4420" w:rsidP="004E4420">
      <w:pPr>
        <w:pStyle w:val="c14"/>
        <w:shd w:val="clear" w:color="auto" w:fill="FFFFFF"/>
        <w:spacing w:before="0" w:beforeAutospacing="0" w:after="0" w:afterAutospacing="0"/>
        <w:ind w:firstLine="720"/>
        <w:jc w:val="both"/>
        <w:rPr>
          <w:color w:val="000000"/>
        </w:rPr>
      </w:pPr>
      <w:r w:rsidRPr="004E4420">
        <w:rPr>
          <w:rStyle w:val="c6"/>
          <w:color w:val="000000"/>
          <w:u w:val="single"/>
        </w:rPr>
        <w:t>Выход (выезд) учащихся к изучаемым объектам и усвоение</w:t>
      </w:r>
      <w:r w:rsidRPr="004E4420">
        <w:rPr>
          <w:rStyle w:val="c1"/>
          <w:color w:val="000000"/>
        </w:rPr>
        <w:t> </w:t>
      </w:r>
      <w:r w:rsidRPr="004E4420">
        <w:rPr>
          <w:rStyle w:val="c6"/>
          <w:color w:val="000000"/>
          <w:u w:val="single"/>
        </w:rPr>
        <w:t>(закрепление) учебного материала по теме.</w:t>
      </w:r>
      <w:r w:rsidRPr="004E4420">
        <w:rPr>
          <w:rStyle w:val="c1"/>
          <w:color w:val="000000"/>
        </w:rPr>
        <w:t> В процессе экскурсии руководитель организует наблюдение учащихся и их самостоятельную работу, сообщает необходимые сведения, консультирует. Качество экскурсии  вне зависимости от ее тематики, напрямую зависит от умения учителя, экскурсовода возбудить активность учащихся, заинтересовать их содержанием экскурсии, поставить перед ними серию проблемных вопросов, ответы на которые можно получить, лишь включившись в активную поисково-познавательную деятельность. Во время экскурсии ученики могут производить записи, зарисовки и т.п. </w:t>
      </w:r>
      <w:r w:rsidRPr="004E4420">
        <w:rPr>
          <w:rStyle w:val="c6"/>
          <w:color w:val="000000"/>
        </w:rPr>
        <w:t>Важно отметить, что экскурсия составленная педагогом не должна быть перегружена объектами показа, один академический час экскурсии должен содержать в себе не более 10 главных объектов показа.                                                                        </w:t>
      </w:r>
      <w:r w:rsidRPr="004E4420">
        <w:rPr>
          <w:rStyle w:val="c6"/>
          <w:color w:val="000000"/>
          <w:u w:val="single"/>
        </w:rPr>
        <w:t>Обработка материалов экскурсии и подведение ее итогов.</w:t>
      </w:r>
      <w:r w:rsidRPr="004E4420">
        <w:rPr>
          <w:rStyle w:val="c1"/>
          <w:color w:val="000000"/>
        </w:rPr>
        <w:t> Заканчивается экскурсия итоговой беседой, в ходе которой педагог совместно с учащимися обобщает, систематизирует увиденное и услышанное, полученные знания включаются в общую систему изученного по теме (что является одним из важнейших дидактических принципов педагогики - системность знаний), выделяет самое существенное из увиденного, выявляет впечатления и предварительные оценки учащихся. В дальнейшем возможно проведение коллоквиумов, подготовка учащимися докладов, изготовление газет, альбомов, организация выставок, а также написание сочинений, </w:t>
      </w:r>
      <w:r w:rsidRPr="004E4420">
        <w:rPr>
          <w:rStyle w:val="c6"/>
          <w:color w:val="000000"/>
        </w:rPr>
        <w:t>проведение рефлексивных мероприятий, викторины, вопросы друг другу по теме экскурсии</w:t>
      </w:r>
      <w:r w:rsidRPr="004E4420">
        <w:rPr>
          <w:rStyle w:val="c1"/>
          <w:color w:val="000000"/>
        </w:rPr>
        <w:t> и пр.</w:t>
      </w:r>
      <w:r w:rsidRPr="004E4420">
        <w:rPr>
          <w:rStyle w:val="c6"/>
          <w:color w:val="000000"/>
        </w:rPr>
        <w:t> Заключительный этап предполагает оформление результатов в виде  выставок лучших письменных работ, рисунков, оформление стендов с фотографиями, выпуск школьной или классной стенгазеты, подготовку и демонстрацию компьютерных презентаций, видеопросмотр фильмов.</w:t>
      </w:r>
    </w:p>
    <w:p w:rsidR="004E4420" w:rsidRPr="004E4420" w:rsidRDefault="004E4420" w:rsidP="004E4420">
      <w:pPr>
        <w:pStyle w:val="c13"/>
        <w:shd w:val="clear" w:color="auto" w:fill="FFFFFF"/>
        <w:spacing w:before="0" w:beforeAutospacing="0" w:after="0" w:afterAutospacing="0"/>
        <w:ind w:right="20" w:firstLine="720"/>
        <w:jc w:val="both"/>
        <w:rPr>
          <w:color w:val="000000"/>
        </w:rPr>
      </w:pPr>
      <w:r w:rsidRPr="004E4420">
        <w:rPr>
          <w:rStyle w:val="c1"/>
          <w:color w:val="000000"/>
        </w:rPr>
        <w:t> </w:t>
      </w:r>
      <w:r w:rsidRPr="004E4420">
        <w:rPr>
          <w:rStyle w:val="c6"/>
          <w:color w:val="000000"/>
        </w:rPr>
        <w:t>Результаты  реализации экскурсионной программы  предполагают 3 уровня освоения:</w:t>
      </w:r>
    </w:p>
    <w:p w:rsidR="004E4420" w:rsidRPr="004E4420" w:rsidRDefault="004E4420" w:rsidP="004E4420">
      <w:pPr>
        <w:numPr>
          <w:ilvl w:val="0"/>
          <w:numId w:val="5"/>
        </w:numPr>
        <w:shd w:val="clear" w:color="auto" w:fill="FFFFFF"/>
        <w:spacing w:after="0" w:line="240" w:lineRule="auto"/>
        <w:ind w:left="142"/>
        <w:rPr>
          <w:rFonts w:ascii="Times New Roman" w:hAnsi="Times New Roman"/>
          <w:color w:val="000000"/>
          <w:sz w:val="24"/>
          <w:szCs w:val="24"/>
        </w:rPr>
      </w:pPr>
      <w:r w:rsidRPr="004E4420">
        <w:rPr>
          <w:rStyle w:val="c6"/>
          <w:rFonts w:ascii="Times New Roman" w:hAnsi="Times New Roman"/>
          <w:color w:val="000000"/>
          <w:sz w:val="24"/>
          <w:szCs w:val="24"/>
        </w:rPr>
        <w:t> Приобретение  школьником социальных знаний об устройстве общества, адекватное времени понимание социальной реальности.</w:t>
      </w:r>
    </w:p>
    <w:p w:rsidR="004E4420" w:rsidRPr="004E4420" w:rsidRDefault="004E4420" w:rsidP="004E4420">
      <w:pPr>
        <w:numPr>
          <w:ilvl w:val="0"/>
          <w:numId w:val="5"/>
        </w:numPr>
        <w:shd w:val="clear" w:color="auto" w:fill="FFFFFF"/>
        <w:spacing w:after="0" w:line="240" w:lineRule="auto"/>
        <w:ind w:left="142"/>
        <w:rPr>
          <w:rFonts w:ascii="Times New Roman" w:hAnsi="Times New Roman"/>
          <w:color w:val="000000"/>
          <w:sz w:val="24"/>
          <w:szCs w:val="24"/>
        </w:rPr>
      </w:pPr>
      <w:r w:rsidRPr="004E4420">
        <w:rPr>
          <w:rStyle w:val="c6"/>
          <w:rFonts w:ascii="Times New Roman" w:hAnsi="Times New Roman"/>
          <w:color w:val="000000"/>
          <w:sz w:val="24"/>
          <w:szCs w:val="24"/>
        </w:rPr>
        <w:t> Формирование ценностного отношения к базовым ценностям общества (человек, семья, природа, знания, труд, культура).</w:t>
      </w:r>
    </w:p>
    <w:p w:rsidR="004E4420" w:rsidRPr="004E4420" w:rsidRDefault="004E4420" w:rsidP="004E4420">
      <w:pPr>
        <w:pStyle w:val="c37"/>
        <w:shd w:val="clear" w:color="auto" w:fill="FFFFFF"/>
        <w:spacing w:before="0" w:beforeAutospacing="0" w:after="0" w:afterAutospacing="0"/>
        <w:ind w:hanging="218"/>
        <w:rPr>
          <w:color w:val="000000"/>
        </w:rPr>
      </w:pPr>
      <w:r w:rsidRPr="004E4420">
        <w:rPr>
          <w:rStyle w:val="c6"/>
          <w:color w:val="000000"/>
        </w:rPr>
        <w:t>        3. Получение опыта социального  взаимодействия в   открытой   общественной среде.</w:t>
      </w:r>
    </w:p>
    <w:p w:rsidR="004E4420" w:rsidRPr="004E4420" w:rsidRDefault="004E4420" w:rsidP="003C41F2">
      <w:pPr>
        <w:pStyle w:val="a3"/>
        <w:shd w:val="clear" w:color="auto" w:fill="FFFFFF"/>
        <w:spacing w:before="0" w:beforeAutospacing="0" w:after="0" w:afterAutospacing="0"/>
        <w:jc w:val="center"/>
        <w:rPr>
          <w:b/>
          <w:bCs/>
          <w:color w:val="000000"/>
        </w:rPr>
      </w:pPr>
    </w:p>
    <w:p w:rsidR="003622B5" w:rsidRPr="004E4420" w:rsidRDefault="003622B5" w:rsidP="003C41F2">
      <w:pPr>
        <w:pStyle w:val="a3"/>
        <w:shd w:val="clear" w:color="auto" w:fill="FFFFFF"/>
        <w:spacing w:before="0" w:beforeAutospacing="0" w:after="0" w:afterAutospacing="0"/>
        <w:jc w:val="center"/>
        <w:rPr>
          <w:b/>
          <w:bCs/>
          <w:color w:val="000000"/>
        </w:rPr>
      </w:pPr>
    </w:p>
    <w:p w:rsidR="003622B5" w:rsidRPr="004E4420" w:rsidRDefault="003622B5" w:rsidP="003622B5">
      <w:pPr>
        <w:pStyle w:val="a3"/>
        <w:shd w:val="clear" w:color="auto" w:fill="FFFFFF"/>
        <w:spacing w:before="0" w:beforeAutospacing="0" w:after="0" w:afterAutospacing="0"/>
        <w:rPr>
          <w:color w:val="000000"/>
        </w:rPr>
      </w:pPr>
      <w:r w:rsidRPr="004E4420">
        <w:rPr>
          <w:b/>
          <w:bCs/>
          <w:color w:val="000000"/>
        </w:rPr>
        <w:t>Особенности проведения экскурсий для школьников</w:t>
      </w:r>
    </w:p>
    <w:p w:rsidR="003622B5" w:rsidRPr="004E4420" w:rsidRDefault="003622B5" w:rsidP="003622B5">
      <w:pPr>
        <w:pStyle w:val="a3"/>
        <w:shd w:val="clear" w:color="auto" w:fill="FFFFFF"/>
        <w:spacing w:before="0" w:beforeAutospacing="0" w:after="219" w:afterAutospacing="0"/>
        <w:rPr>
          <w:color w:val="000000"/>
        </w:rPr>
      </w:pP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Школьные экскурсии имеют два вида:</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lastRenderedPageBreak/>
        <w:t>- урочные - проводимые в учебное время. Урочные экскурсии входят в систему уроков по темам учебных предметов, поэтому учитель заранее планирует проведение экскурсии в своем плане. В связи с этим, педагог может самостоятельно создавать специальные условия, для решения которых необходима экскурсия в школьной музей или за его пределы. Так же экскурсию можно включить и в последующие уроки, соблюдая тематическую линию.</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Тематикой урочных экскурсий могут быть: 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 внеурочные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Внеурочные экскурсии могут быть организованы по темам краеведческого поиска, изучения быта, особенностям праздничных приготовлений, обрядов и т.д.</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Объектами внешкольных экскурсий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Особенностью внешкольной экскурсии можно считать то, что для детей предусматриваются выходы для наблюдения каждого из объектов, рассказ в таких экскурсиях более краток.</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Не нужно забывать, что все экскурсии проводимые для обучающихся должны содержать в себе элемент разрядки - игры, вопрос - ответ и т.д.</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Экскурсовод 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Показ в экскурсии должен преобладать над рассказом. Таким образом, показ экскурсионных объектов не является простой демонстрацией, это максимально наглядный анализ зрительной информации, получаемый экскурсантами. Особенностью показа является возможность обнаружить те качества объекта, которые незаметны при первом взгляде на предмет. Желательно начинать описание объекта с внешних особенностей, а затем постепенно переходить к анализу его внутреннего содержания [4].</w:t>
      </w:r>
    </w:p>
    <w:p w:rsidR="003622B5" w:rsidRPr="004E4420" w:rsidRDefault="003622B5" w:rsidP="003622B5">
      <w:pPr>
        <w:pStyle w:val="a3"/>
        <w:shd w:val="clear" w:color="auto" w:fill="FFFFFF"/>
        <w:spacing w:before="0" w:beforeAutospacing="0" w:after="0" w:afterAutospacing="0"/>
        <w:rPr>
          <w:color w:val="000000"/>
        </w:rPr>
      </w:pPr>
      <w:r w:rsidRPr="004E4420">
        <w:rPr>
          <w:b/>
          <w:bCs/>
          <w:color w:val="000000"/>
        </w:rPr>
        <w:t>Особенности проведения экскурсий для младшего школьного возраста</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Младший школьный возраст является сензитивным периодом для приобщения детей к миру музеев. На первый взгляд может показаться, что провести экскурсию с данной возрастной группой просто. На самом деле при работе с учащимися начальной школы важно помнить о специфических возрастных особенностях.</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lastRenderedPageBreak/>
        <w:t>Мир эмоций превалирует, поэтому не стоит давать им конкретные даты, лучше формировать чувство истории, делая акцент на эмоциональные переживания и чувства. По ходу экскурсии желательно создавать ситуации, способствующие личностным переживаниям. Большими возможностями в этом плане обладают художественные музеи. В частности, экспозиции, где представлены изделия декоративно-прикладного искусства.</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Одной из возрастных особенностей дети 6-7 лет является то, что им присуща слабость произвольного внимания, его сравнительно небольшая устойчивость. Поэтому при разработке экскурсии зрительный ряд желательно максимально разнообразить. Выбор экспонатов по принципу контраста позволит поддерживать эмоциональную реакцию, будет способствовать пробуждению неожиданных ассоциаций. Контраст может быть выражен через размеры экспонатов.</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Особенностью зрительного ряда в экскурсии для младших школьников даже построенного на основе чередования разнообразного, контрастного материала является наличие не более 6-7 произведений. После того как экспонаты для экскурсии подобраны, разрабатывая текст важно помнить, что младшие школьники эффективно усваивают информацию в первые 15-25 минут. Поэтому если ученикам предлагается новый сложный материал его желательно излагать в самом начале, тогда как вторая часть экскурсии может быть более облегченной и ориентирована на закрепление пройденного. Так как в экскурсии ведущим является принцип наглядности, то каждое новое понятие, положение необходимо подтверждать зрительно на конкретных примерах.</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Работая над составлением текста экскурсии для младших школьников можно воспользоваться разнообразными приемами показа и рассказа, что сделает экскурсию интересной и запоминающейся.</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Еще одним приемом, который можно включать в экскурсию является прием зрительного сравнения. В основе приема сопоставление различных предметов или частей одного объекта с другим, находящимся перед глазами экскурсантов. Б.Е. Емельянов отмечает: "Можно сравнивать как схожие, так и различные по своему облику экспонаты. Одна из задач данного приема - выявить характерные черты, особенности объекта, показать его оригинальность, неповторимость. После чего можно назвать сходные элементы двух экспонатов или их отличия друг от друга" [1, с.3]. Этот прием особенно уместно использовать в работе с детьми, так как он развивает память, внимание.</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Одним из интересных приемов, направленных на активизацию внимания является прием вопросов-ответов. Данный прием позволяет активизировать зрительное внимание учеников, воспитывает способность к самостоятельной оценке увиденного, стимулирует совершенствование навыка самостоятельного знакомства с объектом без помощи учителя, экскурсовода. При использовании вопросо-ответного приема желательно ставить четкие, понятные детям вопросы.</w:t>
      </w:r>
    </w:p>
    <w:p w:rsidR="003622B5" w:rsidRPr="004E4420" w:rsidRDefault="003622B5" w:rsidP="003622B5">
      <w:pPr>
        <w:pStyle w:val="a3"/>
        <w:shd w:val="clear" w:color="auto" w:fill="FFFFFF"/>
        <w:spacing w:before="0" w:beforeAutospacing="0" w:after="219" w:afterAutospacing="0"/>
        <w:rPr>
          <w:color w:val="000000"/>
        </w:rPr>
      </w:pPr>
      <w:r w:rsidRPr="004E4420">
        <w:rPr>
          <w:color w:val="000000"/>
        </w:rPr>
        <w:t>В палитре методических приемов рассказа важное место занимает прием заданий, которые могут выдаваться на разных этапах проведения экскурсии: в начале, середине, конце. Задача приема - заинтересовать экскурсантов, активизировать их мыслительную деятельность, память, восприятие, воображение. Таким образом, учет специфических особенностей организации и проведения экскурсий с младшими школьниками позволит сделать данную работу интересной и продуктивной как для экскурсантов, так и для экскурсоводов [3].</w:t>
      </w:r>
    </w:p>
    <w:p w:rsidR="003622B5" w:rsidRPr="004E4420" w:rsidRDefault="003622B5" w:rsidP="003622B5">
      <w:pPr>
        <w:pStyle w:val="a3"/>
        <w:shd w:val="clear" w:color="auto" w:fill="FFFFFF"/>
        <w:spacing w:before="0" w:beforeAutospacing="0" w:after="0" w:afterAutospacing="0" w:line="274" w:lineRule="atLeast"/>
        <w:rPr>
          <w:color w:val="000000"/>
        </w:rPr>
      </w:pPr>
    </w:p>
    <w:p w:rsidR="003622B5" w:rsidRPr="004E4420" w:rsidRDefault="003622B5" w:rsidP="003622B5">
      <w:pPr>
        <w:pStyle w:val="a3"/>
        <w:shd w:val="clear" w:color="auto" w:fill="FFFFFF"/>
        <w:spacing w:before="0" w:beforeAutospacing="0" w:after="0" w:afterAutospacing="0" w:line="274" w:lineRule="atLeast"/>
        <w:rPr>
          <w:color w:val="000000"/>
        </w:rPr>
      </w:pPr>
    </w:p>
    <w:p w:rsidR="003622B5" w:rsidRPr="004E4420" w:rsidRDefault="003622B5" w:rsidP="003622B5">
      <w:pPr>
        <w:pStyle w:val="a3"/>
        <w:shd w:val="clear" w:color="auto" w:fill="FFFFFF"/>
        <w:spacing w:before="0" w:beforeAutospacing="0" w:after="0" w:afterAutospacing="0" w:line="274" w:lineRule="atLeast"/>
        <w:rPr>
          <w:color w:val="000000"/>
        </w:rPr>
      </w:pPr>
      <w:r w:rsidRPr="004E4420">
        <w:rPr>
          <w:b/>
          <w:bCs/>
          <w:color w:val="000000"/>
        </w:rPr>
        <w:t xml:space="preserve">Методика организации и проведения экскурсий. </w:t>
      </w:r>
    </w:p>
    <w:p w:rsidR="003622B5" w:rsidRPr="004E4420" w:rsidRDefault="003622B5" w:rsidP="003622B5">
      <w:pPr>
        <w:pStyle w:val="a3"/>
        <w:shd w:val="clear" w:color="auto" w:fill="FFFFFF"/>
        <w:spacing w:before="0" w:beforeAutospacing="0" w:after="0" w:afterAutospacing="0" w:line="274" w:lineRule="atLeast"/>
        <w:rPr>
          <w:color w:val="000000"/>
        </w:rPr>
      </w:pPr>
      <w:r w:rsidRPr="004E4420">
        <w:rPr>
          <w:color w:val="000000"/>
        </w:rPr>
        <w:lastRenderedPageBreak/>
        <w:br/>
        <w:t>Природоведческая экскурсия включает вводную беседу, коллективное наблюдение, индивидуальные самостоятельные наблюдения и сбор природного материала, заключительную часть, где учитель, подводя итог, обращает внимание учеников на общую картину природы.</w:t>
      </w:r>
      <w:r w:rsidRPr="004E4420">
        <w:rPr>
          <w:color w:val="000000"/>
        </w:rPr>
        <w:br/>
      </w:r>
      <w:r w:rsidRPr="004E4420">
        <w:rPr>
          <w:color w:val="000000"/>
        </w:rPr>
        <w:br/>
        <w:t>Построение экскурсий и последовательность их проведения варьируются в зависимости от цели, от сезона. Приведя детей к месту экскурсии, учитель в краткой беседе напоминает цель занятия, дает им осмотреться, затем дети приступают к наблюдению намеченных объектов и явлений природы.</w:t>
      </w:r>
      <w:r w:rsidRPr="004E4420">
        <w:rPr>
          <w:color w:val="000000"/>
        </w:rPr>
        <w:br/>
        <w:t>Основная часть экскурсии - коллективное наблюдение. Здесь решаются основные программные задачи занятия. Учитель помогает детям подметить и осознать характерные признаки предметов и явлений. Он дополняет наблюдения своим рассказом и пояснением.</w:t>
      </w:r>
      <w:r w:rsidRPr="004E4420">
        <w:rPr>
          <w:color w:val="000000"/>
        </w:rPr>
        <w:br/>
      </w:r>
      <w:r w:rsidRPr="004E4420">
        <w:rPr>
          <w:color w:val="000000"/>
        </w:rPr>
        <w:br/>
        <w:t>Основное внимание в наблюдении уделяется вопросам, вопросам-заданиям, заставляющим учащихся рассматривать предмет, сравнивать, находить отличие и сходство, устанавливать связь между явлениями природы.</w:t>
      </w:r>
      <w:r w:rsidRPr="004E4420">
        <w:rPr>
          <w:color w:val="000000"/>
        </w:rPr>
        <w:br/>
        <w:t>Полезно в процессе наблюдения явлений использовать произведения детской художественной литературы, стихотворения, загадки. Обращение к поэзии должно быть естественным, ненавязчивым.</w:t>
      </w:r>
      <w:r w:rsidRPr="004E4420">
        <w:rPr>
          <w:color w:val="000000"/>
        </w:rPr>
        <w:br/>
        <w:t>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 Однако, давая задание собрать материал, следует строго ограничивать его количество, с тем, чтобы сосредоточить внимание ребят только на определенных растениях или животных и, кроме того, решать задачи воспитания бережного отношения к природе.</w:t>
      </w:r>
    </w:p>
    <w:p w:rsidR="003622B5" w:rsidRPr="004E4420" w:rsidRDefault="003622B5" w:rsidP="003622B5">
      <w:pPr>
        <w:pStyle w:val="a3"/>
        <w:shd w:val="clear" w:color="auto" w:fill="FFFFFF"/>
        <w:spacing w:before="0" w:beforeAutospacing="0" w:after="0" w:afterAutospacing="0" w:line="274" w:lineRule="atLeast"/>
        <w:rPr>
          <w:color w:val="000000"/>
        </w:rPr>
      </w:pPr>
    </w:p>
    <w:p w:rsidR="003622B5" w:rsidRPr="004E4420" w:rsidRDefault="003622B5" w:rsidP="003622B5">
      <w:pPr>
        <w:pStyle w:val="a3"/>
        <w:shd w:val="clear" w:color="auto" w:fill="FFFFFF"/>
        <w:spacing w:before="0" w:beforeAutospacing="0" w:after="0" w:afterAutospacing="0" w:line="274" w:lineRule="atLeast"/>
        <w:rPr>
          <w:color w:val="000000"/>
        </w:rPr>
      </w:pPr>
    </w:p>
    <w:p w:rsidR="003622B5" w:rsidRDefault="003622B5" w:rsidP="003622B5">
      <w:pPr>
        <w:pStyle w:val="a3"/>
        <w:shd w:val="clear" w:color="auto" w:fill="FFFFFF"/>
        <w:spacing w:before="0" w:beforeAutospacing="0" w:after="0" w:afterAutospacing="0" w:line="274" w:lineRule="atLeast"/>
        <w:rPr>
          <w:color w:val="000000"/>
        </w:rPr>
      </w:pPr>
      <w:r w:rsidRPr="004E4420">
        <w:rPr>
          <w:b/>
          <w:bCs/>
          <w:color w:val="000000"/>
        </w:rPr>
        <w:t>Основные приёмы формирования умения наблюдать.</w:t>
      </w:r>
      <w:r w:rsidRPr="004E4420">
        <w:rPr>
          <w:b/>
          <w:bCs/>
          <w:color w:val="000000"/>
        </w:rPr>
        <w:br/>
      </w:r>
      <w:r w:rsidRPr="004E4420">
        <w:rPr>
          <w:color w:val="000000"/>
        </w:rPr>
        <w:br/>
        <w:t>1. Так, программой начального природоведения предусматривается знакомство учащихся с изменением окраски листьев на деревьях и кустарниках осень. Для ознакомления с этим вопросом на экскурсии в природу, учитель предлагает детям найти и назвать знакомые им деревья и кустарники. Далее работа может идти следующим образом:</w:t>
      </w:r>
      <w:r w:rsidRPr="004E4420">
        <w:rPr>
          <w:color w:val="000000"/>
        </w:rPr>
        <w:br/>
        <w:t>- Рассмотрите листья этого дерева.</w:t>
      </w:r>
      <w:r w:rsidRPr="004E4420">
        <w:rPr>
          <w:color w:val="000000"/>
        </w:rPr>
        <w:br/>
        <w:t>- Какого они цвета?</w:t>
      </w:r>
      <w:r w:rsidRPr="004E4420">
        <w:rPr>
          <w:color w:val="000000"/>
        </w:rPr>
        <w:br/>
        <w:t>Для этого надо посоветовать, чтобы каждый ребёнок выбрал для наблюдения 1-2 листочка и рассмотреть его в деталях. Полезно предложить детям посмотреть на форму, окраску выбранного им листа. Потом закрыть глаза и представить его. Затем учитель предлагает вспомнить, какими были листья на этих деревьях и кустарниках летом. Теперь следует предложить сравнить летние и осенние листья, найти в них отличия и сделать вывод об изменениях окраске листьев с приходом осени. Такой приём делает наблюдение более точным, детальным.</w:t>
      </w:r>
      <w:r w:rsidRPr="004E4420">
        <w:rPr>
          <w:color w:val="000000"/>
        </w:rPr>
        <w:br/>
      </w:r>
      <w:r w:rsidRPr="004E4420">
        <w:rPr>
          <w:color w:val="000000"/>
        </w:rPr>
        <w:br/>
        <w:t>2. Хороший приём развития наблюдательности - это приём фиксации наблюдений. Это могут быть зарисовки в тетрадях, раскрашивание чёрно-белых рисунков и т.д. Выполнять рисунки можно по памяти или с натуры. При этом учитель должен требовать, чтобы рисунок был как можно ближе к оригиналу. Это заставляет детей внимательно наблюдать предмет, всматриваться в его детали, подмечать подробности, проводить повторные наблюдения.</w:t>
      </w:r>
      <w:r w:rsidRPr="004E4420">
        <w:rPr>
          <w:color w:val="000000"/>
        </w:rPr>
        <w:br/>
      </w:r>
      <w:r w:rsidRPr="004E4420">
        <w:rPr>
          <w:color w:val="000000"/>
        </w:rPr>
        <w:br/>
        <w:t xml:space="preserve">3. Не менее интересен следующий приём, развивающий у детей наблюдательность, - это </w:t>
      </w:r>
      <w:r w:rsidRPr="004E4420">
        <w:rPr>
          <w:color w:val="000000"/>
        </w:rPr>
        <w:lastRenderedPageBreak/>
        <w:t>приём имитации учениками движений, звуков предметов и явлений природы. Учитель предлагает послушать природу так внимательно, чтобы этот звук можно было повторить. Например, можно повторить, как машут крыльями птицы во время полёта, звук сильно ветра , как падает листок с дерева и т.п.</w:t>
      </w:r>
      <w:r w:rsidRPr="004E4420">
        <w:rPr>
          <w:color w:val="000000"/>
        </w:rPr>
        <w:br/>
      </w:r>
      <w:r w:rsidRPr="004E4420">
        <w:rPr>
          <w:color w:val="000000"/>
        </w:rPr>
        <w:br/>
        <w:t>4. Интересным приёмом развития наблюдательности является использование на уроках-экскурсиях стихотворений, отрывков художественных произведений различных авторов, использование пословиц и поговорок.</w:t>
      </w:r>
      <w:r w:rsidRPr="004E4420">
        <w:rPr>
          <w:color w:val="000000"/>
        </w:rPr>
        <w:br/>
      </w:r>
      <w:r w:rsidRPr="004E4420">
        <w:rPr>
          <w:color w:val="000000"/>
        </w:rPr>
        <w:br/>
        <w:t>После прочтения идёт </w:t>
      </w:r>
      <w:r w:rsidRPr="004E4420">
        <w:rPr>
          <w:b/>
          <w:bCs/>
          <w:color w:val="000000"/>
        </w:rPr>
        <w:t>беседа</w:t>
      </w:r>
      <w:r w:rsidRPr="004E4420">
        <w:rPr>
          <w:color w:val="000000"/>
        </w:rPr>
        <w:t>:</w:t>
      </w:r>
      <w:r w:rsidRPr="004E4420">
        <w:rPr>
          <w:color w:val="000000"/>
        </w:rPr>
        <w:br/>
        <w:t>- Что подметил автор в своём отрывке?</w:t>
      </w:r>
      <w:r w:rsidRPr="004E4420">
        <w:rPr>
          <w:color w:val="000000"/>
        </w:rPr>
        <w:br/>
        <w:t>- Можно ли это явление увидеть в природе? - Видели ли вы это?</w:t>
      </w:r>
      <w:r w:rsidRPr="004E4420">
        <w:rPr>
          <w:color w:val="000000"/>
        </w:rPr>
        <w:br/>
        <w:t>- Какие образные слова использует автор, чтобы описать это явление? Почему? - С чем сравнивает автор это явление природы?</w:t>
      </w:r>
      <w:r w:rsidRPr="004E4420">
        <w:rPr>
          <w:color w:val="000000"/>
        </w:rPr>
        <w:br/>
      </w:r>
      <w:r w:rsidRPr="004E4420">
        <w:rPr>
          <w:color w:val="000000"/>
        </w:rPr>
        <w:br/>
        <w:t>5. Развитию речи учащихся, сообразительности, наблюдательности может помочь использование на экскурсиях в природу народных примет, пословиц, поговорок, загадок. Это активизирует познавательную деятельность младших школьников. Детям очень нравиться находить в различной литературе приметы того, или иного явления природы, предсказывать погоду следующих дней.</w:t>
      </w:r>
      <w:r w:rsidRPr="004E4420">
        <w:rPr>
          <w:color w:val="000000"/>
        </w:rPr>
        <w:br/>
      </w:r>
      <w:r w:rsidRPr="004E4420">
        <w:rPr>
          <w:color w:val="000000"/>
        </w:rPr>
        <w:br/>
        <w:t>Чтобы развить у детей наблюдательность и пробудить интерес к природе родного края, рекомендую составлять для каждого времени года памятки-инструкции. Эти памятки вывешиваются в классе рядом с календарём природы.</w:t>
      </w:r>
    </w:p>
    <w:p w:rsidR="000726E1" w:rsidRDefault="000726E1" w:rsidP="003622B5">
      <w:pPr>
        <w:pStyle w:val="a3"/>
        <w:shd w:val="clear" w:color="auto" w:fill="FFFFFF"/>
        <w:spacing w:before="0" w:beforeAutospacing="0" w:after="0" w:afterAutospacing="0" w:line="274" w:lineRule="atLeast"/>
        <w:rPr>
          <w:color w:val="000000"/>
        </w:rPr>
      </w:pPr>
    </w:p>
    <w:p w:rsidR="000726E1" w:rsidRDefault="000726E1" w:rsidP="003622B5">
      <w:pPr>
        <w:pStyle w:val="a3"/>
        <w:shd w:val="clear" w:color="auto" w:fill="FFFFFF"/>
        <w:spacing w:before="0" w:beforeAutospacing="0" w:after="0" w:afterAutospacing="0" w:line="274" w:lineRule="atLeast"/>
        <w:rPr>
          <w:color w:val="000000"/>
        </w:rPr>
      </w:pPr>
      <w:r>
        <w:rPr>
          <w:color w:val="000000"/>
        </w:rPr>
        <w:t xml:space="preserve">Виртуальная экскурсия- </w:t>
      </w:r>
      <w:hyperlink r:id="rId5" w:history="1">
        <w:r w:rsidRPr="00DB4640">
          <w:rPr>
            <w:rStyle w:val="a4"/>
          </w:rPr>
          <w:t>https://nsportal.ru/nachalnaya-shkola/okruzhayushchii-mir/2011/10/22/virtualnaya-ekskursiya-v-nachalnoy-shkole</w:t>
        </w:r>
      </w:hyperlink>
    </w:p>
    <w:p w:rsidR="000726E1" w:rsidRPr="004E4420" w:rsidRDefault="000726E1" w:rsidP="003622B5">
      <w:pPr>
        <w:pStyle w:val="a3"/>
        <w:shd w:val="clear" w:color="auto" w:fill="FFFFFF"/>
        <w:spacing w:before="0" w:beforeAutospacing="0" w:after="0" w:afterAutospacing="0" w:line="274" w:lineRule="atLeast"/>
        <w:rPr>
          <w:color w:val="000000"/>
        </w:rPr>
      </w:pPr>
    </w:p>
    <w:p w:rsidR="003C41F2" w:rsidRDefault="003C41F2" w:rsidP="003C41F2">
      <w:pPr>
        <w:pStyle w:val="a3"/>
        <w:shd w:val="clear" w:color="auto" w:fill="FFFFFF"/>
        <w:spacing w:before="0" w:beforeAutospacing="0" w:after="0" w:afterAutospacing="0"/>
        <w:jc w:val="center"/>
        <w:rPr>
          <w:b/>
          <w:bCs/>
          <w:color w:val="000000"/>
        </w:rPr>
      </w:pPr>
    </w:p>
    <w:p w:rsidR="003C41F2" w:rsidRPr="003C41F2" w:rsidRDefault="003C41F2" w:rsidP="003C41F2">
      <w:pPr>
        <w:pStyle w:val="a3"/>
        <w:shd w:val="clear" w:color="auto" w:fill="FFFFFF"/>
        <w:spacing w:before="0" w:beforeAutospacing="0" w:after="0" w:afterAutospacing="0"/>
        <w:jc w:val="center"/>
        <w:rPr>
          <w:rFonts w:ascii="Open Sans" w:hAnsi="Open Sans" w:cs="Open Sans"/>
          <w:color w:val="000000"/>
          <w:u w:val="single"/>
        </w:rPr>
      </w:pPr>
      <w:r w:rsidRPr="003C41F2">
        <w:rPr>
          <w:b/>
          <w:bCs/>
          <w:color w:val="000000"/>
          <w:u w:val="single"/>
        </w:rPr>
        <w:t>Практический блок</w:t>
      </w:r>
    </w:p>
    <w:p w:rsidR="00674815" w:rsidRDefault="00674815" w:rsidP="00674815">
      <w:pPr>
        <w:pStyle w:val="c2"/>
        <w:shd w:val="clear" w:color="auto" w:fill="FFFFFF"/>
        <w:spacing w:before="0" w:beforeAutospacing="0" w:after="0" w:afterAutospacing="0"/>
      </w:pPr>
    </w:p>
    <w:p w:rsidR="00211210" w:rsidRDefault="00211210" w:rsidP="00674815">
      <w:pPr>
        <w:pStyle w:val="c2"/>
        <w:shd w:val="clear" w:color="auto" w:fill="FFFFFF"/>
        <w:spacing w:before="0" w:beforeAutospacing="0" w:after="0" w:afterAutospacing="0"/>
      </w:pPr>
    </w:p>
    <w:p w:rsidR="00211210" w:rsidRDefault="00211210" w:rsidP="00211210">
      <w:pPr>
        <w:rPr>
          <w:rFonts w:ascii="Times New Roman" w:hAnsi="Times New Roman"/>
          <w:b/>
          <w:sz w:val="28"/>
          <w:szCs w:val="28"/>
        </w:rPr>
      </w:pPr>
      <w:r w:rsidRPr="009965F1">
        <w:rPr>
          <w:rFonts w:ascii="Times New Roman" w:hAnsi="Times New Roman"/>
          <w:b/>
          <w:sz w:val="28"/>
          <w:szCs w:val="28"/>
          <w:u w:val="single"/>
        </w:rPr>
        <w:t>Название темы</w:t>
      </w:r>
      <w:r w:rsidRPr="009965F1">
        <w:rPr>
          <w:rFonts w:ascii="Times New Roman" w:hAnsi="Times New Roman"/>
          <w:b/>
          <w:sz w:val="28"/>
          <w:szCs w:val="28"/>
        </w:rPr>
        <w:t xml:space="preserve">: </w:t>
      </w:r>
      <w:r w:rsidR="003C41F2" w:rsidRPr="003C41F2">
        <w:rPr>
          <w:rFonts w:ascii="Times New Roman" w:hAnsi="Times New Roman"/>
          <w:sz w:val="28"/>
          <w:szCs w:val="28"/>
        </w:rPr>
        <w:t xml:space="preserve">Разработка плана-конспекта </w:t>
      </w:r>
      <w:r w:rsidR="003C41F2">
        <w:rPr>
          <w:rFonts w:ascii="Times New Roman" w:hAnsi="Times New Roman"/>
          <w:sz w:val="28"/>
          <w:szCs w:val="28"/>
        </w:rPr>
        <w:t xml:space="preserve">внеурочной </w:t>
      </w:r>
      <w:r w:rsidR="003C41F2" w:rsidRPr="003C41F2">
        <w:rPr>
          <w:rFonts w:ascii="Times New Roman" w:hAnsi="Times New Roman"/>
          <w:sz w:val="28"/>
          <w:szCs w:val="28"/>
        </w:rPr>
        <w:t>экскурсии по окружающему миру (вид и тема по выбору студентов).</w:t>
      </w:r>
      <w:r w:rsidR="003C41F2">
        <w:rPr>
          <w:rFonts w:ascii="Times New Roman" w:hAnsi="Times New Roman"/>
          <w:b/>
          <w:sz w:val="28"/>
          <w:szCs w:val="28"/>
        </w:rPr>
        <w:t xml:space="preserve"> </w:t>
      </w:r>
      <w:r w:rsidR="00050E2B">
        <w:rPr>
          <w:rFonts w:ascii="Times New Roman" w:hAnsi="Times New Roman"/>
          <w:b/>
          <w:sz w:val="28"/>
          <w:szCs w:val="28"/>
        </w:rPr>
        <w:t>(4</w:t>
      </w:r>
      <w:r w:rsidRPr="009965F1">
        <w:rPr>
          <w:rFonts w:ascii="Times New Roman" w:hAnsi="Times New Roman"/>
          <w:b/>
          <w:sz w:val="28"/>
          <w:szCs w:val="28"/>
        </w:rPr>
        <w:t xml:space="preserve"> часа)</w:t>
      </w:r>
    </w:p>
    <w:p w:rsidR="00DA1D0E" w:rsidRPr="00DA1D0E" w:rsidRDefault="00DA1D0E" w:rsidP="00DA1D0E">
      <w:pPr>
        <w:shd w:val="clear" w:color="auto" w:fill="FFFFFF"/>
        <w:spacing w:before="81" w:after="58" w:line="242" w:lineRule="atLeast"/>
        <w:outlineLvl w:val="1"/>
        <w:rPr>
          <w:rFonts w:ascii="Times New Roman" w:hAnsi="Times New Roman"/>
          <w:b/>
          <w:bCs/>
          <w:color w:val="833713"/>
          <w:sz w:val="24"/>
          <w:szCs w:val="24"/>
        </w:rPr>
      </w:pPr>
      <w:r w:rsidRPr="00DA1D0E">
        <w:rPr>
          <w:rFonts w:ascii="Times New Roman" w:hAnsi="Times New Roman"/>
          <w:b/>
          <w:bCs/>
          <w:color w:val="833713"/>
          <w:sz w:val="24"/>
          <w:szCs w:val="24"/>
        </w:rPr>
        <w:t>Методика подготовки и проведения экскурсии</w:t>
      </w:r>
    </w:p>
    <w:p w:rsidR="00DA1D0E" w:rsidRPr="00DA1D0E" w:rsidRDefault="00DA1D0E" w:rsidP="00DA1D0E">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 Методика подготовки экскурсии.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Определить тему и цель экскурсии.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Ознакомиться с литературой по теме, составить предварительный план-маршрут (указать основные разделы экскурсии, объекты наблюдения, методы проведения экскурсии, последовательность проведения работы).</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Предварительная экскурсия учителя по маршруту (знакомство с местностью, уточнение маршрута, намечаются последовательность и методика проведения отдельных частей экскурсии, устанавливаются места для самостоятельной работы и отдыха учащихся).</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Схема составления плана-маршрута экскурсии</w:t>
      </w:r>
    </w:p>
    <w:p w:rsidR="00DA1D0E" w:rsidRPr="00DA1D0E" w:rsidRDefault="00DA1D0E" w:rsidP="00DA1D0E">
      <w:pPr>
        <w:shd w:val="clear" w:color="auto" w:fill="ECF4F9"/>
        <w:spacing w:after="0" w:line="161" w:lineRule="atLeast"/>
        <w:rPr>
          <w:rFonts w:ascii="Times New Roman" w:hAnsi="Times New Roman"/>
          <w:b/>
          <w:bCs/>
          <w:caps/>
          <w:color w:val="AFC5CF"/>
          <w:spacing w:val="12"/>
          <w:sz w:val="24"/>
          <w:szCs w:val="24"/>
        </w:rPr>
      </w:pPr>
      <w:r w:rsidRPr="00DA1D0E">
        <w:rPr>
          <w:rFonts w:ascii="Times New Roman" w:hAnsi="Times New Roman"/>
          <w:b/>
          <w:bCs/>
          <w:caps/>
          <w:color w:val="AFC5CF"/>
          <w:spacing w:val="12"/>
          <w:sz w:val="24"/>
          <w:szCs w:val="24"/>
        </w:rPr>
        <w:t>РЕКЛАМА</w:t>
      </w:r>
    </w:p>
    <w:tbl>
      <w:tblPr>
        <w:tblW w:w="0" w:type="auto"/>
        <w:tblBorders>
          <w:top w:val="single" w:sz="8" w:space="0" w:color="601802"/>
          <w:left w:val="single" w:sz="8" w:space="0" w:color="601802"/>
          <w:bottom w:val="single" w:sz="8" w:space="0" w:color="601802"/>
          <w:right w:val="single" w:sz="8" w:space="0" w:color="601802"/>
        </w:tblBorders>
        <w:shd w:val="clear" w:color="auto" w:fill="FFFFFF"/>
        <w:tblCellMar>
          <w:left w:w="0" w:type="dxa"/>
          <w:right w:w="0" w:type="dxa"/>
        </w:tblCellMar>
        <w:tblLook w:val="04A0"/>
      </w:tblPr>
      <w:tblGrid>
        <w:gridCol w:w="3265"/>
        <w:gridCol w:w="2616"/>
        <w:gridCol w:w="2361"/>
        <w:gridCol w:w="1123"/>
      </w:tblGrid>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Логические части экскурсии</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Методические приемы</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Маршрут (указание места)</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Объекты</w:t>
            </w:r>
          </w:p>
        </w:tc>
      </w:tr>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bl>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lastRenderedPageBreak/>
        <w:t>4. Подготовка необходимого оборудования и материалов для выполнения работ на экскурсии и обработки результатов.</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Подготовка учащихся: сообщение темы, задачи и маршрута экскурсии; рекомендуемая литература.</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Учащиеся разбиваются на звенья, учитель назначает старшего, ответственного за выполнение задания и за инвентарь.</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6. Для развития наблюдательности учащихся полезно разработать вспомогательные таблицы, заполняя которые учащиеся фиксировали бы свое внимание на существенных признаках (см. ниже образец).</w:t>
      </w:r>
    </w:p>
    <w:tbl>
      <w:tblPr>
        <w:tblW w:w="0" w:type="auto"/>
        <w:tblBorders>
          <w:top w:val="single" w:sz="8" w:space="0" w:color="601802"/>
          <w:left w:val="single" w:sz="8" w:space="0" w:color="601802"/>
          <w:bottom w:val="single" w:sz="8" w:space="0" w:color="601802"/>
          <w:right w:val="single" w:sz="8" w:space="0" w:color="601802"/>
        </w:tblBorders>
        <w:shd w:val="clear" w:color="auto" w:fill="FFFFFF"/>
        <w:tblCellMar>
          <w:left w:w="0" w:type="dxa"/>
          <w:right w:w="0" w:type="dxa"/>
        </w:tblCellMar>
        <w:tblLook w:val="04A0"/>
      </w:tblPr>
      <w:tblGrid>
        <w:gridCol w:w="2562"/>
        <w:gridCol w:w="2253"/>
        <w:gridCol w:w="848"/>
      </w:tblGrid>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Признаки растения</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На открытом месте</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4E4420">
              <w:rPr>
                <w:rFonts w:ascii="Times New Roman" w:hAnsi="Times New Roman"/>
                <w:b/>
                <w:bCs/>
                <w:color w:val="601802"/>
                <w:sz w:val="24"/>
                <w:szCs w:val="24"/>
              </w:rPr>
              <w:t>В тени</w:t>
            </w:r>
          </w:p>
        </w:tc>
      </w:tr>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Длина цветоноса (в см)</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Длина листьев (в см)</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Окраска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Расположение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Изрезанность листьев</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r w:rsidR="00DA1D0E" w:rsidRPr="00DA1D0E" w:rsidTr="00DA1D0E">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Фаза развития растения</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c>
          <w:tcPr>
            <w:tcW w:w="0" w:type="auto"/>
            <w:tcBorders>
              <w:top w:val="single" w:sz="4" w:space="0" w:color="601802"/>
              <w:left w:val="single" w:sz="4" w:space="0" w:color="601802"/>
              <w:bottom w:val="single" w:sz="4" w:space="0" w:color="601802"/>
              <w:right w:val="single" w:sz="4" w:space="0" w:color="601802"/>
            </w:tcBorders>
            <w:shd w:val="clear" w:color="auto" w:fill="auto"/>
            <w:vAlign w:val="center"/>
            <w:hideMark/>
          </w:tcPr>
          <w:p w:rsidR="00DA1D0E" w:rsidRPr="00DA1D0E" w:rsidRDefault="00DA1D0E" w:rsidP="00DA1D0E">
            <w:pPr>
              <w:spacing w:after="0" w:line="240" w:lineRule="auto"/>
              <w:ind w:left="58" w:right="58"/>
              <w:rPr>
                <w:rFonts w:ascii="Times New Roman" w:hAnsi="Times New Roman"/>
                <w:color w:val="601802"/>
                <w:sz w:val="24"/>
                <w:szCs w:val="24"/>
              </w:rPr>
            </w:pPr>
            <w:r w:rsidRPr="00DA1D0E">
              <w:rPr>
                <w:rFonts w:ascii="Times New Roman" w:hAnsi="Times New Roman"/>
                <w:color w:val="601802"/>
                <w:sz w:val="24"/>
                <w:szCs w:val="24"/>
              </w:rPr>
              <w:t> </w:t>
            </w:r>
          </w:p>
        </w:tc>
      </w:tr>
    </w:tbl>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Все наблюдения должны датироваться. Учащихся необходимо предупредить о продолжительности экскурсии, указать, как нужно одеться, что взять с собой и т. д.</w:t>
      </w:r>
    </w:p>
    <w:p w:rsidR="00DA1D0E" w:rsidRPr="00DA1D0E" w:rsidRDefault="00DA1D0E" w:rsidP="00DA1D0E">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II. Методика проведения экскурсии.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w:t>
      </w:r>
      <w:r w:rsidRPr="004E4420">
        <w:rPr>
          <w:rFonts w:ascii="Times New Roman" w:hAnsi="Times New Roman"/>
          <w:b/>
          <w:bCs/>
          <w:color w:val="000000"/>
          <w:sz w:val="24"/>
          <w:szCs w:val="24"/>
        </w:rPr>
        <w:t>Вводная беседа</w:t>
      </w:r>
      <w:r w:rsidRPr="00DA1D0E">
        <w:rPr>
          <w:rFonts w:ascii="Times New Roman" w:hAnsi="Times New Roman"/>
          <w:color w:val="000000"/>
          <w:sz w:val="24"/>
          <w:szCs w:val="24"/>
        </w:rPr>
        <w:t> - включает рассмотрение следующих (примерных) вопросов:</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отличительные особенности времени года, погоды;</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состояние растительности;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характеристика местности.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Если вводная беседа проводится на месте проведения экскурсии, учитель показывает приемы сбора растений или их частей.</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w:t>
      </w:r>
      <w:r w:rsidRPr="004E4420">
        <w:rPr>
          <w:rFonts w:ascii="Times New Roman" w:hAnsi="Times New Roman"/>
          <w:b/>
          <w:bCs/>
          <w:color w:val="000000"/>
          <w:sz w:val="24"/>
          <w:szCs w:val="24"/>
        </w:rPr>
        <w:t> Основная часть экскурсии</w:t>
      </w:r>
      <w:r w:rsidRPr="00DA1D0E">
        <w:rPr>
          <w:rFonts w:ascii="Times New Roman" w:hAnsi="Times New Roman"/>
          <w:color w:val="000000"/>
          <w:sz w:val="24"/>
          <w:szCs w:val="24"/>
        </w:rPr>
        <w:t> - работа экскурсантов под наблюдением руководителя. Эта работа складывается из двух моментов: 1) наблюдения и их запись, 2) сбор растений.</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Работа проводится по звеньям, учитель переходит от звена к звену, дает задания, исправляет ошибки, помогает учащимся разобраться в материале.</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3. Подведение итогов.</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Когда все звенья справились с заданием, начинается предварительное подведение итогов экскурсии на основании самостоятельной работы учащихся. Учитель дает общий обзор работы звеньев, учащиеся демонстрируют товарищам собранные растения, сообщают данные наблюдений.</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Задача учителя - подвести учащихся к нужным выводам и сообщениям.</w:t>
      </w:r>
    </w:p>
    <w:p w:rsidR="00DA1D0E" w:rsidRPr="00DA1D0E" w:rsidRDefault="00DA1D0E" w:rsidP="00DA1D0E">
      <w:pPr>
        <w:shd w:val="clear" w:color="auto" w:fill="FFFFFF"/>
        <w:spacing w:before="115" w:after="23" w:line="240" w:lineRule="auto"/>
        <w:outlineLvl w:val="2"/>
        <w:rPr>
          <w:rFonts w:ascii="Times New Roman" w:hAnsi="Times New Roman"/>
          <w:b/>
          <w:bCs/>
          <w:color w:val="601802"/>
          <w:sz w:val="24"/>
          <w:szCs w:val="24"/>
        </w:rPr>
      </w:pPr>
      <w:r w:rsidRPr="00DA1D0E">
        <w:rPr>
          <w:rFonts w:ascii="Times New Roman" w:hAnsi="Times New Roman"/>
          <w:b/>
          <w:bCs/>
          <w:color w:val="601802"/>
          <w:sz w:val="24"/>
          <w:szCs w:val="24"/>
        </w:rPr>
        <w:t>III. Обработка материалов экскурсии.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Включает в себя кружковые и индивидуальные задания по сушке, монтировке, описанию и определению растения. Затем следует составление гербария, коллекции, организация тематической выставки, подготовка доклада.</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Итоги экскурсии можно подводить на конференции, на которой демонстрируются изготовленные пособия и делаются сообщения по материалам наблюдений с привлечением литературы по данной теме.</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Правила гербаризации растений:</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Собирать растения для гербария нужно только такие, которые типичны для данного вида; они должны быть среднего размера, без повреждений болезнями и вредителями, нормального развития. Наилучшая фаза развития растения для сбора - фаза цветения.</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Растения должны быть собраны достаточно полно, со всеми органами, включая отмершие прошлогодние листья и глубоко идущие корни.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Растения должны быть собраны в количестве нескольких экземпляров. Дополнительно следует собрать отдельные цветки или верхушки цветущих растений, плоды и семена.</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lastRenderedPageBreak/>
        <w:t>4. Если растение цветет, до появления типичных листьев (мать-и-мачеха, орешник) нужно производить повторные сборы.</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У двудомных растений (ива, осина) необходимо собирать мужские и женские экземпляры или их ветки.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6. Наилучшее время сбора - сухая, ясная погода.</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При сборе растений в гербарный лист необходимо вложить составленную на месте этикетку:</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номер растения;</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название растения (русское и латинское);</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название семейства;</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местонахождение (географический пункт);</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местообитание (конкретное место, где найдено растение с характерными экологическими условиями);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дата сбора;</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 фамилия собравшего.</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4E4420">
        <w:rPr>
          <w:rFonts w:ascii="Times New Roman" w:hAnsi="Times New Roman"/>
          <w:b/>
          <w:bCs/>
          <w:color w:val="000000"/>
          <w:sz w:val="24"/>
          <w:szCs w:val="24"/>
        </w:rPr>
        <w:t>Правила сушки растений:</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1. Сушка должна производиться как можно быстро. Для этого собранное растение в день сбора следует переложить в сушильный пресс и вывесить его в хорошо проветриваемое помещение.</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2. Перед закладкой растений в пресс их необходимо расправить, придав им естественное положение.</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3. Закладывая в пресс сушильные рубашки с растениями, их необходимо чередовать с сушильными тетрадями, ватными матрасиками, или просто со сложенным вдвое листом газетной бумаги. Прокладку следует менять 2 раза в сутки.</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4. При отсутствии специального пресса сушку можно производить в папке. При этом растение и прокладку закладывают как в пресс, папка кладется на пол, а на нее накладывается груз 15- 20 кг.</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5. Сушильные части растений (плоды, луковицы) закладываются в вату.</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6. Нежные цветки также лучше сушить в вате или в фильтровальной бумаге.</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7. При засушивании сочных, мясистых растений их предварительно нужно обдать кипятком, иначе будут плохо сохнуть.</w:t>
      </w:r>
    </w:p>
    <w:p w:rsidR="00DA1D0E" w:rsidRPr="00DA1D0E" w:rsidRDefault="00DA1D0E" w:rsidP="00DA1D0E">
      <w:pPr>
        <w:shd w:val="clear" w:color="auto" w:fill="FFFFFF"/>
        <w:spacing w:after="0" w:line="240" w:lineRule="auto"/>
        <w:ind w:firstLine="230"/>
        <w:jc w:val="both"/>
        <w:rPr>
          <w:rFonts w:ascii="Times New Roman" w:hAnsi="Times New Roman"/>
          <w:color w:val="000000"/>
          <w:sz w:val="24"/>
          <w:szCs w:val="24"/>
        </w:rPr>
      </w:pPr>
      <w:r w:rsidRPr="00DA1D0E">
        <w:rPr>
          <w:rFonts w:ascii="Times New Roman" w:hAnsi="Times New Roman"/>
          <w:color w:val="000000"/>
          <w:sz w:val="24"/>
          <w:szCs w:val="24"/>
        </w:rPr>
        <w:t>8. Ветки хвойных деревьев перед сушкой нужно опустить на несколько минут в жидкий столярный клей или обварить кипятком, чтобы после высыхания хвоя не осыпалась.</w:t>
      </w:r>
    </w:p>
    <w:p w:rsidR="00DA1D0E" w:rsidRPr="004E4420" w:rsidRDefault="004E4420" w:rsidP="004E4420">
      <w:pPr>
        <w:tabs>
          <w:tab w:val="left" w:pos="956"/>
        </w:tabs>
        <w:rPr>
          <w:rFonts w:ascii="Times New Roman" w:hAnsi="Times New Roman"/>
          <w:b/>
          <w:sz w:val="24"/>
          <w:szCs w:val="24"/>
        </w:rPr>
      </w:pPr>
      <w:r w:rsidRPr="004E4420">
        <w:rPr>
          <w:rFonts w:ascii="Times New Roman" w:hAnsi="Times New Roman"/>
          <w:b/>
          <w:sz w:val="24"/>
          <w:szCs w:val="24"/>
        </w:rPr>
        <w:tab/>
      </w:r>
    </w:p>
    <w:p w:rsidR="00211210" w:rsidRDefault="001A0E6F" w:rsidP="001A0E6F">
      <w:pPr>
        <w:spacing w:after="0" w:line="240" w:lineRule="auto"/>
        <w:rPr>
          <w:rFonts w:ascii="Times New Roman" w:hAnsi="Times New Roman"/>
          <w:sz w:val="28"/>
          <w:szCs w:val="28"/>
        </w:rPr>
      </w:pPr>
      <w:r>
        <w:rPr>
          <w:rFonts w:ascii="Times New Roman" w:hAnsi="Times New Roman"/>
          <w:sz w:val="28"/>
          <w:szCs w:val="28"/>
        </w:rPr>
        <w:t>Можно использовать ссылки:</w:t>
      </w:r>
    </w:p>
    <w:p w:rsidR="001A0E6F" w:rsidRDefault="001A0E6F" w:rsidP="001A0E6F">
      <w:pPr>
        <w:spacing w:after="0" w:line="240" w:lineRule="auto"/>
        <w:rPr>
          <w:rFonts w:ascii="Times New Roman" w:hAnsi="Times New Roman"/>
          <w:sz w:val="28"/>
          <w:szCs w:val="28"/>
        </w:rPr>
      </w:pPr>
    </w:p>
    <w:p w:rsidR="001A0E6F" w:rsidRDefault="00B757BB" w:rsidP="001A0E6F">
      <w:pPr>
        <w:spacing w:after="0" w:line="240" w:lineRule="auto"/>
        <w:rPr>
          <w:rFonts w:ascii="Times New Roman" w:hAnsi="Times New Roman"/>
          <w:sz w:val="28"/>
          <w:szCs w:val="28"/>
        </w:rPr>
      </w:pPr>
      <w:hyperlink r:id="rId6" w:history="1">
        <w:r w:rsidR="001A0E6F" w:rsidRPr="00DB4640">
          <w:rPr>
            <w:rStyle w:val="a4"/>
            <w:rFonts w:ascii="Times New Roman" w:hAnsi="Times New Roman"/>
            <w:sz w:val="28"/>
            <w:szCs w:val="28"/>
          </w:rPr>
          <w:t>https://multiurok.ru/files/sbornik-ekskursii.html</w:t>
        </w:r>
      </w:hyperlink>
    </w:p>
    <w:p w:rsidR="001A0E6F" w:rsidRDefault="00B757BB" w:rsidP="001A0E6F">
      <w:pPr>
        <w:spacing w:after="0" w:line="240" w:lineRule="auto"/>
        <w:rPr>
          <w:rFonts w:ascii="Times New Roman" w:hAnsi="Times New Roman"/>
          <w:sz w:val="28"/>
          <w:szCs w:val="28"/>
        </w:rPr>
      </w:pPr>
      <w:hyperlink r:id="rId7" w:history="1">
        <w:r w:rsidR="001A0E6F" w:rsidRPr="00DB4640">
          <w:rPr>
            <w:rStyle w:val="a4"/>
            <w:rFonts w:ascii="Times New Roman" w:hAnsi="Times New Roman"/>
            <w:sz w:val="28"/>
            <w:szCs w:val="28"/>
          </w:rPr>
          <w:t>https://urok.1sept.ru/articles/667586</w:t>
        </w:r>
      </w:hyperlink>
    </w:p>
    <w:p w:rsidR="00050E2B" w:rsidRDefault="00050E2B" w:rsidP="001A0E6F">
      <w:pPr>
        <w:spacing w:after="0" w:line="240" w:lineRule="auto"/>
        <w:rPr>
          <w:rFonts w:ascii="Times New Roman" w:hAnsi="Times New Roman"/>
          <w:sz w:val="28"/>
          <w:szCs w:val="28"/>
        </w:rPr>
      </w:pPr>
    </w:p>
    <w:p w:rsidR="00050E2B" w:rsidRDefault="00050E2B" w:rsidP="001A0E6F">
      <w:pPr>
        <w:spacing w:after="0" w:line="240" w:lineRule="auto"/>
        <w:rPr>
          <w:rFonts w:ascii="Times New Roman" w:hAnsi="Times New Roman"/>
          <w:sz w:val="28"/>
          <w:szCs w:val="28"/>
        </w:rPr>
      </w:pPr>
      <w:r>
        <w:rPr>
          <w:rFonts w:ascii="Times New Roman" w:hAnsi="Times New Roman"/>
          <w:sz w:val="28"/>
          <w:szCs w:val="28"/>
        </w:rPr>
        <w:t xml:space="preserve">Виртуальная экскурсия- </w:t>
      </w:r>
      <w:hyperlink r:id="rId8" w:history="1">
        <w:r w:rsidRPr="00DB4640">
          <w:rPr>
            <w:rStyle w:val="a4"/>
            <w:rFonts w:ascii="Times New Roman" w:hAnsi="Times New Roman"/>
            <w:sz w:val="28"/>
            <w:szCs w:val="28"/>
          </w:rPr>
          <w:t>https://урок.рф/library/interaktivnaya_prezentatciya_zolotoe_koltco_rosiiv_123844.html</w:t>
        </w:r>
      </w:hyperlink>
    </w:p>
    <w:p w:rsidR="00050E2B" w:rsidRDefault="00B757BB" w:rsidP="001A0E6F">
      <w:pPr>
        <w:spacing w:after="0" w:line="240" w:lineRule="auto"/>
        <w:rPr>
          <w:rFonts w:ascii="Times New Roman" w:hAnsi="Times New Roman"/>
          <w:sz w:val="28"/>
          <w:szCs w:val="28"/>
        </w:rPr>
      </w:pPr>
      <w:hyperlink r:id="rId9" w:history="1">
        <w:r w:rsidR="00050E2B" w:rsidRPr="00DB4640">
          <w:rPr>
            <w:rStyle w:val="a4"/>
            <w:rFonts w:ascii="Times New Roman" w:hAnsi="Times New Roman"/>
            <w:sz w:val="28"/>
            <w:szCs w:val="28"/>
          </w:rPr>
          <w:t>http://www.myshared.ru/slide/1188660/</w:t>
        </w:r>
      </w:hyperlink>
    </w:p>
    <w:p w:rsidR="00050E2B" w:rsidRDefault="00050E2B" w:rsidP="001A0E6F">
      <w:pPr>
        <w:spacing w:after="0" w:line="240" w:lineRule="auto"/>
        <w:rPr>
          <w:rFonts w:ascii="Times New Roman" w:hAnsi="Times New Roman"/>
          <w:sz w:val="28"/>
          <w:szCs w:val="28"/>
        </w:rPr>
      </w:pPr>
    </w:p>
    <w:p w:rsidR="001A0E6F" w:rsidRDefault="001A0E6F" w:rsidP="001A0E6F">
      <w:pPr>
        <w:spacing w:after="0" w:line="240" w:lineRule="auto"/>
        <w:rPr>
          <w:rFonts w:ascii="Times New Roman" w:hAnsi="Times New Roman"/>
          <w:sz w:val="28"/>
          <w:szCs w:val="28"/>
        </w:rPr>
      </w:pPr>
    </w:p>
    <w:p w:rsidR="001A0E6F" w:rsidRDefault="001A0E6F" w:rsidP="001A0E6F">
      <w:pPr>
        <w:spacing w:after="0" w:line="240" w:lineRule="auto"/>
        <w:rPr>
          <w:rFonts w:ascii="Times New Roman" w:hAnsi="Times New Roman"/>
          <w:sz w:val="28"/>
          <w:szCs w:val="28"/>
        </w:rPr>
      </w:pPr>
    </w:p>
    <w:p w:rsidR="002D5C9D" w:rsidRPr="00466C4F" w:rsidRDefault="001A0E6F">
      <w:pPr>
        <w:rPr>
          <w:rFonts w:ascii="Times New Roman" w:hAnsi="Times New Roman"/>
          <w:sz w:val="24"/>
          <w:szCs w:val="24"/>
        </w:rPr>
      </w:pPr>
      <w:r>
        <w:rPr>
          <w:rFonts w:ascii="Times New Roman" w:hAnsi="Times New Roman"/>
          <w:sz w:val="24"/>
          <w:szCs w:val="24"/>
        </w:rPr>
        <w:t>Срок сдачи работы: до 04.12</w:t>
      </w:r>
      <w:r w:rsidR="00466C4F" w:rsidRPr="00466C4F">
        <w:rPr>
          <w:rFonts w:ascii="Times New Roman" w:hAnsi="Times New Roman"/>
          <w:sz w:val="24"/>
          <w:szCs w:val="24"/>
        </w:rPr>
        <w:t>.20</w:t>
      </w:r>
    </w:p>
    <w:sectPr w:rsidR="002D5C9D" w:rsidRPr="00466C4F" w:rsidSect="002D5C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7AAB"/>
    <w:multiLevelType w:val="multilevel"/>
    <w:tmpl w:val="B004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E4B8D"/>
    <w:multiLevelType w:val="multilevel"/>
    <w:tmpl w:val="3310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83474"/>
    <w:multiLevelType w:val="multilevel"/>
    <w:tmpl w:val="22C8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7F4E69"/>
    <w:multiLevelType w:val="multilevel"/>
    <w:tmpl w:val="CBCC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F93C95"/>
    <w:multiLevelType w:val="multilevel"/>
    <w:tmpl w:val="B96E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0329A"/>
    <w:rsid w:val="00050E2B"/>
    <w:rsid w:val="000726E1"/>
    <w:rsid w:val="001A0E6F"/>
    <w:rsid w:val="00211210"/>
    <w:rsid w:val="00217645"/>
    <w:rsid w:val="002D5C9D"/>
    <w:rsid w:val="0035159D"/>
    <w:rsid w:val="00356A6E"/>
    <w:rsid w:val="003622B5"/>
    <w:rsid w:val="003C41F2"/>
    <w:rsid w:val="00466C4F"/>
    <w:rsid w:val="004E4420"/>
    <w:rsid w:val="005226B5"/>
    <w:rsid w:val="00624876"/>
    <w:rsid w:val="00674815"/>
    <w:rsid w:val="0080174D"/>
    <w:rsid w:val="009965F1"/>
    <w:rsid w:val="00B1139F"/>
    <w:rsid w:val="00B757BB"/>
    <w:rsid w:val="00DA1D0E"/>
    <w:rsid w:val="00E710F7"/>
    <w:rsid w:val="00F0329A"/>
    <w:rsid w:val="00F67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9A"/>
    <w:rPr>
      <w:rFonts w:ascii="Calibri" w:eastAsia="Times New Roman" w:hAnsi="Calibri" w:cs="Times New Roman"/>
      <w:lang w:eastAsia="ru-RU"/>
    </w:rPr>
  </w:style>
  <w:style w:type="paragraph" w:styleId="2">
    <w:name w:val="heading 2"/>
    <w:basedOn w:val="a"/>
    <w:link w:val="20"/>
    <w:uiPriority w:val="9"/>
    <w:qFormat/>
    <w:rsid w:val="00DA1D0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DA1D0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0329A"/>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674815"/>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356A6E"/>
    <w:rPr>
      <w:color w:val="0000FF" w:themeColor="hyperlink"/>
      <w:u w:val="single"/>
    </w:rPr>
  </w:style>
  <w:style w:type="character" w:customStyle="1" w:styleId="20">
    <w:name w:val="Заголовок 2 Знак"/>
    <w:basedOn w:val="a0"/>
    <w:link w:val="2"/>
    <w:uiPriority w:val="9"/>
    <w:rsid w:val="00DA1D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1D0E"/>
    <w:rPr>
      <w:rFonts w:ascii="Times New Roman" w:eastAsia="Times New Roman" w:hAnsi="Times New Roman" w:cs="Times New Roman"/>
      <w:b/>
      <w:bCs/>
      <w:sz w:val="27"/>
      <w:szCs w:val="27"/>
      <w:lang w:eastAsia="ru-RU"/>
    </w:rPr>
  </w:style>
  <w:style w:type="character" w:styleId="a5">
    <w:name w:val="Strong"/>
    <w:basedOn w:val="a0"/>
    <w:uiPriority w:val="22"/>
    <w:qFormat/>
    <w:rsid w:val="00DA1D0E"/>
    <w:rPr>
      <w:b/>
      <w:bCs/>
    </w:rPr>
  </w:style>
  <w:style w:type="paragraph" w:customStyle="1" w:styleId="c4">
    <w:name w:val="c4"/>
    <w:basedOn w:val="a"/>
    <w:rsid w:val="004E4420"/>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4E4420"/>
  </w:style>
  <w:style w:type="character" w:customStyle="1" w:styleId="c1">
    <w:name w:val="c1"/>
    <w:basedOn w:val="a0"/>
    <w:rsid w:val="004E4420"/>
  </w:style>
  <w:style w:type="paragraph" w:customStyle="1" w:styleId="c8">
    <w:name w:val="c8"/>
    <w:basedOn w:val="a"/>
    <w:rsid w:val="004E4420"/>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4E4420"/>
  </w:style>
  <w:style w:type="paragraph" w:customStyle="1" w:styleId="c13">
    <w:name w:val="c13"/>
    <w:basedOn w:val="a"/>
    <w:rsid w:val="004E4420"/>
    <w:pPr>
      <w:spacing w:before="100" w:beforeAutospacing="1" w:after="100" w:afterAutospacing="1" w:line="240" w:lineRule="auto"/>
    </w:pPr>
    <w:rPr>
      <w:rFonts w:ascii="Times New Roman" w:hAnsi="Times New Roman"/>
      <w:sz w:val="24"/>
      <w:szCs w:val="24"/>
    </w:rPr>
  </w:style>
  <w:style w:type="paragraph" w:customStyle="1" w:styleId="c39">
    <w:name w:val="c39"/>
    <w:basedOn w:val="a"/>
    <w:rsid w:val="004E4420"/>
    <w:pPr>
      <w:spacing w:before="100" w:beforeAutospacing="1" w:after="100" w:afterAutospacing="1" w:line="240" w:lineRule="auto"/>
    </w:pPr>
    <w:rPr>
      <w:rFonts w:ascii="Times New Roman" w:hAnsi="Times New Roman"/>
      <w:sz w:val="24"/>
      <w:szCs w:val="24"/>
    </w:rPr>
  </w:style>
  <w:style w:type="paragraph" w:customStyle="1" w:styleId="c30">
    <w:name w:val="c30"/>
    <w:basedOn w:val="a"/>
    <w:rsid w:val="004E4420"/>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4E4420"/>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4E4420"/>
    <w:pPr>
      <w:spacing w:before="100" w:beforeAutospacing="1" w:after="100" w:afterAutospacing="1" w:line="240" w:lineRule="auto"/>
    </w:pPr>
    <w:rPr>
      <w:rFonts w:ascii="Times New Roman" w:hAnsi="Times New Roman"/>
      <w:sz w:val="24"/>
      <w:szCs w:val="24"/>
    </w:rPr>
  </w:style>
  <w:style w:type="paragraph" w:customStyle="1" w:styleId="c37">
    <w:name w:val="c37"/>
    <w:basedOn w:val="a"/>
    <w:rsid w:val="004E442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825018">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
          <w:marLeft w:val="0"/>
          <w:marRight w:val="0"/>
          <w:marTop w:val="0"/>
          <w:marBottom w:val="0"/>
          <w:divBdr>
            <w:top w:val="none" w:sz="0" w:space="0" w:color="auto"/>
            <w:left w:val="none" w:sz="0" w:space="0" w:color="auto"/>
            <w:bottom w:val="none" w:sz="0" w:space="0" w:color="auto"/>
            <w:right w:val="none" w:sz="0" w:space="0" w:color="auto"/>
          </w:divBdr>
          <w:divsChild>
            <w:div w:id="369957500">
              <w:marLeft w:val="0"/>
              <w:marRight w:val="0"/>
              <w:marTop w:val="0"/>
              <w:marBottom w:val="0"/>
              <w:divBdr>
                <w:top w:val="none" w:sz="0" w:space="0" w:color="auto"/>
                <w:left w:val="none" w:sz="0" w:space="0" w:color="auto"/>
                <w:bottom w:val="none" w:sz="0" w:space="0" w:color="auto"/>
                <w:right w:val="none" w:sz="0" w:space="0" w:color="auto"/>
              </w:divBdr>
              <w:divsChild>
                <w:div w:id="774859947">
                  <w:marLeft w:val="0"/>
                  <w:marRight w:val="0"/>
                  <w:marTop w:val="0"/>
                  <w:marBottom w:val="0"/>
                  <w:divBdr>
                    <w:top w:val="none" w:sz="0" w:space="0" w:color="auto"/>
                    <w:left w:val="none" w:sz="0" w:space="0" w:color="auto"/>
                    <w:bottom w:val="none" w:sz="0" w:space="0" w:color="auto"/>
                    <w:right w:val="none" w:sz="0" w:space="0" w:color="auto"/>
                  </w:divBdr>
                  <w:divsChild>
                    <w:div w:id="1024209928">
                      <w:marLeft w:val="0"/>
                      <w:marRight w:val="0"/>
                      <w:marTop w:val="0"/>
                      <w:marBottom w:val="0"/>
                      <w:divBdr>
                        <w:top w:val="none" w:sz="0" w:space="0" w:color="auto"/>
                        <w:left w:val="none" w:sz="0" w:space="0" w:color="auto"/>
                        <w:bottom w:val="none" w:sz="0" w:space="0" w:color="auto"/>
                        <w:right w:val="none" w:sz="0" w:space="0" w:color="auto"/>
                      </w:divBdr>
                      <w:divsChild>
                        <w:div w:id="1287081094">
                          <w:marLeft w:val="0"/>
                          <w:marRight w:val="0"/>
                          <w:marTop w:val="0"/>
                          <w:marBottom w:val="0"/>
                          <w:divBdr>
                            <w:top w:val="none" w:sz="0" w:space="0" w:color="auto"/>
                            <w:left w:val="none" w:sz="0" w:space="0" w:color="auto"/>
                            <w:bottom w:val="none" w:sz="0" w:space="0" w:color="auto"/>
                            <w:right w:val="none" w:sz="0" w:space="0" w:color="auto"/>
                          </w:divBdr>
                          <w:divsChild>
                            <w:div w:id="744572414">
                              <w:marLeft w:val="0"/>
                              <w:marRight w:val="0"/>
                              <w:marTop w:val="0"/>
                              <w:marBottom w:val="0"/>
                              <w:divBdr>
                                <w:top w:val="none" w:sz="0" w:space="0" w:color="auto"/>
                                <w:left w:val="none" w:sz="0" w:space="0" w:color="auto"/>
                                <w:bottom w:val="none" w:sz="0" w:space="0" w:color="auto"/>
                                <w:right w:val="none" w:sz="0" w:space="0" w:color="auto"/>
                              </w:divBdr>
                              <w:divsChild>
                                <w:div w:id="901675218">
                                  <w:marLeft w:val="0"/>
                                  <w:marRight w:val="0"/>
                                  <w:marTop w:val="0"/>
                                  <w:marBottom w:val="0"/>
                                  <w:divBdr>
                                    <w:top w:val="none" w:sz="0" w:space="0" w:color="auto"/>
                                    <w:left w:val="none" w:sz="0" w:space="0" w:color="auto"/>
                                    <w:bottom w:val="none" w:sz="0" w:space="0" w:color="auto"/>
                                    <w:right w:val="none" w:sz="0" w:space="0" w:color="auto"/>
                                  </w:divBdr>
                                  <w:divsChild>
                                    <w:div w:id="738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454757">
      <w:bodyDiv w:val="1"/>
      <w:marLeft w:val="0"/>
      <w:marRight w:val="0"/>
      <w:marTop w:val="0"/>
      <w:marBottom w:val="0"/>
      <w:divBdr>
        <w:top w:val="none" w:sz="0" w:space="0" w:color="auto"/>
        <w:left w:val="none" w:sz="0" w:space="0" w:color="auto"/>
        <w:bottom w:val="none" w:sz="0" w:space="0" w:color="auto"/>
        <w:right w:val="none" w:sz="0" w:space="0" w:color="auto"/>
      </w:divBdr>
    </w:div>
    <w:div w:id="1095128887">
      <w:bodyDiv w:val="1"/>
      <w:marLeft w:val="0"/>
      <w:marRight w:val="0"/>
      <w:marTop w:val="0"/>
      <w:marBottom w:val="0"/>
      <w:divBdr>
        <w:top w:val="none" w:sz="0" w:space="0" w:color="auto"/>
        <w:left w:val="none" w:sz="0" w:space="0" w:color="auto"/>
        <w:bottom w:val="none" w:sz="0" w:space="0" w:color="auto"/>
        <w:right w:val="none" w:sz="0" w:space="0" w:color="auto"/>
      </w:divBdr>
    </w:div>
    <w:div w:id="1142697290">
      <w:bodyDiv w:val="1"/>
      <w:marLeft w:val="0"/>
      <w:marRight w:val="0"/>
      <w:marTop w:val="0"/>
      <w:marBottom w:val="0"/>
      <w:divBdr>
        <w:top w:val="none" w:sz="0" w:space="0" w:color="auto"/>
        <w:left w:val="none" w:sz="0" w:space="0" w:color="auto"/>
        <w:bottom w:val="none" w:sz="0" w:space="0" w:color="auto"/>
        <w:right w:val="none" w:sz="0" w:space="0" w:color="auto"/>
      </w:divBdr>
    </w:div>
    <w:div w:id="1633249397">
      <w:bodyDiv w:val="1"/>
      <w:marLeft w:val="0"/>
      <w:marRight w:val="0"/>
      <w:marTop w:val="0"/>
      <w:marBottom w:val="0"/>
      <w:divBdr>
        <w:top w:val="none" w:sz="0" w:space="0" w:color="auto"/>
        <w:left w:val="none" w:sz="0" w:space="0" w:color="auto"/>
        <w:bottom w:val="none" w:sz="0" w:space="0" w:color="auto"/>
        <w:right w:val="none" w:sz="0" w:space="0" w:color="auto"/>
      </w:divBdr>
    </w:div>
    <w:div w:id="1860777514">
      <w:bodyDiv w:val="1"/>
      <w:marLeft w:val="0"/>
      <w:marRight w:val="0"/>
      <w:marTop w:val="0"/>
      <w:marBottom w:val="0"/>
      <w:divBdr>
        <w:top w:val="none" w:sz="0" w:space="0" w:color="auto"/>
        <w:left w:val="none" w:sz="0" w:space="0" w:color="auto"/>
        <w:bottom w:val="none" w:sz="0" w:space="0" w:color="auto"/>
        <w:right w:val="none" w:sz="0" w:space="0" w:color="auto"/>
      </w:divBdr>
    </w:div>
    <w:div w:id="204244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91;&#1088;&#1086;&#1082;.&#1088;&#1092;/library/interaktivnaya_prezentatciya_zolotoe_koltco_rosiiv_123844.html" TargetMode="External"/><Relationship Id="rId3" Type="http://schemas.openxmlformats.org/officeDocument/2006/relationships/settings" Target="settings.xml"/><Relationship Id="rId7" Type="http://schemas.openxmlformats.org/officeDocument/2006/relationships/hyperlink" Target="https://urok.1sept.ru/articles/667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files/sbornik-ekskursii.html" TargetMode="External"/><Relationship Id="rId11" Type="http://schemas.openxmlformats.org/officeDocument/2006/relationships/theme" Target="theme/theme1.xml"/><Relationship Id="rId5" Type="http://schemas.openxmlformats.org/officeDocument/2006/relationships/hyperlink" Target="https://nsportal.ru/nachalnaya-shkola/okruzhayushchii-mir/2011/10/22/virtualnaya-ekskursiya-v-nachalnoy-shko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shared.ru/slide/1188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4629</Words>
  <Characters>26388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11</cp:revision>
  <dcterms:created xsi:type="dcterms:W3CDTF">2020-11-10T21:11:00Z</dcterms:created>
  <dcterms:modified xsi:type="dcterms:W3CDTF">2020-11-30T18:50:00Z</dcterms:modified>
</cp:coreProperties>
</file>