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E" w:rsidRPr="00FA7382" w:rsidRDefault="00C0395E" w:rsidP="00C039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01.06 Методика обучения продуктивным видам деятельности с практикумом</w:t>
      </w:r>
    </w:p>
    <w:p w:rsidR="00C0395E" w:rsidRPr="00FA7382" w:rsidRDefault="004B469A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56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ПНК 264</w:t>
      </w:r>
    </w:p>
    <w:p w:rsidR="004B469A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Лешкенова</w:t>
      </w:r>
      <w:proofErr w:type="spellEnd"/>
      <w:r w:rsidRP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Л.К.</w:t>
      </w: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</w:p>
    <w:p w:rsidR="004B469A" w:rsidRPr="00FA7382" w:rsidRDefault="004B469A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 </w:t>
      </w:r>
      <w:bookmarkEnd w:id="0"/>
      <w:bookmarkEnd w:id="1"/>
      <w:bookmarkEnd w:id="2"/>
      <w:r w:rsidR="004B469A"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Методика преподавания технологии</w:t>
      </w:r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 часа)</w:t>
      </w: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FA7382" w:rsidRDefault="00C0395E" w:rsidP="009931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_Toc29411320"/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Вопросы по теме: </w:t>
      </w:r>
    </w:p>
    <w:p w:rsidR="00C0395E" w:rsidRPr="00FA7382" w:rsidRDefault="004B469A" w:rsidP="00C039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120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урока с обучающимися, имеющими трудности в обучении  и работы с одаренными детьми</w:t>
      </w:r>
      <w:r w:rsidR="00C0395E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284" w:firstLine="12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B469A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урока в начальных классах с целью </w:t>
      </w:r>
      <w:r w:rsidR="00FF0934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 деятельности учителя на уроке</w:t>
      </w:r>
      <w:proofErr w:type="gramStart"/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F0934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FF0934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Диагностическая карта урока)</w:t>
      </w: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FA7382" w:rsidRDefault="00C0395E" w:rsidP="00C0395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FA7382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Практическая работа </w:t>
      </w:r>
      <w:bookmarkEnd w:id="3"/>
      <w:bookmarkEnd w:id="4"/>
      <w:bookmarkEnd w:id="5"/>
      <w:r w:rsidR="004B469A" w:rsidRPr="00FA7382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№ 14-15</w:t>
      </w:r>
    </w:p>
    <w:p w:rsidR="00C0395E" w:rsidRPr="00FA7382" w:rsidRDefault="00C44727" w:rsidP="00C03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технологической карты</w:t>
      </w:r>
      <w:r w:rsidR="004B469A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урока технологии ( тема по выбору студента</w:t>
      </w:r>
      <w:r w:rsidR="004616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bookmarkStart w:id="6" w:name="_GoBack"/>
      <w:bookmarkEnd w:id="6"/>
    </w:p>
    <w:p w:rsidR="00C0395E" w:rsidRDefault="00C44727" w:rsidP="00C03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="00C0395E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презентации к уроку </w:t>
      </w:r>
    </w:p>
    <w:p w:rsidR="00254A98" w:rsidRPr="00FA7382" w:rsidRDefault="00254A98" w:rsidP="00C03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поделки к уроку (фото)</w:t>
      </w:r>
    </w:p>
    <w:p w:rsidR="00C0395E" w:rsidRPr="00FA7382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02C" w:rsidRPr="00FA7382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Отчет</w:t>
      </w:r>
      <w:r w:rsidR="0099317A"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1302C" w:rsidRPr="00FA7382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02C" w:rsidRPr="00FA7382" w:rsidRDefault="00C44727" w:rsidP="000130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Технологическую карту, презентацию к  уроку и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302C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302C"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фото образца</w:t>
      </w:r>
      <w:r w:rsidR="0001302C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73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поделки</w:t>
      </w:r>
      <w:r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уроку</w:t>
      </w:r>
      <w:r w:rsidR="0001302C" w:rsidRPr="00FA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пришлите по  эл. почте </w:t>
      </w:r>
      <w:hyperlink r:id="rId7" w:history="1">
        <w:r w:rsidR="0001302C" w:rsidRPr="00FA7382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LLKengels2018@mail.ru/</w:t>
        </w:r>
      </w:hyperlink>
      <w:r w:rsidR="0001302C" w:rsidRPr="00FA7382"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  </w:t>
      </w:r>
    </w:p>
    <w:p w:rsidR="00FA7382" w:rsidRPr="00FA7382" w:rsidRDefault="00FA7382" w:rsidP="00FA738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02C" w:rsidRPr="00FA7382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469A" w:rsidRPr="00FA7382" w:rsidRDefault="004B469A" w:rsidP="004B4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сд</w:t>
      </w:r>
      <w:r w:rsid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A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5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 </w:t>
      </w:r>
      <w:r w:rsidRPr="00FA7382">
        <w:rPr>
          <w:rFonts w:ascii="Times New Roman" w:eastAsia="Times New Roman" w:hAnsi="Times New Roman" w:cs="Times New Roman"/>
          <w:sz w:val="28"/>
          <w:szCs w:val="28"/>
          <w:lang w:eastAsia="ru-RU"/>
        </w:rPr>
        <w:t>.20 г</w:t>
      </w:r>
    </w:p>
    <w:p w:rsidR="00C0395E" w:rsidRPr="00FA7382" w:rsidRDefault="00C0395E">
      <w:pPr>
        <w:rPr>
          <w:rFonts w:ascii="Times New Roman" w:hAnsi="Times New Roman" w:cs="Times New Roman"/>
          <w:b/>
          <w:sz w:val="28"/>
          <w:szCs w:val="28"/>
        </w:rPr>
      </w:pP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382">
        <w:rPr>
          <w:rFonts w:ascii="Times New Roman" w:hAnsi="Times New Roman" w:cs="Times New Roman"/>
          <w:b/>
          <w:sz w:val="28"/>
          <w:szCs w:val="28"/>
        </w:rPr>
        <w:t xml:space="preserve">Справочный материал </w:t>
      </w:r>
    </w:p>
    <w:p w:rsidR="00FA7382" w:rsidRPr="009D5A33" w:rsidRDefault="00FA7382" w:rsidP="00FA738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5A33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При организации коррекционно-развивающих заданий во время урока  рекомендуется помнить, что: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• Любое коррекционно-развивающее задание должно представлять собой комплекс, включающий не только задания на развитие и коррекцию познавательных и эмоционально-волевых процессов, речи, но и упражнения с элементами дыхательной и координационной гимнастики, упражнения на расслабление, развитие мелкой моторики, коммуникативных навыков.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• Для повышения эффективности заданий необходимо использование игровых методов и приемов работы, включающих соревновательный элемент, возможно введение системы штрафов и поощрений. Этот принцип является хорошим средством воспитания организованности, собранности действий и ответственности за результат своей или командной работы. Поощрением может служить «звездочка», а штрафом – «ворона» («ловил ворон», то есть был невнимательным, часто отвлекался и т.д.</w:t>
      </w:r>
      <w:proofErr w:type="gramStart"/>
      <w:r w:rsidRPr="00FA73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A7382">
        <w:rPr>
          <w:rFonts w:ascii="Times New Roman" w:hAnsi="Times New Roman" w:cs="Times New Roman"/>
          <w:sz w:val="28"/>
          <w:szCs w:val="28"/>
        </w:rPr>
        <w:t>, которые получает ребенок. Значение игры в коррекции и развитии коммуникативной и познавательной сферы у детей, испытывающих трудности в обучении очень велико.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lastRenderedPageBreak/>
        <w:t>Основные условия проведения коррекционно-развивающих заданий и игр в процессе урока: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1. игровые элементы урока должны быть разнообразны, эмоционально и наглядно насыщены;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2. объем заданий должен быть умеренный;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3. совмещение элементов игры и учения;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4. постепенное усложнение обучающих задач и условий заданий;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5. терпение, спокойный тон, доверие;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6. предоставление возможности хоть в чем-то реализовать себя;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7. по возможности игнорировать вызывающие поступки ребенка и поощрять хорошее поведение.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Уроки должны быть построены таким образом, что один вид деятельности сменяется другим. Чередование подвижных и малоподвижных заданий и упражнений. Это условие является обязательным при работе с детьми,  испытывающими трудности в обучении, так как это позволяет сделать работу детей динамичной, насыщенной и менее утомительной, благодаря частым переключениям с одного вида деятельности на другой.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•Использование упражнений на проверку внимания. Этот прием проводится с целью организации внимания и установления обратной связи с учащимися. Это могут быть вопросы типа: «кто меня слышал – покажите смайлик»; или использование контрольных карточек: «внимание!», «тишина!», на которых изображены различные символы, обозначающие данные требования; или употреблении различных вспомогательных средств, привлекающих внимание.</w:t>
      </w:r>
    </w:p>
    <w:p w:rsidR="00FA7382" w:rsidRPr="00FA7382" w:rsidRDefault="00FA7382" w:rsidP="00FA73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382">
        <w:rPr>
          <w:rFonts w:ascii="Times New Roman" w:hAnsi="Times New Roman" w:cs="Times New Roman"/>
          <w:sz w:val="28"/>
          <w:szCs w:val="28"/>
        </w:rPr>
        <w:t>Для работы с одаренными детьми учитель готовит дополнительный материал для изучения. Задания имеют повышенную сложность или имеют творческий характер.</w:t>
      </w:r>
    </w:p>
    <w:p w:rsidR="00571C02" w:rsidRPr="00FA7382" w:rsidRDefault="00FA7382">
      <w:pPr>
        <w:rPr>
          <w:rFonts w:ascii="Times New Roman" w:hAnsi="Times New Roman" w:cs="Times New Roman"/>
          <w:b/>
          <w:sz w:val="28"/>
          <w:szCs w:val="28"/>
        </w:rPr>
      </w:pPr>
      <w:r w:rsidRPr="00FA7382">
        <w:rPr>
          <w:rFonts w:ascii="Times New Roman" w:hAnsi="Times New Roman" w:cs="Times New Roman"/>
          <w:b/>
          <w:sz w:val="28"/>
          <w:szCs w:val="28"/>
        </w:rPr>
        <w:t>Вопрос 2</w:t>
      </w:r>
    </w:p>
    <w:p w:rsidR="00FF0934" w:rsidRPr="00FF0934" w:rsidRDefault="00FF0934" w:rsidP="00FF0934">
      <w:pPr>
        <w:widowControl w:val="0"/>
        <w:spacing w:after="0" w:line="270" w:lineRule="exact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Диагностическая карта урока</w:t>
      </w:r>
    </w:p>
    <w:p w:rsidR="00FF0934" w:rsidRPr="00FF0934" w:rsidRDefault="00FF0934" w:rsidP="00FF0934">
      <w:pPr>
        <w:widowControl w:val="0"/>
        <w:spacing w:after="0" w:line="270" w:lineRule="exact"/>
        <w:ind w:righ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современными требованиями ФГОС НОО</w:t>
      </w:r>
    </w:p>
    <w:p w:rsidR="00FF0934" w:rsidRPr="00FF0934" w:rsidRDefault="00FF0934" w:rsidP="00FF0934">
      <w:pPr>
        <w:widowControl w:val="0"/>
        <w:tabs>
          <w:tab w:val="left" w:leader="underscore" w:pos="5523"/>
        </w:tabs>
        <w:spacing w:after="0" w:line="2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0934" w:rsidRPr="00FF0934" w:rsidRDefault="00FF0934" w:rsidP="00FF0934">
      <w:pPr>
        <w:widowControl w:val="0"/>
        <w:tabs>
          <w:tab w:val="left" w:leader="underscore" w:pos="2436"/>
          <w:tab w:val="left" w:leader="underscore" w:pos="5523"/>
        </w:tabs>
        <w:spacing w:after="0" w:line="2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</w:t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0934" w:rsidRPr="00FF0934" w:rsidRDefault="00FF0934" w:rsidP="00FF0934">
      <w:pPr>
        <w:widowControl w:val="0"/>
        <w:tabs>
          <w:tab w:val="left" w:leader="underscore" w:pos="2126"/>
          <w:tab w:val="left" w:leader="underscore" w:pos="10662"/>
        </w:tabs>
        <w:spacing w:after="0" w:line="2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</w:t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предмет</w:t>
      </w:r>
      <w:r w:rsidRPr="00FF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0934" w:rsidRPr="00FF0934" w:rsidRDefault="00FF0934" w:rsidP="00FF0934">
      <w:pPr>
        <w:widowControl w:val="0"/>
        <w:tabs>
          <w:tab w:val="left" w:leader="underscore" w:pos="2126"/>
          <w:tab w:val="left" w:leader="underscore" w:pos="10662"/>
        </w:tabs>
        <w:spacing w:after="0" w:line="2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8"/>
        <w:gridCol w:w="47"/>
        <w:gridCol w:w="1123"/>
      </w:tblGrid>
      <w:tr w:rsidR="00FF0934" w:rsidRPr="00FF0934" w:rsidTr="00F92439">
        <w:trPr>
          <w:trHeight w:hRule="exact" w:val="85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и показатели оценки деятельности учителя на уроке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FF0934" w:rsidRPr="00FF0934" w:rsidTr="00F92439">
        <w:trPr>
          <w:trHeight w:hRule="exact" w:val="281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Целеполагание</w:t>
            </w:r>
          </w:p>
        </w:tc>
      </w:tr>
      <w:tr w:rsidR="00FF0934" w:rsidRPr="00FF0934" w:rsidTr="00F92439">
        <w:trPr>
          <w:trHeight w:hRule="exact" w:val="284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Цели урока не сформулированы.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F0934" w:rsidRPr="00FF0934" w:rsidTr="00F92439">
        <w:trPr>
          <w:trHeight w:hRule="exact" w:val="284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Формулирует цели урока без привлечения учащихся.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F0934" w:rsidRPr="00FF0934" w:rsidTr="00F92439">
        <w:trPr>
          <w:trHeight w:hRule="exact" w:val="562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Добивается, чтобы учащиеся самостоятельно сформулировали цель урока как собственную учебную задачу, и создает на уроке ситуацию сотрудничества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F0934" w:rsidRPr="00FF0934" w:rsidTr="00F92439">
        <w:trPr>
          <w:trHeight w:hRule="exact" w:val="1109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Добивается, чтобы учащиеся самостоятельно сформулировали цель урока как собственную учебную задачу, и создает на уроке ситуацию сотрудничества и «ситуацию успеха» для каждого ученика. Уч-ся самостоятельно проектируют пути и средства достижения поставленных целей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F0934" w:rsidRPr="00FF0934" w:rsidTr="00F92439">
        <w:trPr>
          <w:trHeight w:hRule="exact" w:val="281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 Мотивация</w:t>
            </w:r>
          </w:p>
        </w:tc>
      </w:tr>
      <w:tr w:rsidR="00FF0934" w:rsidRPr="00FF0934" w:rsidTr="00F92439">
        <w:trPr>
          <w:trHeight w:hRule="exact" w:val="288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Отсутствует данный вид деятельности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F0934" w:rsidRPr="00FF0934" w:rsidTr="00F92439">
        <w:trPr>
          <w:trHeight w:hRule="exact" w:val="846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Планирует и организует работу по актуализации опорных знаний учащихся как подготовительный этап, позволяющий быстро и качественно включить учащихся в освоение нового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F0934" w:rsidRPr="00FF0934" w:rsidTr="00F92439">
        <w:trPr>
          <w:trHeight w:hRule="exact" w:val="554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урока применять формы, методы, приемы, позволяющие активизировать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познавательную деятельность учащихся.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0934" w:rsidRPr="00FF0934" w:rsidTr="00F92439">
        <w:trPr>
          <w:trHeight w:hRule="exact" w:val="832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Продумывает систему мотивации учащихся к учебной деятельности; создает на уроке «точку удивления», условия («ловушка») для фиксации учащимися границы между знанием и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незнанием.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F0934" w:rsidRPr="00FF0934" w:rsidTr="00F92439">
        <w:trPr>
          <w:trHeight w:hRule="exact" w:val="288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З. Содержание учебного материала</w:t>
            </w:r>
          </w:p>
        </w:tc>
      </w:tr>
      <w:tr w:rsidR="00FF0934" w:rsidRPr="00FF0934" w:rsidTr="00F92439">
        <w:trPr>
          <w:trHeight w:hRule="exact" w:val="551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 материал подобран фрагментарно, не отражает требований программы и (или) ис</w:t>
            </w: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ходного уровня облученности учащихся класса.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F0934" w:rsidRPr="00FF0934" w:rsidTr="00F92439">
        <w:trPr>
          <w:trHeight w:hRule="exact" w:val="112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обосновал подбор учебного материала в соответствии с целями урока, единицей содержания и программными требованиями; нет избыточности и недостаточности подобранного учебного материала для раскрытия цели и освоения единицы содержания образования.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F0934" w:rsidRPr="00FF0934" w:rsidTr="00F92439">
        <w:trPr>
          <w:trHeight w:hRule="exact" w:val="1123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подготовке к уроку учитель подобрал учебный материал и в ходе анализа урока обосновал подбор материала с учетом мотивации, интереса детей (учебный материал содержит </w:t>
            </w:r>
            <w:proofErr w:type="spellStart"/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проблемность</w:t>
            </w:r>
            <w:proofErr w:type="spellEnd"/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Привлекаются аналогии, интересные или противоречивые факты, решения,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позиции, дополнительные источники информации.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F0934" w:rsidRPr="00FF0934" w:rsidTr="00F92439">
        <w:trPr>
          <w:trHeight w:hRule="exact" w:val="1109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содержания образования (способ, схема, алгоритм, различие) не дается учащимся в  готовом виде, а проектируется на уроке вместе с детьми: выделяется, обсуждается и моделируется в ходе рефлексии. При необходимости учитель изменял сценарий урока, добивался  запланированного результата.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F0934" w:rsidRPr="00FF0934" w:rsidTr="00F92439">
        <w:trPr>
          <w:trHeight w:hRule="exact" w:val="292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4.Формы организации познавательной деятельности учащихся</w:t>
            </w:r>
          </w:p>
        </w:tc>
      </w:tr>
      <w:tr w:rsidR="00FF0934" w:rsidRPr="00FF0934" w:rsidTr="00F92439">
        <w:trPr>
          <w:trHeight w:hRule="exact" w:val="292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Работает с классом фронтально на всех этапах урока.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F0934" w:rsidRPr="00FF0934" w:rsidTr="00F92439">
        <w:trPr>
          <w:trHeight w:hRule="exact" w:val="565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Использует парную или групповую работу учащихся для взаимопроверки или взаимопомощи.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F0934" w:rsidRPr="00FF0934" w:rsidTr="00F92439">
        <w:trPr>
          <w:trHeight w:hRule="exact" w:val="576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Выбирает формы коммуникативного взаимодействия учащихся в парах или группах для проговаривания каждым учеником нового знания, алгоритма действий во внешней речи.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0934" w:rsidRPr="00FF0934" w:rsidTr="00F92439">
        <w:trPr>
          <w:trHeight w:hRule="exact" w:val="85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Исходит из того, что каждый учащийся индивидуален, и организует работу каждого ученика на уроке по индивидуальному плану. Учитель работает попеременно с разными группами учащихся, дифференцируя их по уровню знаний.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0934" w:rsidRPr="00FF0934" w:rsidTr="00F92439">
        <w:trPr>
          <w:trHeight w:hRule="exact" w:val="288"/>
          <w:jc w:val="center"/>
        </w:trPr>
        <w:tc>
          <w:tcPr>
            <w:tcW w:w="1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5.Методы обучения</w:t>
            </w:r>
          </w:p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0934" w:rsidRPr="00FF0934" w:rsidTr="00F92439">
        <w:trPr>
          <w:trHeight w:hRule="exact" w:val="310"/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ind w:firstLine="57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уроке преобладают вербальные (монолог учителя) и наглядные методы обучения.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34" w:rsidRPr="00FF0934" w:rsidRDefault="00FF0934" w:rsidP="00FF09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09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FF0934" w:rsidRPr="00FF0934" w:rsidRDefault="00FF0934" w:rsidP="00FF0934">
      <w:pPr>
        <w:framePr w:w="1103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F0934" w:rsidRPr="00FF0934">
          <w:pgSz w:w="11900" w:h="16840"/>
          <w:pgMar w:top="324" w:right="244" w:bottom="324" w:left="366" w:header="0" w:footer="3" w:gutter="0"/>
          <w:cols w:space="720"/>
          <w:noEndnote/>
          <w:docGrid w:linePitch="360"/>
        </w:sectPr>
      </w:pPr>
    </w:p>
    <w:p w:rsidR="00FF0934" w:rsidRPr="00FF0934" w:rsidRDefault="00FF0934" w:rsidP="00FF093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9115" cy="6384925"/>
                <wp:effectExtent l="0" t="0" r="6985" b="1587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638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1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46"/>
                              <w:gridCol w:w="915"/>
                              <w:gridCol w:w="30"/>
                              <w:gridCol w:w="239"/>
                            </w:tblGrid>
                            <w:tr w:rsidR="00FF0934" w:rsidRPr="0070511E" w:rsidTr="00224A19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Применяет современные и наглядные средства обучения, методы, технологии.</w:t>
                                  </w:r>
                                </w:p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</w:t>
                                  </w:r>
                                </w:p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shd w:val="clear" w:color="auto" w:fill="FFFFFF"/>
                                </w:tcPr>
                                <w:p w:rsidR="00FF0934" w:rsidRDefault="00FF093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Учит составлять опорные сигналы, схемы, алгоритмы и блок-схемы; добывать информацию из различных источников. Организует самостоятельную работу учащихся, которая проверяется ими по эталонам.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Применяет интерактивные методы обучения, поисковые, исследовательские, эвристические беседы, проблемное обучение, внутри предметную и </w:t>
                                  </w:r>
                                  <w:proofErr w:type="gramStart"/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меж</w:t>
                                  </w:r>
                                  <w:proofErr w:type="gramEnd"/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предметную интеграцию. Применяет нетрадиционные формы урока.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shd w:val="clear" w:color="auto" w:fill="FFFFFF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1030" w:type="dxa"/>
                                  <w:gridSpan w:val="4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6.Рефлексия</w:t>
                                  </w:r>
                                </w:p>
                              </w:tc>
                            </w:tr>
                            <w:tr w:rsidR="00FF0934" w:rsidRPr="0070511E" w:rsidTr="002E1238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Оценивает работы учащихся, комментирует оценки. Подводит итоги урока сам, привлекая</w:t>
                                  </w:r>
                                </w:p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учащихся.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E1238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</w:tcPr>
                                <w:p w:rsidR="00FF0934" w:rsidRPr="0070511E" w:rsidRDefault="00FF0934" w:rsidP="002E1238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Организует подведение итогов урока, вовлекая учащихся в рефлексию их деятельности.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(Какова была тема урока?</w:t>
                                  </w:r>
                                  <w:proofErr w:type="gramEnd"/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Какую цель вы ставили перед собой? Что научились делать? Над чем еще предстоит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работать?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</w:t>
                                  </w:r>
                                </w:p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</w:tcPr>
                                <w:p w:rsidR="00FF0934" w:rsidRDefault="00FF093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Организует экспресс-диагностику результатов на уроке так, 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тобы учителю, и каждому уче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softHyphen/>
                                    <w:t>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</w:t>
                                  </w: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  <w:proofErr w:type="gramEnd"/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было очевидно, чему они научились на уроке, а на чем еще предстоит работать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E1238">
                              <w:trPr>
                                <w:trHeight w:hRule="exact" w:val="1871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Учит детей осуществлять контроль и самооценку своей деятельности в соответствии с выработанными критериями (предлагает учащимся оценить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вою работу на уроке по специально</w:t>
                                  </w: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продуманным к этому уроку критериям).</w:t>
                                  </w:r>
                                </w:p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Домашнее задание носит дифференцированный характер в зависимости от результатов, полученных в ходе организованной учителем рефлексии учащихся их деятельности па уроке.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791" w:type="dxa"/>
                                  <w:gridSpan w:val="3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7.Самоанализ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Учителем проведен самоанализ урока как формальный пересказ урока.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В ходе анализа и рефлексии дано обоснование отдельных параметров урока.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В ходе анализа и рефлексии представлено обоснование всех позиций анализа урока, выдержана логика  «цель-средства-результат».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  <w:vAlign w:val="center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1112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11E">
                                    <w:rPr>
                                      <w:rFonts w:ascii="Times New Roman" w:hAnsi="Times New Roman" w:cs="Times New Roman"/>
                                    </w:rPr>
                                    <w:t>Учитель в ходе анализа и рефлексии продемонстрировал способность самостоятельного адекватного обоснования всех структурных элементов урока- с учётом изменений плана: с различением замысла и реализации урока, запланированных и достигнутых учащимися результатов.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70511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З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</w:tcPr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F0934" w:rsidRPr="0070511E" w:rsidTr="00224A19">
                              <w:trPr>
                                <w:trHeight w:hRule="exact" w:val="839"/>
                              </w:trPr>
                              <w:tc>
                                <w:tcPr>
                                  <w:tcW w:w="9846" w:type="dxa"/>
                                  <w:shd w:val="clear" w:color="auto" w:fill="FFFFFF"/>
                                </w:tcPr>
                                <w:p w:rsidR="00FF0934" w:rsidRPr="0070511E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F0934" w:rsidRPr="00224A19" w:rsidRDefault="00FF0934" w:rsidP="005364D6">
                                  <w:pPr>
                                    <w:ind w:firstLine="505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24A1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Общее количество набранных баллов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FF0934" w:rsidRPr="0070511E" w:rsidRDefault="00FF0934" w:rsidP="005364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FFFFFF"/>
                                  <w:vAlign w:val="bottom"/>
                                </w:tcPr>
                                <w:p w:rsidR="00FF0934" w:rsidRDefault="00FF093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FF0934" w:rsidRPr="0070511E" w:rsidRDefault="00FF0934" w:rsidP="00224A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0934" w:rsidRDefault="00FF0934" w:rsidP="00FF0934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t>Макс. Количество баллов 21</w:t>
                            </w:r>
                          </w:p>
                          <w:p w:rsidR="00FF0934" w:rsidRDefault="00FF0934" w:rsidP="00FF09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0;margin-top:0;width:542.45pt;height:502.75pt;z-index:251656704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" filled="f" stroked="f">
                <v:textbox inset="0,0,0,0">
                  <w:txbxContent>
                    <w:tbl>
                      <w:tblPr>
                        <w:tblOverlap w:val="never"/>
                        <w:tblW w:w="11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46"/>
                        <w:gridCol w:w="915"/>
                        <w:gridCol w:w="30"/>
                        <w:gridCol w:w="239"/>
                      </w:tblGrid>
                      <w:tr w:rsidR="00FF0934" w:rsidRPr="0070511E" w:rsidTr="00224A19">
                        <w:trPr>
                          <w:trHeight w:hRule="exact" w:val="349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Применяет современные и наглядные средства обучения, методы, технологии.</w:t>
                            </w:r>
                          </w:p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shd w:val="clear" w:color="auto" w:fill="FFFFFF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gridSpan w:val="2"/>
                            <w:shd w:val="clear" w:color="auto" w:fill="FFFFFF"/>
                          </w:tcPr>
                          <w:p w:rsidR="00FF0934" w:rsidRDefault="00FF093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832"/>
                        </w:trPr>
                        <w:tc>
                          <w:tcPr>
                            <w:tcW w:w="9846" w:type="dxa"/>
                            <w:shd w:val="clear" w:color="auto" w:fill="FFFFFF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Учит составлять опорные сигналы, схемы, алгоритмы и блок-схемы; добывать информацию из различных источников. Организует самостоятельную работу учащихся, которая проверяется ими по эталонам.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828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 xml:space="preserve">Применяет интерактивные методы обучения, поисковые, исследовательские, эвристические беседы, проблемное обучение, внутри предметную и </w:t>
                            </w:r>
                            <w:proofErr w:type="gramStart"/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меж</w:t>
                            </w:r>
                            <w:proofErr w:type="gramEnd"/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 xml:space="preserve"> предметную интеграцию. Применяет нетрадиционные формы урока.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FFFFFF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shd w:val="clear" w:color="auto" w:fill="FFFFFF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281"/>
                        </w:trPr>
                        <w:tc>
                          <w:tcPr>
                            <w:tcW w:w="11030" w:type="dxa"/>
                            <w:gridSpan w:val="4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6.Рефлексия</w:t>
                            </w:r>
                          </w:p>
                        </w:tc>
                      </w:tr>
                      <w:tr w:rsidR="00FF0934" w:rsidRPr="0070511E" w:rsidTr="002E1238">
                        <w:trPr>
                          <w:trHeight w:hRule="exact" w:val="694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Оценивает работы учащихся, комментирует оценки. Подводит итоги урока сам, привлекая</w:t>
                            </w:r>
                          </w:p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учащихся.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E1238">
                        <w:trPr>
                          <w:trHeight w:hRule="exact" w:val="987"/>
                        </w:trPr>
                        <w:tc>
                          <w:tcPr>
                            <w:tcW w:w="9846" w:type="dxa"/>
                            <w:shd w:val="clear" w:color="auto" w:fill="FFFFFF"/>
                          </w:tcPr>
                          <w:p w:rsidR="00FF0934" w:rsidRPr="0070511E" w:rsidRDefault="00FF0934" w:rsidP="002E1238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Организует подведение итогов урока, вовлекая учащихся в рефлексию их деятельности.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(Какова была тема урока?</w:t>
                            </w:r>
                            <w:proofErr w:type="gramEnd"/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 xml:space="preserve"> Какую цель вы ставили перед собой? Что научились делать? Над чем еще предстоит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работать?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</w:tcPr>
                          <w:p w:rsidR="00FF0934" w:rsidRDefault="00FF093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569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Организует экспресс-диагностику результатов на уроке так, ч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тобы учителю, и каждому уче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gramEnd"/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 xml:space="preserve"> было очевидно, чему они научились на уроке, а на чем еще предстоит работать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E1238">
                        <w:trPr>
                          <w:trHeight w:hRule="exact" w:val="1871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Учит детей осуществлять контроль и самооценку своей деятельности в соответствии с выработанными критериями (предлагает учащимся оценить 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вою работу на уроке по специально</w:t>
                            </w: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 xml:space="preserve"> продуманным к этому уроку критериям).</w:t>
                            </w:r>
                          </w:p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Домашнее задание носит дифференцированный характер в зависимости от результатов, полученных в ходе организованной учителем рефлексии учащихся их деятельности па уроке.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295"/>
                        </w:trPr>
                        <w:tc>
                          <w:tcPr>
                            <w:tcW w:w="10791" w:type="dxa"/>
                            <w:gridSpan w:val="3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7.Самоанализ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292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Учителем проведен самоанализ урока как формальный пересказ урока.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288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В ходе анализа и рефлексии дано обоснование отдельных параметров урока.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554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В ходе анализа и рефлексии представлено обоснование всех позиций анализа урока, выдержана логика  «цель-средства-результат».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  <w:vAlign w:val="center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1112"/>
                        </w:trPr>
                        <w:tc>
                          <w:tcPr>
                            <w:tcW w:w="9846" w:type="dxa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11E">
                              <w:rPr>
                                <w:rFonts w:ascii="Times New Roman" w:hAnsi="Times New Roman" w:cs="Times New Roman"/>
                              </w:rPr>
                              <w:t>Учитель в ходе анализа и рефлексии продемонстрировал способность самостоятельного адекватного обоснования всех структурных элементов урока- с учётом изменений плана: с различением замысла и реализации урока, запланированных и достигнутых учащимися результатов.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70511E">
                              <w:rPr>
                                <w:rFonts w:ascii="Times New Roman" w:hAnsi="Times New Roman" w:cs="Times New Roman"/>
                                <w:b/>
                              </w:rPr>
                              <w:t>З</w:t>
                            </w:r>
                            <w:proofErr w:type="gramEnd"/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</w:tcPr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F0934" w:rsidRPr="0070511E" w:rsidTr="00224A19">
                        <w:trPr>
                          <w:trHeight w:hRule="exact" w:val="839"/>
                        </w:trPr>
                        <w:tc>
                          <w:tcPr>
                            <w:tcW w:w="9846" w:type="dxa"/>
                            <w:shd w:val="clear" w:color="auto" w:fill="FFFFFF"/>
                          </w:tcPr>
                          <w:p w:rsidR="00FF0934" w:rsidRPr="0070511E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0934" w:rsidRPr="00224A19" w:rsidRDefault="00FF0934" w:rsidP="005364D6">
                            <w:pPr>
                              <w:ind w:firstLine="50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4A19">
                              <w:rPr>
                                <w:rFonts w:ascii="Times New Roman" w:hAnsi="Times New Roman" w:cs="Times New Roman"/>
                                <w:b/>
                              </w:rPr>
                              <w:t>Общее количество набранных баллов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F0934" w:rsidRPr="0070511E" w:rsidRDefault="00FF0934" w:rsidP="00536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shd w:val="clear" w:color="auto" w:fill="FFFFFF"/>
                            <w:vAlign w:val="bottom"/>
                          </w:tcPr>
                          <w:p w:rsidR="00FF0934" w:rsidRDefault="00FF093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F0934" w:rsidRPr="0070511E" w:rsidRDefault="00FF0934" w:rsidP="00224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F0934" w:rsidRDefault="00FF0934" w:rsidP="00FF0934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t>Макс. Количество баллов 21</w:t>
                      </w:r>
                    </w:p>
                    <w:p w:rsidR="00FF0934" w:rsidRDefault="00FF0934" w:rsidP="00FF093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0934" w:rsidRPr="00FF0934" w:rsidRDefault="00FF0934" w:rsidP="00FF0934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62865</wp:posOffset>
                </wp:positionV>
                <wp:extent cx="845820" cy="703580"/>
                <wp:effectExtent l="0" t="0" r="1143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34" w:rsidRDefault="00FF0934" w:rsidP="00FF0934">
                            <w:pPr>
                              <w:pStyle w:val="20"/>
                              <w:shd w:val="clear" w:color="auto" w:fill="auto"/>
                              <w:spacing w:line="27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0-6 баллов 7-13 баллов 14-18 баллов 19-21 балл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259.5pt;margin-top:4.95pt;width:66.6pt;height:55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L0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" filled="f" stroked="f">
                <v:textbox inset="0,0,0,0">
                  <w:txbxContent>
                    <w:p w:rsidR="00FF0934" w:rsidRDefault="00FF0934" w:rsidP="00FF0934">
                      <w:pPr>
                        <w:pStyle w:val="20"/>
                        <w:shd w:val="clear" w:color="auto" w:fill="auto"/>
                        <w:spacing w:line="277" w:lineRule="exact"/>
                        <w:jc w:val="left"/>
                      </w:pPr>
                      <w:r>
                        <w:rPr>
                          <w:rStyle w:val="2Exact"/>
                        </w:rPr>
                        <w:t>0-6 баллов 7-13 баллов 14-18 баллов 19-21 балл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61595</wp:posOffset>
                </wp:positionV>
                <wp:extent cx="1546225" cy="703580"/>
                <wp:effectExtent l="0" t="0" r="1587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34" w:rsidRDefault="00FF0934" w:rsidP="00FF0934">
                            <w:pPr>
                              <w:pStyle w:val="20"/>
                              <w:shd w:val="clear" w:color="auto" w:fill="auto"/>
                              <w:spacing w:line="27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недопустимый</w:t>
                            </w:r>
                          </w:p>
                          <w:p w:rsidR="00FF0934" w:rsidRDefault="00FF0934" w:rsidP="00FF0934">
                            <w:pPr>
                              <w:pStyle w:val="20"/>
                              <w:shd w:val="clear" w:color="auto" w:fill="auto"/>
                              <w:spacing w:line="27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критический</w:t>
                            </w:r>
                          </w:p>
                          <w:p w:rsidR="00FF0934" w:rsidRDefault="00FF0934" w:rsidP="00FF0934">
                            <w:pPr>
                              <w:pStyle w:val="20"/>
                              <w:shd w:val="clear" w:color="auto" w:fill="auto"/>
                              <w:spacing w:line="27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оптимальный</w:t>
                            </w:r>
                          </w:p>
                          <w:p w:rsidR="00FF0934" w:rsidRDefault="00FF0934" w:rsidP="00FF0934">
                            <w:pPr>
                              <w:pStyle w:val="20"/>
                              <w:shd w:val="clear" w:color="auto" w:fill="auto"/>
                              <w:spacing w:line="27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высокий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15.5pt;margin-top:4.85pt;width:121.75pt;height:55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CuvQIAALA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" filled="f" stroked="f">
                <v:textbox style="mso-fit-shape-to-text:t" inset="0,0,0,0">
                  <w:txbxContent>
                    <w:p w:rsidR="00FF0934" w:rsidRDefault="00FF0934" w:rsidP="00FF0934">
                      <w:pPr>
                        <w:pStyle w:val="20"/>
                        <w:shd w:val="clear" w:color="auto" w:fill="auto"/>
                        <w:spacing w:line="277" w:lineRule="exact"/>
                        <w:jc w:val="left"/>
                      </w:pPr>
                      <w:r>
                        <w:rPr>
                          <w:rStyle w:val="2Exact"/>
                        </w:rPr>
                        <w:t>недопустимый</w:t>
                      </w:r>
                    </w:p>
                    <w:p w:rsidR="00FF0934" w:rsidRDefault="00FF0934" w:rsidP="00FF0934">
                      <w:pPr>
                        <w:pStyle w:val="20"/>
                        <w:shd w:val="clear" w:color="auto" w:fill="auto"/>
                        <w:spacing w:line="277" w:lineRule="exact"/>
                        <w:jc w:val="left"/>
                      </w:pPr>
                      <w:r>
                        <w:rPr>
                          <w:rStyle w:val="2Exact"/>
                        </w:rPr>
                        <w:t>критический</w:t>
                      </w:r>
                    </w:p>
                    <w:p w:rsidR="00FF0934" w:rsidRDefault="00FF0934" w:rsidP="00FF0934">
                      <w:pPr>
                        <w:pStyle w:val="20"/>
                        <w:shd w:val="clear" w:color="auto" w:fill="auto"/>
                        <w:spacing w:line="277" w:lineRule="exact"/>
                        <w:jc w:val="left"/>
                      </w:pPr>
                      <w:r>
                        <w:rPr>
                          <w:rStyle w:val="2Exact"/>
                        </w:rPr>
                        <w:t>оптимальный</w:t>
                      </w:r>
                    </w:p>
                    <w:p w:rsidR="00FF0934" w:rsidRDefault="00FF0934" w:rsidP="00FF0934">
                      <w:pPr>
                        <w:pStyle w:val="20"/>
                        <w:shd w:val="clear" w:color="auto" w:fill="auto"/>
                        <w:spacing w:line="277" w:lineRule="exact"/>
                        <w:jc w:val="left"/>
                      </w:pPr>
                      <w:r>
                        <w:rPr>
                          <w:rStyle w:val="2Exact"/>
                        </w:rPr>
                        <w:t>высокий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09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Уровни:</w:t>
      </w:r>
    </w:p>
    <w:p w:rsidR="00FF0934" w:rsidRPr="00FF0934" w:rsidRDefault="00FF0934" w:rsidP="00FF093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F0934" w:rsidRPr="00FF0934" w:rsidRDefault="00FF0934" w:rsidP="00FF0934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F09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 посетил     ____________________           ____________        _____________________</w:t>
      </w:r>
    </w:p>
    <w:p w:rsidR="00FF0934" w:rsidRPr="00FF0934" w:rsidRDefault="00FF0934" w:rsidP="00FF0934">
      <w:pPr>
        <w:widowControl w:val="0"/>
        <w:spacing w:after="0" w:line="546" w:lineRule="exact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vertAlign w:val="subscript"/>
          <w:lang w:eastAsia="ru-RU" w:bidi="ru-RU"/>
        </w:rPr>
      </w:pPr>
      <w:r w:rsidRPr="00FF0934">
        <w:rPr>
          <w:rFonts w:ascii="Times New Roman" w:eastAsia="Arial Unicode MS" w:hAnsi="Times New Roman" w:cs="Times New Roman"/>
          <w:color w:val="000000"/>
          <w:sz w:val="16"/>
          <w:szCs w:val="16"/>
          <w:vertAlign w:val="subscript"/>
          <w:lang w:eastAsia="ru-RU" w:bidi="ru-RU"/>
        </w:rPr>
        <w:t xml:space="preserve">Подпись посетившего урок </w:t>
      </w:r>
      <w:proofErr w:type="gramStart"/>
      <w:r w:rsidRPr="00FF0934">
        <w:rPr>
          <w:rFonts w:ascii="Times New Roman" w:eastAsia="Arial Unicode MS" w:hAnsi="Times New Roman" w:cs="Times New Roman"/>
          <w:color w:val="000000"/>
          <w:sz w:val="16"/>
          <w:szCs w:val="16"/>
          <w:vertAlign w:val="subscript"/>
          <w:lang w:eastAsia="ru-RU" w:bidi="ru-RU"/>
        </w:rPr>
        <w:t xml:space="preserve">( </w:t>
      </w:r>
      <w:proofErr w:type="gramEnd"/>
      <w:r w:rsidRPr="00FF0934">
        <w:rPr>
          <w:rFonts w:ascii="Times New Roman" w:eastAsia="Arial Unicode MS" w:hAnsi="Times New Roman" w:cs="Times New Roman"/>
          <w:color w:val="000000"/>
          <w:sz w:val="16"/>
          <w:szCs w:val="16"/>
          <w:vertAlign w:val="subscript"/>
          <w:lang w:eastAsia="ru-RU" w:bidi="ru-RU"/>
        </w:rPr>
        <w:t>должность)</w:t>
      </w:r>
    </w:p>
    <w:p w:rsidR="00FF0934" w:rsidRPr="00FF0934" w:rsidRDefault="00FF0934" w:rsidP="00FF093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FF0934" w:rsidRPr="00FF0934" w:rsidRDefault="00FF0934" w:rsidP="00FF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E7" w:rsidRDefault="004C02E7" w:rsidP="00571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82" w:rsidRDefault="00FA7382" w:rsidP="00FA73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FA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550"/>
    <w:multiLevelType w:val="hybridMultilevel"/>
    <w:tmpl w:val="248096BE"/>
    <w:lvl w:ilvl="0" w:tplc="BC1A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5679B"/>
    <w:multiLevelType w:val="hybridMultilevel"/>
    <w:tmpl w:val="82D6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0698"/>
    <w:multiLevelType w:val="hybridMultilevel"/>
    <w:tmpl w:val="D0E0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AA2EF2"/>
    <w:multiLevelType w:val="hybridMultilevel"/>
    <w:tmpl w:val="BDCE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E4093"/>
    <w:multiLevelType w:val="hybridMultilevel"/>
    <w:tmpl w:val="D3A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4E"/>
    <w:rsid w:val="0001302C"/>
    <w:rsid w:val="000F78FB"/>
    <w:rsid w:val="0010033A"/>
    <w:rsid w:val="0022194B"/>
    <w:rsid w:val="00254A98"/>
    <w:rsid w:val="002E284E"/>
    <w:rsid w:val="00315DDF"/>
    <w:rsid w:val="00434021"/>
    <w:rsid w:val="00461680"/>
    <w:rsid w:val="00485DDF"/>
    <w:rsid w:val="004B469A"/>
    <w:rsid w:val="004B7286"/>
    <w:rsid w:val="004C02E7"/>
    <w:rsid w:val="004F248C"/>
    <w:rsid w:val="00562FB8"/>
    <w:rsid w:val="00571C02"/>
    <w:rsid w:val="00645724"/>
    <w:rsid w:val="00691BD6"/>
    <w:rsid w:val="007C6ED3"/>
    <w:rsid w:val="008F7C46"/>
    <w:rsid w:val="00931316"/>
    <w:rsid w:val="00961A0A"/>
    <w:rsid w:val="0099317A"/>
    <w:rsid w:val="009D5A33"/>
    <w:rsid w:val="00A23713"/>
    <w:rsid w:val="00AA13A4"/>
    <w:rsid w:val="00B05C6A"/>
    <w:rsid w:val="00BB0071"/>
    <w:rsid w:val="00C0395E"/>
    <w:rsid w:val="00C04442"/>
    <w:rsid w:val="00C44727"/>
    <w:rsid w:val="00C575D0"/>
    <w:rsid w:val="00D96758"/>
    <w:rsid w:val="00F11C92"/>
    <w:rsid w:val="00F85FC6"/>
    <w:rsid w:val="00FA7382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7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FF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FF0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F093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Exact"/>
    <w:rsid w:val="00FF09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7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FF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FF0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F093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Exact"/>
    <w:rsid w:val="00FF09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Kengels2018@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2699-4C8E-41F9-A8A6-F0C40D0B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34</cp:revision>
  <cp:lastPrinted>2020-02-26T17:37:00Z</cp:lastPrinted>
  <dcterms:created xsi:type="dcterms:W3CDTF">2020-02-26T17:13:00Z</dcterms:created>
  <dcterms:modified xsi:type="dcterms:W3CDTF">2020-11-25T05:49:00Z</dcterms:modified>
</cp:coreProperties>
</file>