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BF" w:rsidRDefault="00F345BF" w:rsidP="0062644C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В2-20</w:t>
      </w:r>
    </w:p>
    <w:p w:rsidR="00F345BF" w:rsidRPr="00AE6784" w:rsidRDefault="00F345BF" w:rsidP="00F345BF">
      <w:pPr>
        <w:pStyle w:val="ab"/>
        <w:ind w:left="1069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</w:rPr>
        <w:t>Педагогика</w:t>
      </w:r>
    </w:p>
    <w:p w:rsidR="00F345BF" w:rsidRPr="005656F0" w:rsidRDefault="00F345BF" w:rsidP="00F345BF">
      <w:pPr>
        <w:pStyle w:val="ab"/>
        <w:ind w:left="106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6784">
        <w:rPr>
          <w:rFonts w:ascii="Times New Roman" w:eastAsia="Verdana" w:hAnsi="Times New Roman" w:cs="Times New Roman"/>
          <w:b/>
          <w:bCs/>
          <w:sz w:val="24"/>
          <w:szCs w:val="24"/>
        </w:rPr>
        <w:t>Преподаватель: Орлова Д.А.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5656F0">
          <w:rPr>
            <w:rStyle w:val="af5"/>
            <w:rFonts w:ascii="Times New Roman" w:eastAsia="Verdana" w:hAnsi="Times New Roman" w:cs="Times New Roman"/>
            <w:sz w:val="24"/>
            <w:szCs w:val="24"/>
            <w:lang w:val="en-US"/>
          </w:rPr>
          <w:t>Diana</w:t>
        </w:r>
        <w:r w:rsidRPr="005656F0">
          <w:rPr>
            <w:rStyle w:val="af5"/>
            <w:rFonts w:ascii="Times New Roman" w:eastAsia="Verdana" w:hAnsi="Times New Roman" w:cs="Times New Roman"/>
            <w:sz w:val="24"/>
            <w:szCs w:val="24"/>
          </w:rPr>
          <w:t>_</w:t>
        </w:r>
        <w:r w:rsidRPr="005656F0">
          <w:rPr>
            <w:rStyle w:val="af5"/>
            <w:rFonts w:ascii="Times New Roman" w:eastAsia="Verdana" w:hAnsi="Times New Roman" w:cs="Times New Roman"/>
            <w:sz w:val="24"/>
            <w:szCs w:val="24"/>
            <w:lang w:val="en-US"/>
          </w:rPr>
          <w:t>orlova</w:t>
        </w:r>
        <w:r w:rsidRPr="005656F0">
          <w:rPr>
            <w:rStyle w:val="af5"/>
            <w:rFonts w:ascii="Times New Roman" w:eastAsia="Verdana" w:hAnsi="Times New Roman" w:cs="Times New Roman"/>
            <w:sz w:val="24"/>
            <w:szCs w:val="24"/>
          </w:rPr>
          <w:t>_2021@</w:t>
        </w:r>
        <w:r w:rsidRPr="005656F0">
          <w:rPr>
            <w:rStyle w:val="af5"/>
            <w:rFonts w:ascii="Times New Roman" w:eastAsia="Verdana" w:hAnsi="Times New Roman" w:cs="Times New Roman"/>
            <w:sz w:val="24"/>
            <w:szCs w:val="24"/>
            <w:lang w:val="en-US"/>
          </w:rPr>
          <w:t>mail</w:t>
        </w:r>
        <w:r w:rsidRPr="005656F0">
          <w:rPr>
            <w:rStyle w:val="af5"/>
            <w:rFonts w:ascii="Times New Roman" w:eastAsia="Verdana" w:hAnsi="Times New Roman" w:cs="Times New Roman"/>
            <w:sz w:val="24"/>
            <w:szCs w:val="24"/>
          </w:rPr>
          <w:t>.</w:t>
        </w:r>
        <w:r w:rsidRPr="005656F0">
          <w:rPr>
            <w:rStyle w:val="af5"/>
            <w:rFonts w:ascii="Times New Roman" w:eastAsia="Verdana" w:hAnsi="Times New Roman" w:cs="Times New Roman"/>
            <w:sz w:val="24"/>
            <w:szCs w:val="24"/>
            <w:lang w:val="en-US"/>
          </w:rPr>
          <w:t>ru</w:t>
        </w:r>
      </w:hyperlink>
    </w:p>
    <w:p w:rsidR="00F345BF" w:rsidRDefault="00F345BF" w:rsidP="00F345BF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2644C" w:rsidRDefault="0062644C" w:rsidP="0062644C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</w:p>
    <w:p w:rsidR="0062644C" w:rsidRDefault="0062644C" w:rsidP="0062644C">
      <w:pPr>
        <w:pStyle w:val="ab"/>
        <w:numPr>
          <w:ilvl w:val="0"/>
          <w:numId w:val="1"/>
        </w:num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64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Законспектировать лекцию в тетради.</w:t>
      </w:r>
    </w:p>
    <w:p w:rsidR="0062644C" w:rsidRPr="00807AF5" w:rsidRDefault="0062644C" w:rsidP="0062644C">
      <w:pPr>
        <w:pStyle w:val="ab"/>
        <w:numPr>
          <w:ilvl w:val="0"/>
          <w:numId w:val="1"/>
        </w:num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64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Сделать подборку </w:t>
      </w:r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Нормативных документов, регламентирующих введение и реализацию ФГОС дошкольного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1-18). </w:t>
      </w:r>
    </w:p>
    <w:p w:rsidR="0062644C" w:rsidRDefault="00807AF5" w:rsidP="0062644C">
      <w:pPr>
        <w:pStyle w:val="ab"/>
        <w:numPr>
          <w:ilvl w:val="0"/>
          <w:numId w:val="1"/>
        </w:num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07A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После сдачи всех заданий (ноябрь-декабрь) слушателю выставляется итоговая оценка.</w:t>
      </w:r>
    </w:p>
    <w:p w:rsidR="00451663" w:rsidRDefault="00451663" w:rsidP="00451663">
      <w:pPr>
        <w:pStyle w:val="ab"/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51663" w:rsidRPr="008C7FC3" w:rsidRDefault="00451663" w:rsidP="00451663">
      <w:pPr>
        <w:pStyle w:val="ab"/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Последний день сдачи заданий 20 декабря1</w:t>
      </w:r>
    </w:p>
    <w:p w:rsidR="009D36A9" w:rsidRPr="0062644C" w:rsidRDefault="009D36A9" w:rsidP="0062644C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64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Лекция «Федеральный государственный образовательный стандарт дошкольного образования: содержание и технологии введения»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лекции: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Специфика содержания ФГОС дошкольного образования.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Особенности введения ФГОС дошкольного образования.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Нормативные документы, регламентирующие введение и реализацию ФГОС дошкольного образования.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в педагогическую практику новых образовательных стандартов связано с тем, что необходимо привести содержание дошкольного образования в соответствие с требованиями Федерального закона «Об Образовании в РФ» (далее – Закон), в котором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сохранение и укрепление здоровья детей дошкольного возраста, формирование предпосылок учебной деятельности.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всеми этими задачами должны справляться механизмы, разработанные в новых стандартах.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Особенность дошкольного возраста заключается в том, что достижения детей дошкольного возраста нельзя назвать простой суммой конкретных знаний, умений и навыков. Скорее, цель дошкольного образования – сформировать совокупность личностных качеств, в том числе обеспечивающих психологическую готовность ребенка к школе.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Введение Федерального государственного образовательного стандарта дошкольного образования продиктовано также необходимостью стандартизации содержания дошкольного образования с целью обеспечения каждому ребенку равных стартовых возможностей для обучения в системе </w:t>
      </w: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основного образования. Вместе с тем, стандартизация дошкольного образования не предусматривает установления и предъявления к ребенку жестких требований и рамок.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№ 1155 от 17 октября 2013 года Министерства образования и науки Российской Федерации утвержден Федеральный государственный образовательный стандарт дошкольного образования (далее – Стандарт, Стандарт дошкольного образования, ФГОС, ФГОС ДО), который представляет собой совокупность обязательных требований к дошкольному образованию. Принятие документа дает родителям и детям гарантию доступности и качества дошкольного образования.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введен в действие с 01 января 2014 года.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Специфика содержания ФГОС дошкольного образования.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разработан на основе Конституции Российской Федерации и законодательства Российской Федерации и с учетом Конвенц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ОО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о правах ребенка и обеспечивает возможность учета региональных, национальных, этнокультурных и других особенностей народов Российской Федерации при разработке и реализации образовательной программы дошкольного образования (далее – Программа).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Разработчики Стандарта исходили из принципа «не навреди» и «…в результате получился стандарт открытия новых возможностей. Своего рода социальная матрица, позволяющая создать навигацию для родителей, педагогов и управленцев в сфере дошкольного детства. Впервые в истории нашей культуры дошкольное детство стало особым, самоценным уровнем образования».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Методологической и теоретической основой ФГОС ДО являются положения культурно-исторической теории Л.С. </w:t>
      </w:r>
      <w:proofErr w:type="spell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Выготского</w:t>
      </w:r>
      <w:proofErr w:type="spell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отечественной научной психолого-педагогической школы о закономерностях развития ребенка в дошкольном возрасте; работы по аксиологии и философии образования; теории и методологии разработки образовательных стандартов; научные положения, практические разработки и методические рекомендации, содержащиеся в трудах исследователей в области дошкольного образования;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законодательные и нормативные правовые акты Российской Федерации в области образования.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Стандарте разработаны основные принципы, цели, задачи, функции. Он определяет нормативно-правовое регулирование содержания, условий и результатов дошкольного образования в объеме, обязательном для всех учреждений, реализующих основную общеобразовательную программу дошкольного образования.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Особое внимание в Стандарте уделено содержанию Программы, которая должна включать целевой, содержательной,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разделы, а </w:t>
      </w: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также краткую презентацию Программы, ориентированную на родителей (законных представителей).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конкретно в документе определены требования к условиям реализации Программы, включающие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 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Стандарт задает нижнюю границу как создания условий для осуществления образовательного процесса в дошкольной организации, так и результатов освоения Программы. Поэтому одна из функций ФГОС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являться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ориентиром, инструментом и одновременно критерием оценки состояния и развития системы дошкольного образования. Требования ФГОС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выступают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содержательной основой для лицензирования и государственной аккредитации дошкольных образовательных учреждений.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ДО включает в себя требования к структуре основных образовательных программ, в том числе соотношению обязательной части основной образовательной программы и части, формируемой участниками образовательных отношений и их объему; условиям реализации основных образовательных программ, в том числе психолого-педагогическим, развивающей предметно-пространственной среде, кадровым, финансовым, материально-техническим условиям; результатам освоения основных образовательных программ, представленным в виде целевых ориентиров дошкольного образования.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ФГОС ДО разрабатываются примерные образовательные программы дошкольного образования, которые должны быть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видов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Стандарт определяет центральным звеном индивидуальный подход к ребенку и игру, где сохраняется </w:t>
      </w:r>
      <w:proofErr w:type="spell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самоценность</w:t>
      </w:r>
      <w:proofErr w:type="spell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детства, и дошкольный период не </w:t>
      </w: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рассматривается как подготовительный этап к основному образованию. В дошкольном учреждении отсутствует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четкая предметность, т.к. развитие ребенка происходит в игре, а не в учебной деятельности. Именно поэтому в дошкольном образовании не предъявляются жесткие требования к результатам освоения программ. Однако ФГОС все-таки дает педагогам ориентир конечной цели их деятельности. Это раздел «Требования к результатам освоения основной образовательной программы дошкольного образования» Программы, в котором знания, умения и навыки не являются показателем качества освоения Программы, а в качестве целевых ориентиров по освоению материала выступают социально-нормативные возрастные характеристики возможных достижений ребенка. ФГОС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предусматривает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аттестации детей в процессе освоения ими образовательных программ.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тексте Стандарта отсутствует термин «занятие», но это не провозглашает принципов «свободного воспитания». Педагоги дошкольного образования не прекращают заниматься с детьми в садах РФ. В современной педагогической теории и практике термин «занятие» рассматривается как занимательное дело, без отождествления его с занятием как дидактической единицей учебной деятельности.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социально-коммуникативное, познавательное, речевое, художественно-эстетическое, физическое.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Программа, помогая ребенку овладеть базисным уровнем дошкольного образования, призвана обеспечить ему тот уровень развития, который позволит дошкольнику быть успешным в основной школе.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что еще очень важно, Программа обеспечивает преемственность с примерными основными программами начального образования, чего не было ранее; система «общественного дошкольного воспитания» преобразовывается в систему дошкольного образования как полноправную и неотъемлемую ступень общего образования. Это означает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учетом неоднородности состояния и развития образовательных пространств на уровне субъектов Российской Федерации обязательность соблюдения ФГОС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позволит повысить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образования в РФ.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Особенности введения ФГОС дошкольного образования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Разработка и введение в действие Федерального закона «Об образовании в Российской Федерации» привели к важным изменениям в образовательном пространстве, которые затронули и систему дошкольного образования: дошкольное образование признано первым уровнем системы общего образования; утверждение ФГОС ДО с отменой федеральных государственных требований к структуре основной общеобразовательной программы дошкольного образования и условиям её реализации;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введение обязательной экспертизы примерных основных образовательных программ дошкольного образования; отмена типового положения о дошкольном образовательном учреждении и введение Порядка организации и осуществления образовательной деятельности по основным образовательным программам дошкольного образования; принятие профессионального стандарта педагога и др. Все эти изменения вызывают у педагогического сообщества больше вопросов, чем ответов. Особняком в этом стоит проблема введения в практику образовательных учреждений Стандарта дошкольного образования.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организацией введения ФГОС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понимается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мероприятий, реализация которых необходима для введения Стандарта после его утверждения в порядке, установленном Правительством Российской Федерации. Данные мероприятия должны быть взаимоувязаны по содержанию, срокам, ресурсам и ответственным за их реализацию.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Введение ФГОС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сложным и многогранным процессом. Одним из важных факторов, обеспечивающим его успешность, выступает системность подготовки к введению ФГОС ДО и комплексность всех направлений сопровождения введения ФГОС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Эффективность введения федерального государственного образовательного стандарта дошкольного образования зависит от управленческой и методической компетентности на всех уровнях: от федерального, регионального и муниципального до уровня управления дошкольным образовательным учреждением. Полученный эффект от введения Стандарта будет зависеть от того, насколько управленческая, методическая, педагогическая и образовательная деятельность в каждом дошкольном образовательном учреждении будет системной, целенаправленной и обеспеченной ресурсной базой. Одним их главных барьеров в процессе введения ФГОС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выступает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сопротивления изменениям со стороны педагогических и управленческих кадров.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мотивацию администрации, педагогического состава дошкольных учреждений, родителей (законных представителей) и проходить путь профессионального осмысления изменений необходимо через методологию </w:t>
      </w:r>
      <w:proofErr w:type="spell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системно-деятельностного</w:t>
      </w:r>
      <w:proofErr w:type="spell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на каждом из уровней анализа деятельности – ценностно-смысловом, целевом, технологическом и ресурсном.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Анализ на первом уровне позволит выявить проблемы, заключающиеся в несоответствии прежних установок и ценностно-смысловых ориентиров тем приоритетам, на которые опираются современные нормативные и правовые документы в области дошкольного образования. От формулирования проблем на ценностно-смысловом уровне анализа деятельности легче перейти к проектированию задач, направленных на формирование новых, и обеспечение мотивации к внедрению ФГОС дошкольного образования в практику конкретной дошкольной образовательной организации.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 </w:t>
      </w:r>
      <w:proofErr w:type="spell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целеполагания</w:t>
      </w:r>
      <w:proofErr w:type="spell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устанавливаются на следующим уровне анализа деятельности дошкольного образовательного учреждения в условиях реализации ФГОС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целевом.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технологического уровня анализа является выявление различий в технологиях деятельности, реализующих достижение целей стандарта. Именно цели являются основой для отбора эффективных технологий и в условиях достижения целей образования, соответствующих стандарту, эффективными становятся технологии, принципиально меняющие характер образовательного процесса.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Последний, ресурсный этап анализа деятельности, посвящается выявлению различий в роли и ранжировании ресурсов, обеспечивающих, с одной стороны, стабильность в решении задач обновления содержания дошкольного образования, а с другой стороны, позволяют расставлять верные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приоритеты на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рациональное использование ресурсов.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Стандарта дошкольного образования требуют не только ресурсного обеспечения, но и инновационной составляющей. Центральным ресурсом становятся компетентность управленческих и педагогических кадров, особые способности руководителей и педагогов к решению новых задач в изменяющихся условиях. Педагог не может заниматься развитием детей, если у него отсутствует свой план развития.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свете обновления законодательной и нормативной правовой базы, регулирующей развитие дошкольного образования, требуют совершенствования системы подготовки и повышения квалификации специалистов, направленные на подготовку кадрового потенциала, способного к профессиональной самореализации в новых социальных и образовательных условиях. Кроме того, необходимо повышение культуры управления дошкольной организацией: формирование у руководителей соответствующих компетенций, этической культуры управленческой деятельности.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решении задач правового регулирования сферы дошкольного образования следует обеспечить организацию деятельности дошкольных образовательных учреждений в соответствии с новым законом «Об образовании в РФ»; реализовывать требования нормативных, правовых документов регулирующих вопросы развития системы дошкольного образования на региональном уровне и федеральном; переосмыслить </w:t>
      </w: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внесенные законом изменения в юридическую терминологию российского права: по определению часто употребляемых терминов и понятий.</w:t>
      </w:r>
      <w:proofErr w:type="gramEnd"/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решении задач по введению ФГОС ДО следует обеспечить организационно-методическое сопровождение образовательного процесса в рамках концептуальных подходов ФГОС ДО; переосмыслить приоритеты обучения, роли ребенка как субъекта образовательного процесса, а также общественные изменения, обуславливающие нетрадиционные подходы к решению образовательных задач; определять качество результата дошкольного образования согласно требованиям федерального государственного образовательного стандарта дошкольного образования.</w:t>
      </w:r>
      <w:proofErr w:type="gramEnd"/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решении задач по изменению ориентиров деятельности дошкольных образовательных учреждений при введении ФГОС ДО необходимо скоординировать деятельность по профессиональному осмыслению необходимых изменений происходящих в системе дошкольного образования; развивать способности руководителей и педагогов к решению новых образовательных, педагогических и управленческих задач в изменяющихся условиях деятельности в соответствии с нормативной и законодательной базой;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проанализировать смену педагогических и технологических ориентиров образования для эффективного осуществления ведущей задачи реализации стандартов дошкольного образования; реализовывать включение родителей в процесс совместного государственно-общественного управления как ресурса социальной поддержки </w:t>
      </w:r>
      <w:proofErr w:type="spell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социокультурных</w:t>
      </w:r>
      <w:proofErr w:type="spell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изменений в образовании.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Плановое и поэтапное введение ФГОС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практику дошкольных образовательных организаций, тесное взаимодействие региональных, муниципальных органов управления образованием и педагогического сообщества, проработка всех возможных причин сопротивления изменениям, повышение квалификации и компетентности педагогов – залог эффективной реализации основного российского Закона об образовании, требований Стандарта и, в конечном итоге, залог сохранения </w:t>
      </w:r>
      <w:proofErr w:type="spellStart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самоценности</w:t>
      </w:r>
      <w:proofErr w:type="spellEnd"/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детства.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Нормативные документы, регламентирующие введение и реализацию ФГОС дошкольного образования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введении ФГОС в практику образовательной организации предполагается использование документации, регулирующей этот процесс, и ориентация всего состава дошкольного образовательного учреждения в правовых документах.</w:t>
      </w:r>
    </w:p>
    <w:p w:rsidR="009D36A9" w:rsidRPr="009D36A9" w:rsidRDefault="009D36A9" w:rsidP="009D36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образовательных организаций в этом направлении регламентируется следующей нормативной правовой документацией:</w:t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Федеральный закон от 29.12.2012 № 273-ФЗ «Об образовании в РФ».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Федеральный закон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Государственная программа РФ «Развитие образования» на 2013-2020 годы (утверждена Постановлением Правительства РФ от 15.04.2014 № 295).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Приказ Министерства образования и науки РФ от 8 апреля 2014 г. № 293 «Об утверждении Порядка приема на </w:t>
      </w:r>
      <w:proofErr w:type="gramStart"/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обучение по</w:t>
      </w:r>
      <w:proofErr w:type="gramEnd"/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образовательным программам дошкольного образования» (зарегистрировано в Минюсте РФ 12 мая 2014 г., № 32220, вступил в силу 27 мая 2014 г.).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Приказ Министерства образования и науки РФ от 14 июня 2013 г. № 462 «Об утверждении Порядка проведения </w:t>
      </w:r>
      <w:proofErr w:type="spellStart"/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самообследования</w:t>
      </w:r>
      <w:proofErr w:type="spellEnd"/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образовательной организацией» (зарегистрирован в Минюсте РФ 27 июня 2013 г., № 28908).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Приказ Министерства образования и науки РФ от 13 января 2014 г. № 8 «Об утверждении примерной формы договора об образовании по образовательным программам дошкольного образования».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Приказ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Приказ Министерства труда и социальной защиты РФ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СанПиН</w:t>
      </w:r>
      <w:proofErr w:type="spellEnd"/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Постановление Правительства Российской Федерации от 5 августа 2013 г. № 662 «Об осуществлении мониторинга системы образования».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Постановление Правительства РФ от 15 августа 2013 г. № 706 «Об утверждении Правил оказания платных образовательных услуг».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Письмо Департамента государственной политики в сфере общего образования Министерства образования и науки РФ от 28.02.2014 № 08-249 «Комментарии к ФГОС дошкольного образования».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Письмо Департамента государственной политики в сфере общего образования Министерства образования и науки РФ от 10 января 2014 года № 08-10 «О Плане действий по обеспечению введения ФГОС дошкольного образования».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Письмо </w:t>
      </w:r>
      <w:proofErr w:type="spellStart"/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Рособрнадзора</w:t>
      </w:r>
      <w:proofErr w:type="spellEnd"/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07.02.2014 № 01-52-22/05-382 «О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Письмо Министерства образования и науки РФ от 10 января 2014 года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  <w:r w:rsidRPr="00FC1968">
        <w:rPr>
          <w:color w:val="FF0000"/>
          <w:lang w:eastAsia="ru-RU"/>
        </w:rPr>
        <w:sym w:font="Symbol" w:char="F02D"/>
      </w:r>
    </w:p>
    <w:p w:rsidR="009D36A9" w:rsidRPr="00FC1968" w:rsidRDefault="009D36A9" w:rsidP="0062644C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9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Письмо Министерства образования и науки России от 27.09.2012 № 08-406 «Об организации семейных дошкольных групп в качестве структурных подразделений ДОУ».</w:t>
      </w:r>
      <w:r w:rsidRPr="00FC1968">
        <w:rPr>
          <w:color w:val="FF0000"/>
          <w:lang w:eastAsia="ru-RU"/>
        </w:rPr>
        <w:sym w:font="Symbol" w:char="F02D"/>
      </w:r>
    </w:p>
    <w:p w:rsidR="0062644C" w:rsidRPr="0062644C" w:rsidRDefault="0062644C" w:rsidP="0062644C">
      <w:pPr>
        <w:pStyle w:val="ab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36A9" w:rsidRPr="0062644C" w:rsidRDefault="009D36A9" w:rsidP="0062644C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примерный перечень нормативной документации образовательной организации, обеспечивающей условия реализации образовательной программы дошкольного образования, входят:</w:t>
      </w:r>
    </w:p>
    <w:p w:rsidR="0062644C" w:rsidRDefault="0062644C" w:rsidP="0062644C">
      <w:pPr>
        <w:pStyle w:val="ab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36A9" w:rsidRPr="0062644C" w:rsidRDefault="009D36A9" w:rsidP="0062644C">
      <w:pPr>
        <w:pStyle w:val="ab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образовательная программа дошкольного образования, утвержденная в соответствии с Уставом дошкольной образовательной организации;</w:t>
      </w:r>
      <w:r w:rsidRPr="009D36A9">
        <w:rPr>
          <w:lang w:eastAsia="ru-RU"/>
        </w:rPr>
        <w:sym w:font="Symbol" w:char="F02D"/>
      </w:r>
    </w:p>
    <w:p w:rsidR="009D36A9" w:rsidRPr="0062644C" w:rsidRDefault="009D36A9" w:rsidP="0062644C">
      <w:pPr>
        <w:pStyle w:val="ab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 дошкольной образовательной организации (с внесенными изменениями);</w:t>
      </w:r>
      <w:r w:rsidRPr="009D36A9">
        <w:rPr>
          <w:lang w:eastAsia="ru-RU"/>
        </w:rPr>
        <w:sym w:font="Symbol" w:char="F02D"/>
      </w:r>
    </w:p>
    <w:p w:rsidR="009D36A9" w:rsidRPr="0062644C" w:rsidRDefault="009D36A9" w:rsidP="0062644C">
      <w:pPr>
        <w:pStyle w:val="ab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Локальные акты дошкольной образовательной организации, обеспечивающие нормативно-правовые условия для внедрения ФГОС </w:t>
      </w:r>
      <w:proofErr w:type="gramStart"/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организационному обеспечению: приказ о создании в дошкольной образовательной организации рабочей группы по введению Стандарта, договор дошкольной образовательной организации с учредителем, положения о коллегиальных органах образовательного учреждения и др.</w:t>
      </w:r>
      <w:r w:rsidRPr="009D36A9">
        <w:rPr>
          <w:lang w:eastAsia="ru-RU"/>
        </w:rPr>
        <w:sym w:font="Symbol" w:char="F02D"/>
      </w:r>
    </w:p>
    <w:p w:rsidR="009D36A9" w:rsidRPr="0062644C" w:rsidRDefault="009D36A9" w:rsidP="0062644C">
      <w:pPr>
        <w:pStyle w:val="ab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Локальные акты дошкольной образовательной организации, обеспечивающие нормативно-правовые условия для внедрения ФГОС ДО по кадровому обеспечению: должностные инструкции работников дошкольной образовательной организации, приказ об утверждении </w:t>
      </w:r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плана-графика повышения квалификации педагогических и руководящих работников в связи с введением ФГОС </w:t>
      </w:r>
      <w:proofErr w:type="gramStart"/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  <w:r w:rsidRPr="009D36A9">
        <w:rPr>
          <w:lang w:eastAsia="ru-RU"/>
        </w:rPr>
        <w:sym w:font="Symbol" w:char="F02D"/>
      </w:r>
    </w:p>
    <w:p w:rsidR="009D36A9" w:rsidRPr="0062644C" w:rsidRDefault="009D36A9" w:rsidP="0062644C">
      <w:pPr>
        <w:pStyle w:val="ab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Локальные акты дошкольной образовательной организации, обеспечивающие нормативно-правовые условия для внедрения ФГОС ДО по информационному обеспечению: положение об Интернет-сайте дошкольной образовательного учреждения, инструкция по организации делопроизводства (электронного документооборота) и др.</w:t>
      </w:r>
      <w:r w:rsidRPr="009D36A9">
        <w:rPr>
          <w:lang w:eastAsia="ru-RU"/>
        </w:rPr>
        <w:sym w:font="Symbol" w:char="F02D"/>
      </w:r>
      <w:proofErr w:type="gramEnd"/>
    </w:p>
    <w:p w:rsidR="009D36A9" w:rsidRPr="0062644C" w:rsidRDefault="009D36A9" w:rsidP="0062644C">
      <w:pPr>
        <w:pStyle w:val="ab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Локальные акты дошкольной образовательной организации, обеспечивающие нормативно-правовые условия для внедрения ФГОС ДО по финансовому обеспечению: положение об оплате труда работников дошкольной образовательной организации, положение о распределении стимулирующей </w:t>
      </w:r>
      <w:proofErr w:type="gramStart"/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 фонда оплаты труда работников дошкольной образовательной</w:t>
      </w:r>
      <w:proofErr w:type="gramEnd"/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организации, положение об оказании платных дополнительных образовательных услуг и др.</w:t>
      </w:r>
      <w:r w:rsidRPr="009D36A9">
        <w:rPr>
          <w:lang w:eastAsia="ru-RU"/>
        </w:rPr>
        <w:sym w:font="Symbol" w:char="F02D"/>
      </w:r>
    </w:p>
    <w:p w:rsidR="009D36A9" w:rsidRPr="0062644C" w:rsidRDefault="009D36A9" w:rsidP="0062644C">
      <w:pPr>
        <w:pStyle w:val="ab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Локальные акты дошкольной образовательной организации, обеспечивающие нормативно-правовые условия для внедрения ФГОС </w:t>
      </w:r>
      <w:proofErr w:type="gramStart"/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62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материально-техническому обеспечению: положения о различных объектах инфраструктуры учреждения с учетом федеральных требований к образовательным учреждениям, приказ о хранении и использовании оборудования, поставленного в рамках ФГОС дошкольного образования и др.</w:t>
      </w:r>
    </w:p>
    <w:p w:rsidR="0062644C" w:rsidRPr="0062644C" w:rsidRDefault="0062644C" w:rsidP="0062644C">
      <w:pPr>
        <w:pStyle w:val="ab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1A41" w:rsidRPr="009D36A9" w:rsidRDefault="001D1A41" w:rsidP="0062644C">
      <w:pPr>
        <w:rPr>
          <w:rFonts w:ascii="Times New Roman" w:hAnsi="Times New Roman" w:cs="Times New Roman"/>
          <w:sz w:val="28"/>
          <w:szCs w:val="28"/>
        </w:rPr>
      </w:pPr>
    </w:p>
    <w:sectPr w:rsidR="001D1A41" w:rsidRPr="009D36A9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60E"/>
    <w:multiLevelType w:val="hybridMultilevel"/>
    <w:tmpl w:val="76D2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07024"/>
    <w:multiLevelType w:val="hybridMultilevel"/>
    <w:tmpl w:val="DCF08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92C58"/>
    <w:multiLevelType w:val="hybridMultilevel"/>
    <w:tmpl w:val="CE0672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FF41D9"/>
    <w:multiLevelType w:val="hybridMultilevel"/>
    <w:tmpl w:val="473A11AE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1B0155"/>
    <w:multiLevelType w:val="hybridMultilevel"/>
    <w:tmpl w:val="D346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D36A9"/>
    <w:rsid w:val="001D1A41"/>
    <w:rsid w:val="003E0347"/>
    <w:rsid w:val="00451663"/>
    <w:rsid w:val="00456B06"/>
    <w:rsid w:val="004D4099"/>
    <w:rsid w:val="005B7F75"/>
    <w:rsid w:val="00606D34"/>
    <w:rsid w:val="0062644C"/>
    <w:rsid w:val="006E77F0"/>
    <w:rsid w:val="00807AF5"/>
    <w:rsid w:val="008C027E"/>
    <w:rsid w:val="008C7FC3"/>
    <w:rsid w:val="009D36A9"/>
    <w:rsid w:val="00D800C2"/>
    <w:rsid w:val="00F345BF"/>
    <w:rsid w:val="00FC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4C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9D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F345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_orlova_20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3461</Words>
  <Characters>19732</Characters>
  <Application>Microsoft Office Word</Application>
  <DocSecurity>0</DocSecurity>
  <Lines>164</Lines>
  <Paragraphs>46</Paragraphs>
  <ScaleCrop>false</ScaleCrop>
  <Company/>
  <LinksUpToDate>false</LinksUpToDate>
  <CharactersWithSpaces>23147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2020-11-30T14:09:00Z</dcterms:created>
  <dcterms:modified xsi:type="dcterms:W3CDTF">2020-12-01T10:52:00Z</dcterms:modified>
</cp:coreProperties>
</file>