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F" w:rsidRDefault="00690BAF" w:rsidP="00690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МРОА-260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ОУД.11 Химия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90BAF" w:rsidRDefault="00690BAF" w:rsidP="00690BAF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Ю.М. Ерохин «Химия» стр. </w:t>
      </w:r>
      <w:r w:rsidR="00817CFE">
        <w:rPr>
          <w:rFonts w:ascii="Times New Roman" w:hAnsi="Times New Roman" w:cs="Times New Roman"/>
          <w:i/>
          <w:sz w:val="24"/>
          <w:szCs w:val="24"/>
          <w:u w:val="single"/>
        </w:rPr>
        <w:t xml:space="preserve">18-20, </w:t>
      </w:r>
      <w:r w:rsidR="007051B6">
        <w:rPr>
          <w:rFonts w:ascii="Times New Roman" w:hAnsi="Times New Roman" w:cs="Times New Roman"/>
          <w:i/>
          <w:sz w:val="24"/>
          <w:szCs w:val="24"/>
          <w:u w:val="single"/>
        </w:rPr>
        <w:t>77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57E61">
        <w:rPr>
          <w:rFonts w:ascii="Times New Roman" w:hAnsi="Times New Roman" w:cs="Times New Roman"/>
          <w:i/>
          <w:sz w:val="24"/>
          <w:szCs w:val="24"/>
          <w:u w:val="single"/>
        </w:rPr>
        <w:t xml:space="preserve">188- 190, 204-205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 используя интернет ресурсы. </w:t>
      </w:r>
    </w:p>
    <w:p w:rsidR="004C659E" w:rsidRPr="004C659E" w:rsidRDefault="00690BAF" w:rsidP="004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 Классификация неорганических соединений и их свойства </w:t>
      </w:r>
    </w:p>
    <w:p w:rsidR="00B71FDF" w:rsidRDefault="00CE0D89" w:rsidP="004C659E">
      <w:pPr>
        <w:rPr>
          <w:rFonts w:ascii="Times New Roman" w:hAnsi="Times New Roman" w:cs="Times New Roman"/>
          <w:sz w:val="24"/>
          <w:szCs w:val="24"/>
        </w:rPr>
      </w:pPr>
      <w:r w:rsidRPr="004C659E">
        <w:rPr>
          <w:rFonts w:ascii="Times New Roman" w:hAnsi="Times New Roman" w:cs="Times New Roman"/>
          <w:sz w:val="24"/>
          <w:szCs w:val="24"/>
        </w:rPr>
        <w:t xml:space="preserve">1. </w:t>
      </w:r>
      <w:r w:rsidR="00817CFE">
        <w:rPr>
          <w:rFonts w:ascii="Times New Roman" w:hAnsi="Times New Roman" w:cs="Times New Roman"/>
          <w:sz w:val="24"/>
          <w:szCs w:val="24"/>
        </w:rPr>
        <w:t>Основания и их свойства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. </w:t>
      </w:r>
      <w:r w:rsidR="00817CFE">
        <w:rPr>
          <w:rFonts w:ascii="Times New Roman" w:hAnsi="Times New Roman" w:cs="Times New Roman"/>
          <w:sz w:val="24"/>
          <w:szCs w:val="24"/>
        </w:rPr>
        <w:t>Основания, как электролиты, их классификация по различным признакам. Основные способы получения оснований.</w:t>
      </w:r>
    </w:p>
    <w:p w:rsidR="00D94639" w:rsidRDefault="00B71FDF" w:rsidP="004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Химические свойства </w:t>
      </w:r>
      <w:r w:rsidR="00817CFE">
        <w:rPr>
          <w:rFonts w:ascii="Times New Roman" w:hAnsi="Times New Roman" w:cs="Times New Roman"/>
          <w:sz w:val="24"/>
          <w:szCs w:val="24"/>
        </w:rPr>
        <w:t>оснований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 в свете теории электролитической диссоциации. </w:t>
      </w:r>
    </w:p>
    <w:p w:rsidR="00817CFE" w:rsidRPr="004C659E" w:rsidRDefault="00817CFE" w:rsidP="004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Едкие щёлочи, их использование в промышленности. Гашённая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негашённая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их применение в строительстве</w:t>
      </w:r>
    </w:p>
    <w:p w:rsidR="00B71FDF" w:rsidRDefault="00B71FDF" w:rsidP="000618A5">
      <w:pPr>
        <w:rPr>
          <w:rFonts w:ascii="Times New Roman" w:hAnsi="Times New Roman" w:cs="Times New Roman"/>
          <w:sz w:val="24"/>
          <w:szCs w:val="24"/>
        </w:rPr>
      </w:pPr>
    </w:p>
    <w:p w:rsidR="000618A5" w:rsidRPr="000618A5" w:rsidRDefault="000618A5" w:rsidP="000618A5">
      <w:pPr>
        <w:rPr>
          <w:sz w:val="24"/>
          <w:szCs w:val="24"/>
        </w:rPr>
      </w:pPr>
      <w:r w:rsidRPr="000618A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18A5">
        <w:rPr>
          <w:rFonts w:ascii="Times New Roman" w:hAnsi="Times New Roman" w:cs="Times New Roman"/>
          <w:sz w:val="24"/>
          <w:szCs w:val="24"/>
        </w:rPr>
        <w:t xml:space="preserve"> прислать на электронную почту 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.</w:t>
      </w:r>
      <w:r w:rsidRPr="000618A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618A5">
        <w:rPr>
          <w:rFonts w:ascii="Times New Roman" w:hAnsi="Times New Roman" w:cs="Times New Roman"/>
          <w:sz w:val="24"/>
          <w:szCs w:val="24"/>
        </w:rPr>
        <w:t xml:space="preserve"> до </w:t>
      </w:r>
      <w:r w:rsidR="00817CFE" w:rsidRPr="00817CFE">
        <w:rPr>
          <w:rFonts w:ascii="Times New Roman" w:hAnsi="Times New Roman" w:cs="Times New Roman"/>
          <w:sz w:val="24"/>
          <w:szCs w:val="24"/>
        </w:rPr>
        <w:t>11</w:t>
      </w:r>
      <w:r w:rsidR="004C659E">
        <w:rPr>
          <w:rFonts w:ascii="Times New Roman" w:hAnsi="Times New Roman" w:cs="Times New Roman"/>
          <w:sz w:val="24"/>
          <w:szCs w:val="24"/>
        </w:rPr>
        <w:t>.1</w:t>
      </w:r>
      <w:r w:rsidR="00817CFE" w:rsidRPr="00817CFE">
        <w:rPr>
          <w:rFonts w:ascii="Times New Roman" w:hAnsi="Times New Roman" w:cs="Times New Roman"/>
          <w:sz w:val="24"/>
          <w:szCs w:val="24"/>
        </w:rPr>
        <w:t>2</w:t>
      </w:r>
      <w:r w:rsidRPr="000618A5">
        <w:rPr>
          <w:rFonts w:ascii="Times New Roman" w:hAnsi="Times New Roman" w:cs="Times New Roman"/>
          <w:sz w:val="24"/>
          <w:szCs w:val="24"/>
        </w:rPr>
        <w:t>.2020 г.</w:t>
      </w:r>
    </w:p>
    <w:p w:rsidR="00FF64DC" w:rsidRDefault="00FF64DC"/>
    <w:sectPr w:rsidR="00F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B"/>
    <w:rsid w:val="000618A5"/>
    <w:rsid w:val="004C659E"/>
    <w:rsid w:val="00690BAF"/>
    <w:rsid w:val="007051B6"/>
    <w:rsid w:val="007070DB"/>
    <w:rsid w:val="00817CFE"/>
    <w:rsid w:val="00B71FDF"/>
    <w:rsid w:val="00BE1F79"/>
    <w:rsid w:val="00C57E61"/>
    <w:rsid w:val="00CE0D89"/>
    <w:rsid w:val="00D9463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2020-11-17T18:27:00Z</dcterms:created>
  <dcterms:modified xsi:type="dcterms:W3CDTF">2020-12-04T09:21:00Z</dcterms:modified>
</cp:coreProperties>
</file>