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7DB" w:rsidRPr="00844C84" w:rsidRDefault="00800D9B" w:rsidP="00D037DB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Дата: 4.12</w:t>
      </w:r>
      <w:r w:rsidR="00D037DB" w:rsidRPr="00844C84">
        <w:rPr>
          <w:rFonts w:ascii="Times New Roman" w:hAnsi="Times New Roman" w:cs="Times New Roman"/>
          <w:b/>
          <w:bCs/>
          <w:sz w:val="24"/>
          <w:szCs w:val="24"/>
        </w:rPr>
        <w:t>.2020</w:t>
      </w:r>
    </w:p>
    <w:p w:rsidR="00D037DB" w:rsidRPr="00844C84" w:rsidRDefault="00D037DB" w:rsidP="00D037DB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4C84">
        <w:rPr>
          <w:rFonts w:ascii="Times New Roman" w:hAnsi="Times New Roman" w:cs="Times New Roman"/>
          <w:b/>
          <w:bCs/>
          <w:sz w:val="24"/>
          <w:szCs w:val="24"/>
        </w:rPr>
        <w:t>Группа ДО -170</w:t>
      </w:r>
    </w:p>
    <w:p w:rsidR="00D037DB" w:rsidRPr="00844C84" w:rsidRDefault="00D037DB" w:rsidP="00D037DB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84">
        <w:rPr>
          <w:rFonts w:ascii="Times New Roman" w:hAnsi="Times New Roman" w:cs="Times New Roman"/>
          <w:b/>
          <w:sz w:val="24"/>
          <w:szCs w:val="24"/>
        </w:rPr>
        <w:t>Дисциплина:</w:t>
      </w:r>
      <w:r w:rsidRPr="00844C84">
        <w:rPr>
          <w:rFonts w:ascii="Times New Roman" w:hAnsi="Times New Roman" w:cs="Times New Roman"/>
          <w:sz w:val="24"/>
          <w:szCs w:val="24"/>
        </w:rPr>
        <w:t xml:space="preserve"> Обществознание (включая экономику и право)</w:t>
      </w:r>
    </w:p>
    <w:p w:rsidR="00D037DB" w:rsidRPr="00844C84" w:rsidRDefault="00D037DB" w:rsidP="00D037DB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84">
        <w:rPr>
          <w:rFonts w:ascii="Times New Roman" w:hAnsi="Times New Roman" w:cs="Times New Roman"/>
          <w:b/>
          <w:sz w:val="24"/>
          <w:szCs w:val="24"/>
        </w:rPr>
        <w:t>Преподаватель:</w:t>
      </w:r>
      <w:r w:rsidRPr="00844C84">
        <w:rPr>
          <w:rFonts w:ascii="Times New Roman" w:hAnsi="Times New Roman" w:cs="Times New Roman"/>
          <w:sz w:val="24"/>
          <w:szCs w:val="24"/>
        </w:rPr>
        <w:t xml:space="preserve"> Савчук Т.М.</w:t>
      </w:r>
    </w:p>
    <w:p w:rsidR="00D037DB" w:rsidRPr="00844C84" w:rsidRDefault="00D037DB" w:rsidP="00D03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8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844C84">
        <w:rPr>
          <w:rFonts w:ascii="Times New Roman" w:hAnsi="Times New Roman" w:cs="Times New Roman"/>
          <w:sz w:val="24"/>
          <w:szCs w:val="24"/>
        </w:rPr>
        <w:t xml:space="preserve">Общество как сложная </w:t>
      </w:r>
      <w:r w:rsidRPr="00844C84">
        <w:rPr>
          <w:rStyle w:val="FontStyle13"/>
          <w:sz w:val="24"/>
          <w:szCs w:val="24"/>
        </w:rPr>
        <w:t>динамичная</w:t>
      </w:r>
      <w:r w:rsidRPr="00844C84">
        <w:rPr>
          <w:rFonts w:ascii="Times New Roman" w:hAnsi="Times New Roman" w:cs="Times New Roman"/>
          <w:sz w:val="24"/>
          <w:szCs w:val="24"/>
        </w:rPr>
        <w:t xml:space="preserve"> система – 14 часов</w:t>
      </w:r>
    </w:p>
    <w:p w:rsidR="00D037DB" w:rsidRPr="00844C84" w:rsidRDefault="00D037DB" w:rsidP="00D037DB">
      <w:pPr>
        <w:spacing w:after="0" w:line="240" w:lineRule="auto"/>
        <w:jc w:val="center"/>
        <w:rPr>
          <w:rStyle w:val="FontStyle13"/>
          <w:b/>
          <w:sz w:val="24"/>
          <w:szCs w:val="24"/>
        </w:rPr>
      </w:pPr>
      <w:r w:rsidRPr="00844C84">
        <w:rPr>
          <w:rStyle w:val="FontStyle13"/>
          <w:b/>
          <w:sz w:val="24"/>
          <w:szCs w:val="24"/>
        </w:rPr>
        <w:t>Теоретический блок</w:t>
      </w:r>
    </w:p>
    <w:p w:rsidR="00913446" w:rsidRDefault="00D037DB" w:rsidP="00800D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C84">
        <w:rPr>
          <w:rStyle w:val="FontStyle13"/>
          <w:b/>
          <w:sz w:val="24"/>
          <w:szCs w:val="24"/>
        </w:rPr>
        <w:t>Содержание материала:</w:t>
      </w:r>
      <w:r w:rsidRPr="00844C84">
        <w:rPr>
          <w:rFonts w:ascii="Times New Roman" w:hAnsi="Times New Roman" w:cs="Times New Roman"/>
          <w:sz w:val="24"/>
          <w:szCs w:val="24"/>
        </w:rPr>
        <w:t xml:space="preserve"> Общество как </w:t>
      </w:r>
      <w:r w:rsidRPr="00844C84">
        <w:rPr>
          <w:rStyle w:val="FontStyle13"/>
          <w:sz w:val="24"/>
          <w:szCs w:val="24"/>
        </w:rPr>
        <w:t>сложная</w:t>
      </w:r>
      <w:r w:rsidRPr="00844C84">
        <w:rPr>
          <w:rFonts w:ascii="Times New Roman" w:hAnsi="Times New Roman" w:cs="Times New Roman"/>
          <w:sz w:val="24"/>
          <w:szCs w:val="24"/>
        </w:rPr>
        <w:t xml:space="preserve"> динамическая система</w:t>
      </w:r>
      <w:r w:rsidRPr="00844C84">
        <w:rPr>
          <w:rStyle w:val="FontStyle13"/>
          <w:sz w:val="24"/>
          <w:szCs w:val="24"/>
        </w:rPr>
        <w:t>, взаимодействие общества и природы.</w:t>
      </w:r>
      <w:r w:rsidRPr="00844C84">
        <w:rPr>
          <w:rFonts w:ascii="Times New Roman" w:hAnsi="Times New Roman" w:cs="Times New Roman"/>
          <w:sz w:val="24"/>
          <w:szCs w:val="24"/>
        </w:rPr>
        <w:t xml:space="preserve"> Пути общественного развития</w:t>
      </w:r>
      <w:r w:rsidR="00FF064B">
        <w:rPr>
          <w:rStyle w:val="FontStyle13"/>
          <w:sz w:val="24"/>
          <w:szCs w:val="24"/>
        </w:rPr>
        <w:t>: эволюция, реф</w:t>
      </w:r>
      <w:r w:rsidR="00800D9B">
        <w:rPr>
          <w:rStyle w:val="FontStyle13"/>
          <w:sz w:val="24"/>
          <w:szCs w:val="24"/>
        </w:rPr>
        <w:t>о</w:t>
      </w:r>
      <w:r w:rsidR="00FF064B">
        <w:rPr>
          <w:rStyle w:val="FontStyle13"/>
          <w:sz w:val="24"/>
          <w:szCs w:val="24"/>
        </w:rPr>
        <w:t>рма,</w:t>
      </w:r>
      <w:r w:rsidRPr="00844C84">
        <w:rPr>
          <w:rStyle w:val="FontStyle13"/>
          <w:sz w:val="24"/>
          <w:szCs w:val="24"/>
        </w:rPr>
        <w:t xml:space="preserve"> революция, общественный прогресс. </w:t>
      </w:r>
      <w:r w:rsidRPr="00844C84">
        <w:rPr>
          <w:rFonts w:ascii="Times New Roman" w:hAnsi="Times New Roman" w:cs="Times New Roman"/>
          <w:sz w:val="24"/>
          <w:szCs w:val="24"/>
        </w:rPr>
        <w:t>Техногенные революции:</w:t>
      </w:r>
      <w:r w:rsidRPr="00844C84">
        <w:rPr>
          <w:rStyle w:val="FontStyle14"/>
          <w:sz w:val="24"/>
          <w:szCs w:val="24"/>
        </w:rPr>
        <w:t xml:space="preserve"> аграрная, индустриальная, информационная; п</w:t>
      </w:r>
      <w:r w:rsidRPr="00844C84">
        <w:rPr>
          <w:rStyle w:val="FontStyle13"/>
          <w:sz w:val="24"/>
          <w:szCs w:val="24"/>
        </w:rPr>
        <w:t>ротиворечивость воздействия людей на природную среду.</w:t>
      </w:r>
      <w:r w:rsidRPr="00844C84">
        <w:rPr>
          <w:rFonts w:ascii="Times New Roman" w:hAnsi="Times New Roman" w:cs="Times New Roman"/>
          <w:sz w:val="24"/>
          <w:szCs w:val="24"/>
        </w:rPr>
        <w:t xml:space="preserve"> Цивилизация и формация.</w:t>
      </w:r>
    </w:p>
    <w:p w:rsidR="00B91C9E" w:rsidRPr="00DB7FE5" w:rsidRDefault="00B91C9E" w:rsidP="00B91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FE5">
        <w:rPr>
          <w:rFonts w:ascii="Times New Roman" w:hAnsi="Times New Roman" w:cs="Times New Roman"/>
          <w:b/>
          <w:sz w:val="24"/>
          <w:szCs w:val="24"/>
        </w:rPr>
        <w:t>Ссылки на учебники:</w:t>
      </w:r>
    </w:p>
    <w:p w:rsidR="00B91C9E" w:rsidRPr="006956D1" w:rsidRDefault="00B91C9E" w:rsidP="00B91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1">
        <w:rPr>
          <w:rFonts w:ascii="Times New Roman" w:hAnsi="Times New Roman" w:cs="Times New Roman"/>
          <w:sz w:val="24"/>
          <w:szCs w:val="24"/>
          <w:shd w:val="clear" w:color="auto" w:fill="FFFFFF"/>
        </w:rPr>
        <w:t>Кравченко. Обществознание 10 класс</w:t>
      </w:r>
    </w:p>
    <w:p w:rsidR="00B91C9E" w:rsidRPr="006956D1" w:rsidRDefault="00B0669C" w:rsidP="00B91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B91C9E" w:rsidRPr="006956D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https://interneturok.ru/book/obshestvoznanie/10-klass/obschestvoznanie-10-klass-kravchenko-a-i</w:t>
        </w:r>
      </w:hyperlink>
    </w:p>
    <w:p w:rsidR="00B91C9E" w:rsidRPr="006956D1" w:rsidRDefault="00B91C9E" w:rsidP="00B91C9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56D1">
        <w:rPr>
          <w:rFonts w:ascii="Times New Roman" w:hAnsi="Times New Roman" w:cs="Times New Roman"/>
          <w:sz w:val="24"/>
          <w:szCs w:val="24"/>
        </w:rPr>
        <w:t>Кравченко. Обществознание 11 класс.</w:t>
      </w:r>
    </w:p>
    <w:p w:rsidR="00B91C9E" w:rsidRPr="006956D1" w:rsidRDefault="00B0669C" w:rsidP="00B91C9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="00B91C9E" w:rsidRPr="006956D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https://interneturok.ru/book/obshestvoznanie/11-klass/obschestvoznanie-10-klass-kravchenko-a-i</w:t>
        </w:r>
      </w:hyperlink>
    </w:p>
    <w:p w:rsidR="00B91C9E" w:rsidRPr="00800D9B" w:rsidRDefault="00B91C9E" w:rsidP="00800D9B">
      <w:pPr>
        <w:spacing w:after="0"/>
        <w:jc w:val="both"/>
        <w:rPr>
          <w:rStyle w:val="FontStyle124"/>
          <w:i w:val="0"/>
          <w:iCs w:val="0"/>
          <w:sz w:val="24"/>
          <w:szCs w:val="24"/>
        </w:rPr>
      </w:pPr>
    </w:p>
    <w:p w:rsidR="00844C84" w:rsidRPr="00844C84" w:rsidRDefault="00844C84" w:rsidP="00844C84">
      <w:pPr>
        <w:pStyle w:val="a3"/>
        <w:spacing w:after="0" w:line="240" w:lineRule="auto"/>
        <w:jc w:val="center"/>
        <w:rPr>
          <w:rStyle w:val="FontStyle124"/>
          <w:rFonts w:eastAsiaTheme="minorEastAsia"/>
          <w:b/>
          <w:i w:val="0"/>
          <w:iCs w:val="0"/>
          <w:sz w:val="24"/>
          <w:szCs w:val="24"/>
        </w:rPr>
      </w:pPr>
      <w:r w:rsidRPr="00844C84">
        <w:rPr>
          <w:rStyle w:val="FontStyle124"/>
          <w:rFonts w:eastAsia="Times New Roman"/>
          <w:b/>
          <w:i w:val="0"/>
          <w:sz w:val="24"/>
          <w:szCs w:val="24"/>
        </w:rPr>
        <w:t>Практический блок</w:t>
      </w:r>
    </w:p>
    <w:p w:rsidR="00844C84" w:rsidRPr="00844C84" w:rsidRDefault="00844C84" w:rsidP="00844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4C84">
        <w:rPr>
          <w:rFonts w:ascii="Times New Roman" w:hAnsi="Times New Roman" w:cs="Times New Roman"/>
          <w:b/>
          <w:sz w:val="24"/>
          <w:szCs w:val="24"/>
        </w:rPr>
        <w:t>Вопросы для самопроверки:</w:t>
      </w:r>
    </w:p>
    <w:p w:rsidR="00844C84" w:rsidRPr="00844C84" w:rsidRDefault="00844C84" w:rsidP="00844C84">
      <w:pPr>
        <w:pStyle w:val="1"/>
        <w:numPr>
          <w:ilvl w:val="0"/>
          <w:numId w:val="17"/>
        </w:numPr>
        <w:jc w:val="both"/>
        <w:rPr>
          <w:rStyle w:val="FontStyle11"/>
          <w:b w:val="0"/>
          <w:sz w:val="24"/>
          <w:szCs w:val="24"/>
        </w:rPr>
      </w:pPr>
      <w:r w:rsidRPr="00844C84">
        <w:rPr>
          <w:bCs/>
        </w:rPr>
        <w:t>Дайте определение понятию -</w:t>
      </w:r>
      <w:r w:rsidRPr="00844C84">
        <w:rPr>
          <w:rStyle w:val="FontStyle11"/>
          <w:b w:val="0"/>
          <w:sz w:val="24"/>
          <w:szCs w:val="24"/>
        </w:rPr>
        <w:t xml:space="preserve"> «общество» в широком смысле слова?</w:t>
      </w:r>
    </w:p>
    <w:p w:rsidR="00844C84" w:rsidRPr="00844C84" w:rsidRDefault="00844C84" w:rsidP="00844C84">
      <w:pPr>
        <w:pStyle w:val="1"/>
        <w:numPr>
          <w:ilvl w:val="0"/>
          <w:numId w:val="17"/>
        </w:numPr>
        <w:jc w:val="both"/>
        <w:rPr>
          <w:rStyle w:val="FontStyle11"/>
          <w:b w:val="0"/>
          <w:sz w:val="24"/>
          <w:szCs w:val="24"/>
        </w:rPr>
      </w:pPr>
      <w:r w:rsidRPr="00844C84">
        <w:rPr>
          <w:bCs/>
        </w:rPr>
        <w:t>Дайте определение понятию</w:t>
      </w:r>
      <w:r w:rsidRPr="00844C84">
        <w:rPr>
          <w:rStyle w:val="FontStyle11"/>
          <w:b w:val="0"/>
          <w:sz w:val="24"/>
          <w:szCs w:val="24"/>
        </w:rPr>
        <w:t xml:space="preserve"> общественный прогресс?  </w:t>
      </w:r>
    </w:p>
    <w:p w:rsidR="00844C84" w:rsidRPr="00844C84" w:rsidRDefault="00844C84" w:rsidP="00844C84">
      <w:pPr>
        <w:pStyle w:val="1"/>
        <w:numPr>
          <w:ilvl w:val="0"/>
          <w:numId w:val="17"/>
        </w:numPr>
        <w:jc w:val="both"/>
        <w:rPr>
          <w:rStyle w:val="FontStyle11"/>
          <w:b w:val="0"/>
          <w:sz w:val="24"/>
          <w:szCs w:val="24"/>
        </w:rPr>
      </w:pPr>
      <w:r w:rsidRPr="00844C84">
        <w:rPr>
          <w:rStyle w:val="FontStyle11"/>
          <w:b w:val="0"/>
          <w:sz w:val="24"/>
          <w:szCs w:val="24"/>
        </w:rPr>
        <w:t>Каковы критерии общественного регресса?</w:t>
      </w:r>
    </w:p>
    <w:p w:rsidR="00844C84" w:rsidRDefault="00844C84" w:rsidP="00844C84">
      <w:pPr>
        <w:pStyle w:val="1"/>
        <w:numPr>
          <w:ilvl w:val="0"/>
          <w:numId w:val="17"/>
        </w:numPr>
        <w:jc w:val="both"/>
        <w:rPr>
          <w:rStyle w:val="FontStyle11"/>
          <w:b w:val="0"/>
          <w:sz w:val="24"/>
          <w:szCs w:val="24"/>
        </w:rPr>
      </w:pPr>
      <w:r w:rsidRPr="00844C84">
        <w:rPr>
          <w:rStyle w:val="FontStyle11"/>
          <w:b w:val="0"/>
          <w:sz w:val="24"/>
          <w:szCs w:val="24"/>
        </w:rPr>
        <w:t>Чем отличается реформа от революции?</w:t>
      </w:r>
    </w:p>
    <w:p w:rsidR="00800D9B" w:rsidRPr="00800D9B" w:rsidRDefault="00800D9B" w:rsidP="00844C84">
      <w:pPr>
        <w:pStyle w:val="1"/>
        <w:numPr>
          <w:ilvl w:val="0"/>
          <w:numId w:val="17"/>
        </w:numPr>
        <w:jc w:val="both"/>
        <w:rPr>
          <w:bCs/>
          <w:spacing w:val="-20"/>
        </w:rPr>
      </w:pPr>
      <w:r>
        <w:rPr>
          <w:rStyle w:val="FontStyle11"/>
          <w:b w:val="0"/>
          <w:sz w:val="24"/>
          <w:szCs w:val="24"/>
        </w:rPr>
        <w:t xml:space="preserve">Перечислите основные критерии </w:t>
      </w:r>
      <w:proofErr w:type="spellStart"/>
      <w:r>
        <w:rPr>
          <w:rStyle w:val="FontStyle11"/>
          <w:b w:val="0"/>
          <w:sz w:val="24"/>
          <w:szCs w:val="24"/>
        </w:rPr>
        <w:t>цивилизационного</w:t>
      </w:r>
      <w:proofErr w:type="spellEnd"/>
      <w:r>
        <w:rPr>
          <w:rStyle w:val="FontStyle11"/>
          <w:b w:val="0"/>
          <w:sz w:val="24"/>
          <w:szCs w:val="24"/>
        </w:rPr>
        <w:t xml:space="preserve"> и формационного подходов к изучению общества</w:t>
      </w:r>
    </w:p>
    <w:p w:rsidR="00844C84" w:rsidRPr="00FF064B" w:rsidRDefault="00844C84" w:rsidP="00844C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F064B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 w:rsidRPr="00FF064B">
        <w:rPr>
          <w:rFonts w:ascii="Times New Roman" w:hAnsi="Times New Roman" w:cs="Times New Roman"/>
          <w:sz w:val="24"/>
          <w:szCs w:val="24"/>
        </w:rPr>
        <w:t xml:space="preserve"> по выполнению практической работы:</w:t>
      </w:r>
    </w:p>
    <w:p w:rsidR="00FF064B" w:rsidRPr="00FF064B" w:rsidRDefault="00844C84" w:rsidP="00FF064B">
      <w:pPr>
        <w:pStyle w:val="Style50"/>
        <w:widowControl/>
        <w:numPr>
          <w:ilvl w:val="0"/>
          <w:numId w:val="16"/>
        </w:numPr>
        <w:tabs>
          <w:tab w:val="left" w:pos="360"/>
          <w:tab w:val="left" w:pos="993"/>
        </w:tabs>
        <w:spacing w:line="240" w:lineRule="auto"/>
        <w:ind w:right="-2"/>
        <w:jc w:val="both"/>
        <w:rPr>
          <w:rStyle w:val="FontStyle124"/>
          <w:i w:val="0"/>
          <w:sz w:val="24"/>
          <w:szCs w:val="24"/>
        </w:rPr>
      </w:pPr>
      <w:proofErr w:type="gramStart"/>
      <w:r w:rsidRPr="00FF064B">
        <w:rPr>
          <w:rStyle w:val="FontStyle124"/>
          <w:sz w:val="24"/>
          <w:szCs w:val="24"/>
        </w:rPr>
        <w:t xml:space="preserve">Тщательно изучите материал </w:t>
      </w:r>
      <w:r w:rsidRPr="00FF064B">
        <w:t>§</w:t>
      </w:r>
      <w:r w:rsidRPr="00FF064B">
        <w:rPr>
          <w:rStyle w:val="FontStyle124"/>
          <w:sz w:val="24"/>
          <w:szCs w:val="24"/>
        </w:rPr>
        <w:t>20 (Кравченко А.И. Обществознание, ч.1,- М.: ООО  «Русское слово», 2017.</w:t>
      </w:r>
      <w:proofErr w:type="gramEnd"/>
      <w:r w:rsidRPr="00FF064B">
        <w:rPr>
          <w:rStyle w:val="FontStyle124"/>
          <w:sz w:val="24"/>
          <w:szCs w:val="24"/>
        </w:rPr>
        <w:t xml:space="preserve"> </w:t>
      </w:r>
      <w:proofErr w:type="gramStart"/>
      <w:r w:rsidRPr="00FF064B">
        <w:rPr>
          <w:rStyle w:val="FontStyle124"/>
          <w:sz w:val="24"/>
          <w:szCs w:val="24"/>
        </w:rPr>
        <w:t>(ФГОС.</w:t>
      </w:r>
      <w:proofErr w:type="gramEnd"/>
      <w:r w:rsidRPr="00FF064B">
        <w:rPr>
          <w:rStyle w:val="FontStyle124"/>
          <w:sz w:val="24"/>
          <w:szCs w:val="24"/>
        </w:rPr>
        <w:t xml:space="preserve"> </w:t>
      </w:r>
      <w:proofErr w:type="gramStart"/>
      <w:r w:rsidRPr="00FF064B">
        <w:rPr>
          <w:rStyle w:val="FontStyle124"/>
          <w:sz w:val="24"/>
          <w:szCs w:val="24"/>
        </w:rPr>
        <w:t>Инновационная школа)</w:t>
      </w:r>
      <w:r w:rsidR="00FF064B" w:rsidRPr="00FF064B">
        <w:rPr>
          <w:rStyle w:val="FontStyle124"/>
          <w:sz w:val="24"/>
          <w:szCs w:val="24"/>
        </w:rPr>
        <w:t xml:space="preserve"> </w:t>
      </w:r>
      <w:proofErr w:type="gramEnd"/>
    </w:p>
    <w:p w:rsidR="00FF064B" w:rsidRPr="00800D9B" w:rsidRDefault="008D5DF6" w:rsidP="00FF064B">
      <w:pPr>
        <w:pStyle w:val="Style50"/>
        <w:widowControl/>
        <w:numPr>
          <w:ilvl w:val="0"/>
          <w:numId w:val="16"/>
        </w:numPr>
        <w:tabs>
          <w:tab w:val="left" w:pos="360"/>
          <w:tab w:val="left" w:pos="993"/>
        </w:tabs>
        <w:spacing w:line="240" w:lineRule="auto"/>
        <w:ind w:right="-2"/>
        <w:jc w:val="both"/>
        <w:rPr>
          <w:rStyle w:val="FontStyle124"/>
          <w:b/>
          <w:i w:val="0"/>
          <w:sz w:val="24"/>
          <w:szCs w:val="24"/>
        </w:rPr>
      </w:pPr>
      <w:r w:rsidRPr="00FF064B">
        <w:rPr>
          <w:rStyle w:val="FontStyle124"/>
          <w:sz w:val="24"/>
          <w:szCs w:val="24"/>
        </w:rPr>
        <w:t xml:space="preserve">Изучите материал </w:t>
      </w:r>
      <w:r w:rsidRPr="00FF064B">
        <w:t>С</w:t>
      </w:r>
      <w:r w:rsidRPr="00FF064B">
        <w:rPr>
          <w:rStyle w:val="FontStyle124"/>
          <w:sz w:val="24"/>
          <w:szCs w:val="24"/>
        </w:rPr>
        <w:t xml:space="preserve">правочника для подготовки к ЕГЭ под редакцией Баранова П.А. – М., АСТ. 2019, с.107-109 и </w:t>
      </w:r>
      <w:r w:rsidR="00FF064B" w:rsidRPr="00FF064B">
        <w:rPr>
          <w:rStyle w:val="FontStyle124"/>
          <w:i w:val="0"/>
          <w:sz w:val="24"/>
          <w:szCs w:val="24"/>
        </w:rPr>
        <w:t xml:space="preserve">заполните таблицу «Типы общественного развития» </w:t>
      </w:r>
    </w:p>
    <w:p w:rsidR="00800D9B" w:rsidRPr="00800D9B" w:rsidRDefault="00800D9B" w:rsidP="00800D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0D9B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844C84" w:rsidRPr="00800D9B">
        <w:rPr>
          <w:rFonts w:ascii="Times New Roman" w:hAnsi="Times New Roman"/>
          <w:b/>
          <w:sz w:val="24"/>
          <w:szCs w:val="24"/>
        </w:rPr>
        <w:t>Задание для отчета:</w:t>
      </w:r>
    </w:p>
    <w:p w:rsidR="00FF064B" w:rsidRPr="00800D9B" w:rsidRDefault="00844C84" w:rsidP="00800D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F064B">
        <w:rPr>
          <w:rFonts w:ascii="Times New Roman" w:hAnsi="Times New Roman"/>
          <w:sz w:val="24"/>
          <w:szCs w:val="24"/>
        </w:rPr>
        <w:t xml:space="preserve"> </w:t>
      </w:r>
      <w:r w:rsidR="00C66820" w:rsidRPr="00800D9B">
        <w:rPr>
          <w:rStyle w:val="FontStyle16"/>
          <w:sz w:val="24"/>
          <w:szCs w:val="24"/>
        </w:rPr>
        <w:t>Подготовить  презентацию</w:t>
      </w:r>
      <w:r w:rsidRPr="00FF064B">
        <w:rPr>
          <w:rStyle w:val="FontStyle16"/>
          <w:b w:val="0"/>
          <w:sz w:val="24"/>
          <w:szCs w:val="24"/>
        </w:rPr>
        <w:t xml:space="preserve"> </w:t>
      </w:r>
      <w:r w:rsidRPr="00800D9B">
        <w:rPr>
          <w:rStyle w:val="FontStyle16"/>
          <w:b w:val="0"/>
          <w:sz w:val="24"/>
          <w:szCs w:val="24"/>
        </w:rPr>
        <w:t>«Пути общественного развития»</w:t>
      </w:r>
      <w:r w:rsidRPr="00800D9B">
        <w:rPr>
          <w:rFonts w:ascii="Times New Roman" w:hAnsi="Times New Roman"/>
          <w:bCs/>
          <w:sz w:val="24"/>
          <w:szCs w:val="24"/>
        </w:rPr>
        <w:t xml:space="preserve"> </w:t>
      </w:r>
    </w:p>
    <w:p w:rsidR="00844C84" w:rsidRPr="00FF064B" w:rsidRDefault="00844C84" w:rsidP="00FF06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Style w:val="FontStyle124"/>
          <w:bCs/>
          <w:i w:val="0"/>
          <w:iCs w:val="0"/>
          <w:sz w:val="24"/>
          <w:szCs w:val="24"/>
        </w:rPr>
      </w:pPr>
      <w:r w:rsidRPr="00800D9B">
        <w:rPr>
          <w:rFonts w:ascii="Times New Roman" w:hAnsi="Times New Roman"/>
          <w:b/>
          <w:sz w:val="24"/>
          <w:szCs w:val="24"/>
        </w:rPr>
        <w:t>Выучить определения:</w:t>
      </w:r>
      <w:r w:rsidRPr="00FF064B">
        <w:rPr>
          <w:rFonts w:ascii="Times New Roman" w:hAnsi="Times New Roman"/>
          <w:b/>
          <w:sz w:val="24"/>
          <w:szCs w:val="24"/>
        </w:rPr>
        <w:t xml:space="preserve"> </w:t>
      </w:r>
      <w:r w:rsidRPr="00FF064B">
        <w:rPr>
          <w:rStyle w:val="FontStyle11"/>
          <w:b w:val="0"/>
          <w:sz w:val="24"/>
          <w:szCs w:val="24"/>
        </w:rPr>
        <w:t>общество, прогресс, регресс, реформа, эволюция, революция</w:t>
      </w:r>
      <w:r w:rsidR="00800D9B">
        <w:rPr>
          <w:rStyle w:val="FontStyle11"/>
          <w:b w:val="0"/>
          <w:sz w:val="24"/>
          <w:szCs w:val="24"/>
        </w:rPr>
        <w:t>, цивилизация, формация</w:t>
      </w:r>
    </w:p>
    <w:p w:rsidR="00D037DB" w:rsidRPr="00FF064B" w:rsidRDefault="00D037DB" w:rsidP="00844C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7A86" w:rsidRPr="00FF064B" w:rsidRDefault="00D87A86" w:rsidP="00D87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64B">
        <w:rPr>
          <w:rStyle w:val="FontStyle13"/>
          <w:b/>
          <w:sz w:val="24"/>
          <w:szCs w:val="24"/>
        </w:rPr>
        <w:t>Ответы направлять на почту</w:t>
      </w:r>
      <w:r w:rsidRPr="00FF064B">
        <w:rPr>
          <w:rStyle w:val="FontStyle13"/>
          <w:sz w:val="24"/>
          <w:szCs w:val="24"/>
        </w:rPr>
        <w:t xml:space="preserve">: </w:t>
      </w:r>
      <w:r w:rsidRPr="00FF064B">
        <w:rPr>
          <w:rFonts w:ascii="Times New Roman" w:hAnsi="Times New Roman" w:cs="Times New Roman"/>
          <w:color w:val="333333"/>
          <w:sz w:val="24"/>
          <w:szCs w:val="24"/>
        </w:rPr>
        <w:t>tatianasavchuk35@mail.ru</w:t>
      </w:r>
    </w:p>
    <w:p w:rsidR="00D87A86" w:rsidRPr="00FF064B" w:rsidRDefault="00D87A86" w:rsidP="00D87A86">
      <w:pPr>
        <w:pStyle w:val="1"/>
        <w:tabs>
          <w:tab w:val="left" w:pos="851"/>
        </w:tabs>
        <w:ind w:left="0"/>
        <w:jc w:val="both"/>
        <w:rPr>
          <w:rStyle w:val="FontStyle17"/>
          <w:bCs/>
          <w:sz w:val="24"/>
          <w:szCs w:val="24"/>
        </w:rPr>
      </w:pPr>
      <w:r w:rsidRPr="00FF064B">
        <w:rPr>
          <w:b/>
        </w:rPr>
        <w:t>Срок выполнения</w:t>
      </w:r>
      <w:r w:rsidR="00800D9B">
        <w:t xml:space="preserve"> - до 11</w:t>
      </w:r>
      <w:r w:rsidR="00913446" w:rsidRPr="00FF064B">
        <w:t>.12</w:t>
      </w:r>
      <w:r w:rsidRPr="00FF064B">
        <w:t>.20.</w:t>
      </w:r>
    </w:p>
    <w:p w:rsidR="00D87A86" w:rsidRPr="00FF064B" w:rsidRDefault="00D87A86" w:rsidP="00D87A86">
      <w:pPr>
        <w:widowControl w:val="0"/>
        <w:autoSpaceDE w:val="0"/>
        <w:autoSpaceDN w:val="0"/>
        <w:adjustRightInd w:val="0"/>
        <w:spacing w:after="0" w:line="240" w:lineRule="auto"/>
        <w:ind w:left="851" w:hanging="142"/>
        <w:rPr>
          <w:rFonts w:ascii="Times New Roman" w:hAnsi="Times New Roman" w:cs="Times New Roman"/>
          <w:b/>
          <w:sz w:val="24"/>
          <w:szCs w:val="24"/>
        </w:rPr>
      </w:pPr>
    </w:p>
    <w:p w:rsidR="000E3F26" w:rsidRPr="00FF064B" w:rsidRDefault="000E3F26">
      <w:pPr>
        <w:rPr>
          <w:rFonts w:ascii="Times New Roman" w:hAnsi="Times New Roman" w:cs="Times New Roman"/>
          <w:sz w:val="24"/>
          <w:szCs w:val="24"/>
        </w:rPr>
      </w:pPr>
    </w:p>
    <w:sectPr w:rsidR="000E3F26" w:rsidRPr="00FF064B" w:rsidSect="000E3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8A2E66"/>
    <w:lvl w:ilvl="0">
      <w:numFmt w:val="bullet"/>
      <w:lvlText w:val="*"/>
      <w:lvlJc w:val="left"/>
    </w:lvl>
  </w:abstractNum>
  <w:abstractNum w:abstractNumId="1">
    <w:nsid w:val="05A669DE"/>
    <w:multiLevelType w:val="hybridMultilevel"/>
    <w:tmpl w:val="6F48872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1BA3CF6"/>
    <w:multiLevelType w:val="hybridMultilevel"/>
    <w:tmpl w:val="D74AD05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7A5BF6"/>
    <w:multiLevelType w:val="hybridMultilevel"/>
    <w:tmpl w:val="89BC8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F042A"/>
    <w:multiLevelType w:val="hybridMultilevel"/>
    <w:tmpl w:val="D1508288"/>
    <w:lvl w:ilvl="0" w:tplc="DC985CE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3878E5"/>
    <w:multiLevelType w:val="hybridMultilevel"/>
    <w:tmpl w:val="32A8A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AD099A"/>
    <w:multiLevelType w:val="multilevel"/>
    <w:tmpl w:val="2C46C1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452CAA"/>
    <w:multiLevelType w:val="multilevel"/>
    <w:tmpl w:val="6AB669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EA5138"/>
    <w:multiLevelType w:val="multilevel"/>
    <w:tmpl w:val="0A968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367B27"/>
    <w:multiLevelType w:val="hybridMultilevel"/>
    <w:tmpl w:val="B3E6F3F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E96AD6"/>
    <w:multiLevelType w:val="hybridMultilevel"/>
    <w:tmpl w:val="D6423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18F1305"/>
    <w:multiLevelType w:val="multilevel"/>
    <w:tmpl w:val="BD8C1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0D408C"/>
    <w:multiLevelType w:val="hybridMultilevel"/>
    <w:tmpl w:val="0E06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AD5AE9"/>
    <w:multiLevelType w:val="hybridMultilevel"/>
    <w:tmpl w:val="65667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B63AF2"/>
    <w:multiLevelType w:val="multilevel"/>
    <w:tmpl w:val="2BC69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B60FCA"/>
    <w:multiLevelType w:val="multilevel"/>
    <w:tmpl w:val="B5249F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C7765F"/>
    <w:multiLevelType w:val="multilevel"/>
    <w:tmpl w:val="EEC83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F71C66"/>
    <w:multiLevelType w:val="multilevel"/>
    <w:tmpl w:val="60EA46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CE4A51"/>
    <w:multiLevelType w:val="multilevel"/>
    <w:tmpl w:val="7B32A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1"/>
    <w:lvlOverride w:ilvl="0"/>
    <w:lvlOverride w:ilvl="1">
      <w:startOverride w:val="3"/>
    </w:lvlOverride>
  </w:num>
  <w:num w:numId="5">
    <w:abstractNumId w:val="11"/>
    <w:lvlOverride w:ilvl="0"/>
    <w:lvlOverride w:ilvl="1">
      <w:startOverride w:val="3"/>
    </w:lvlOverride>
  </w:num>
  <w:num w:numId="6">
    <w:abstractNumId w:val="11"/>
    <w:lvlOverride w:ilvl="0"/>
    <w:lvlOverride w:ilvl="1">
      <w:startOverride w:val="3"/>
    </w:lvlOverride>
  </w:num>
  <w:num w:numId="7">
    <w:abstractNumId w:val="11"/>
    <w:lvlOverride w:ilvl="0"/>
    <w:lvlOverride w:ilvl="1">
      <w:startOverride w:val="3"/>
    </w:lvlOverride>
  </w:num>
  <w:num w:numId="8">
    <w:abstractNumId w:val="8"/>
  </w:num>
  <w:num w:numId="9">
    <w:abstractNumId w:val="7"/>
  </w:num>
  <w:num w:numId="10">
    <w:abstractNumId w:val="16"/>
  </w:num>
  <w:num w:numId="11">
    <w:abstractNumId w:val="15"/>
  </w:num>
  <w:num w:numId="12">
    <w:abstractNumId w:val="14"/>
  </w:num>
  <w:num w:numId="13">
    <w:abstractNumId w:val="6"/>
  </w:num>
  <w:num w:numId="14">
    <w:abstractNumId w:val="18"/>
  </w:num>
  <w:num w:numId="15">
    <w:abstractNumId w:val="17"/>
  </w:num>
  <w:num w:numId="16">
    <w:abstractNumId w:val="4"/>
  </w:num>
  <w:num w:numId="17">
    <w:abstractNumId w:val="2"/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19">
    <w:abstractNumId w:val="12"/>
  </w:num>
  <w:num w:numId="20">
    <w:abstractNumId w:val="13"/>
  </w:num>
  <w:num w:numId="21">
    <w:abstractNumId w:val="3"/>
  </w:num>
  <w:num w:numId="22">
    <w:abstractNumId w:val="1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7DB"/>
    <w:rsid w:val="000E3F26"/>
    <w:rsid w:val="002D4BF4"/>
    <w:rsid w:val="00422C12"/>
    <w:rsid w:val="005D5BBF"/>
    <w:rsid w:val="006956D1"/>
    <w:rsid w:val="006D7125"/>
    <w:rsid w:val="00800D9B"/>
    <w:rsid w:val="008102BF"/>
    <w:rsid w:val="00844C84"/>
    <w:rsid w:val="008D5DF6"/>
    <w:rsid w:val="00913446"/>
    <w:rsid w:val="00B0669C"/>
    <w:rsid w:val="00B91C9E"/>
    <w:rsid w:val="00C66820"/>
    <w:rsid w:val="00CC012D"/>
    <w:rsid w:val="00CD36C3"/>
    <w:rsid w:val="00D01995"/>
    <w:rsid w:val="00D037DB"/>
    <w:rsid w:val="00D73177"/>
    <w:rsid w:val="00D87A86"/>
    <w:rsid w:val="00FF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37D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13">
    <w:name w:val="Font Style13"/>
    <w:rsid w:val="00D037DB"/>
    <w:rPr>
      <w:rFonts w:ascii="Times New Roman" w:hAnsi="Times New Roman" w:cs="Times New Roman" w:hint="default"/>
      <w:sz w:val="26"/>
      <w:szCs w:val="26"/>
    </w:rPr>
  </w:style>
  <w:style w:type="character" w:customStyle="1" w:styleId="FontStyle124">
    <w:name w:val="Font Style124"/>
    <w:basedOn w:val="a0"/>
    <w:uiPriority w:val="99"/>
    <w:rsid w:val="00D037DB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4">
    <w:name w:val="Font Style14"/>
    <w:rsid w:val="00D037DB"/>
    <w:rPr>
      <w:rFonts w:ascii="Times New Roman" w:hAnsi="Times New Roman" w:cs="Times New Roman"/>
      <w:i/>
      <w:iCs/>
      <w:sz w:val="26"/>
      <w:szCs w:val="26"/>
    </w:rPr>
  </w:style>
  <w:style w:type="paragraph" w:customStyle="1" w:styleId="1">
    <w:name w:val="Абзац списка1"/>
    <w:basedOn w:val="a"/>
    <w:uiPriority w:val="99"/>
    <w:rsid w:val="00D037DB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D037DB"/>
    <w:rPr>
      <w:rFonts w:ascii="Times New Roman" w:hAnsi="Times New Roman" w:cs="Times New Roman"/>
      <w:b/>
      <w:bCs/>
      <w:spacing w:val="-20"/>
      <w:sz w:val="18"/>
      <w:szCs w:val="18"/>
    </w:rPr>
  </w:style>
  <w:style w:type="character" w:customStyle="1" w:styleId="FontStyle17">
    <w:name w:val="Font Style17"/>
    <w:basedOn w:val="a0"/>
    <w:uiPriority w:val="99"/>
    <w:rsid w:val="00D87A86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uiPriority w:val="99"/>
    <w:rsid w:val="00844C84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844C84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50">
    <w:name w:val="Style50"/>
    <w:basedOn w:val="a"/>
    <w:uiPriority w:val="99"/>
    <w:rsid w:val="00844C84"/>
    <w:pPr>
      <w:widowControl w:val="0"/>
      <w:autoSpaceDE w:val="0"/>
      <w:autoSpaceDN w:val="0"/>
      <w:adjustRightInd w:val="0"/>
      <w:spacing w:after="0" w:line="197" w:lineRule="exact"/>
      <w:ind w:hanging="2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844C84"/>
    <w:pPr>
      <w:widowControl w:val="0"/>
      <w:autoSpaceDE w:val="0"/>
      <w:autoSpaceDN w:val="0"/>
      <w:adjustRightInd w:val="0"/>
      <w:spacing w:after="0" w:line="220" w:lineRule="exact"/>
      <w:ind w:firstLine="295"/>
      <w:jc w:val="both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rsid w:val="00913446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locked/>
    <w:rsid w:val="00913446"/>
    <w:rPr>
      <w:sz w:val="24"/>
    </w:rPr>
  </w:style>
  <w:style w:type="paragraph" w:styleId="a5">
    <w:name w:val="No Spacing"/>
    <w:link w:val="a4"/>
    <w:qFormat/>
    <w:rsid w:val="00913446"/>
    <w:pPr>
      <w:spacing w:after="0" w:line="240" w:lineRule="auto"/>
    </w:pPr>
    <w:rPr>
      <w:sz w:val="24"/>
    </w:rPr>
  </w:style>
  <w:style w:type="table" w:styleId="a6">
    <w:name w:val="Table Grid"/>
    <w:basedOn w:val="a1"/>
    <w:uiPriority w:val="59"/>
    <w:rsid w:val="00FF0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91C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urok.ru/book/obshestvoznanie/11-klass/obschestvoznanie-10-klass-kravchenko-a-i" TargetMode="External"/><Relationship Id="rId5" Type="http://schemas.openxmlformats.org/officeDocument/2006/relationships/hyperlink" Target="https://interneturok.ru/book/obshestvoznanie/10-klass/obschestvoznanie-10-klass-kravchenko-a-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dcterms:created xsi:type="dcterms:W3CDTF">2020-11-12T10:09:00Z</dcterms:created>
  <dcterms:modified xsi:type="dcterms:W3CDTF">2020-12-03T19:00:00Z</dcterms:modified>
</cp:coreProperties>
</file>