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FF7219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b/>
          <w:bCs/>
          <w:szCs w:val="24"/>
        </w:rPr>
        <w:t>АТТЕСТАЦИОННЫЙ ЛИСТ ПО ПРАКТИ</w:t>
      </w:r>
      <w:r w:rsidR="00FF7219">
        <w:rPr>
          <w:rFonts w:ascii="Times New Roman" w:eastAsia="Times New Roman" w:hAnsi="Times New Roman" w:cs="Times New Roman"/>
          <w:b/>
          <w:bCs/>
          <w:szCs w:val="24"/>
        </w:rPr>
        <w:t>ЧЕСКОЙ ПОДГОТОВКЕ</w:t>
      </w:r>
      <w:bookmarkStart w:id="0" w:name="_GoBack"/>
      <w:bookmarkEnd w:id="0"/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0"/>
          <w:szCs w:val="24"/>
        </w:rPr>
        <w:t>Студента (</w:t>
      </w:r>
      <w:proofErr w:type="spellStart"/>
      <w:r w:rsidRPr="0094697C">
        <w:rPr>
          <w:rFonts w:ascii="Times New Roman" w:eastAsia="Times New Roman" w:hAnsi="Times New Roman" w:cs="Times New Roman"/>
          <w:spacing w:val="-10"/>
          <w:szCs w:val="24"/>
        </w:rPr>
        <w:t>ки</w:t>
      </w:r>
      <w:proofErr w:type="spellEnd"/>
      <w:r w:rsidRPr="0094697C">
        <w:rPr>
          <w:rFonts w:ascii="Times New Roman" w:eastAsia="Times New Roman" w:hAnsi="Times New Roman" w:cs="Times New Roman"/>
          <w:spacing w:val="-10"/>
          <w:szCs w:val="24"/>
        </w:rPr>
        <w:t>)</w:t>
      </w:r>
      <w:r w:rsidRPr="0094697C">
        <w:rPr>
          <w:rFonts w:ascii="Times New Roman" w:eastAsia="Times New Roman" w:hAnsi="Times New Roman" w:cs="Times New Roman"/>
          <w:szCs w:val="24"/>
        </w:rPr>
        <w:tab/>
      </w:r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Cs w:val="24"/>
          <w:vertAlign w:val="superscript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94697C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2"/>
          <w:szCs w:val="24"/>
        </w:rPr>
        <w:t xml:space="preserve">________ курса      группы ___________ </w:t>
      </w:r>
      <w:r w:rsidRPr="0094697C">
        <w:rPr>
          <w:rFonts w:ascii="Times New Roman" w:eastAsia="Times New Roman" w:hAnsi="Times New Roman" w:cs="Times New Roman"/>
          <w:bCs/>
          <w:szCs w:val="24"/>
        </w:rPr>
        <w:t xml:space="preserve"> _______________________ </w:t>
      </w:r>
      <w:r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формы обучения </w:t>
      </w:r>
    </w:p>
    <w:p w:rsidR="006007BD" w:rsidRPr="0094697C" w:rsidRDefault="006007BD" w:rsidP="0094697C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5824"/>
        <w:rPr>
          <w:rFonts w:ascii="Times New Roman" w:eastAsia="Times New Roman" w:hAnsi="Times New Roman" w:cs="Times New Roman"/>
          <w:spacing w:val="-11"/>
          <w:szCs w:val="24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(очной, заочной)</w:t>
      </w:r>
    </w:p>
    <w:p w:rsidR="00297CA1" w:rsidRPr="0094697C" w:rsidRDefault="00297CA1" w:rsidP="0094697C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Cs w:val="24"/>
          <w:vertAlign w:val="superscript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Специальность (профессия)</w:t>
      </w:r>
      <w:r w:rsidR="0094697C">
        <w:rPr>
          <w:rFonts w:ascii="Times New Roman" w:eastAsia="Times New Roman" w:hAnsi="Times New Roman" w:cs="Times New Roman"/>
          <w:bCs/>
          <w:szCs w:val="24"/>
        </w:rPr>
        <w:t xml:space="preserve">   44.02.02 Преподавание в начальных классах </w:t>
      </w:r>
    </w:p>
    <w:p w:rsidR="00297CA1" w:rsidRPr="0094697C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Cs w:val="24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Индекс практики ______________________________</w:t>
      </w:r>
      <w:r w:rsidR="00C6281E" w:rsidRPr="0094697C">
        <w:rPr>
          <w:rFonts w:ascii="Times New Roman" w:eastAsia="Times New Roman" w:hAnsi="Times New Roman" w:cs="Times New Roman"/>
          <w:bCs/>
          <w:szCs w:val="24"/>
        </w:rPr>
        <w:t>___________________________________</w:t>
      </w:r>
      <w:r w:rsidR="007806A8">
        <w:rPr>
          <w:rFonts w:ascii="Times New Roman" w:eastAsia="Times New Roman" w:hAnsi="Times New Roman" w:cs="Times New Roman"/>
          <w:bCs/>
          <w:szCs w:val="24"/>
        </w:rPr>
        <w:t>________</w:t>
      </w:r>
    </w:p>
    <w:p w:rsidR="00BF6124" w:rsidRPr="0094697C" w:rsidRDefault="00BF6124" w:rsidP="00901A9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по профессиональному модулю ПМ.</w:t>
      </w:r>
      <w:r w:rsidR="00901A98" w:rsidRPr="0094697C">
        <w:rPr>
          <w:rFonts w:ascii="Times New Roman" w:eastAsia="Times New Roman" w:hAnsi="Times New Roman" w:cs="Times New Roman"/>
          <w:spacing w:val="-11"/>
          <w:szCs w:val="24"/>
        </w:rPr>
        <w:t>01 Преподавание по программам начального общего образования</w:t>
      </w:r>
    </w:p>
    <w:p w:rsidR="00BF6124" w:rsidRPr="0094697C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на предприятии</w:t>
      </w:r>
      <w:r w:rsidR="0099596C"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 (в организации, учреждении)</w:t>
      </w:r>
      <w:r w:rsidR="00C6281E" w:rsidRPr="0094697C">
        <w:rPr>
          <w:rFonts w:ascii="Times New Roman" w:eastAsia="Times New Roman" w:hAnsi="Times New Roman" w:cs="Times New Roman"/>
          <w:szCs w:val="24"/>
        </w:rPr>
        <w:t xml:space="preserve"> _____________________________________________</w:t>
      </w:r>
      <w:r w:rsidR="007806A8">
        <w:rPr>
          <w:rFonts w:ascii="Times New Roman" w:eastAsia="Times New Roman" w:hAnsi="Times New Roman" w:cs="Times New Roman"/>
          <w:szCs w:val="24"/>
        </w:rPr>
        <w:t>________</w:t>
      </w:r>
    </w:p>
    <w:p w:rsidR="00BF6124" w:rsidRPr="0094697C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bCs/>
          <w:szCs w:val="24"/>
        </w:rPr>
        <w:t>____________________________________________________________________</w:t>
      </w:r>
      <w:r w:rsidR="00C6281E" w:rsidRPr="0094697C">
        <w:rPr>
          <w:rFonts w:ascii="Times New Roman" w:hAnsi="Times New Roman" w:cs="Times New Roman"/>
          <w:bCs/>
          <w:szCs w:val="24"/>
        </w:rPr>
        <w:t>_____________</w:t>
      </w:r>
      <w:r w:rsidR="007806A8">
        <w:rPr>
          <w:rFonts w:ascii="Times New Roman" w:hAnsi="Times New Roman" w:cs="Times New Roman"/>
          <w:bCs/>
          <w:szCs w:val="24"/>
        </w:rPr>
        <w:t>_______</w:t>
      </w:r>
    </w:p>
    <w:p w:rsidR="0009440F" w:rsidRPr="0094697C" w:rsidRDefault="0009440F" w:rsidP="00C6281E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Сроки прохождения практики: с ____________201</w:t>
      </w:r>
      <w:r w:rsidR="007806A8">
        <w:rPr>
          <w:rFonts w:ascii="Times New Roman" w:hAnsi="Times New Roman" w:cs="Times New Roman"/>
          <w:szCs w:val="24"/>
        </w:rPr>
        <w:t xml:space="preserve">8 </w:t>
      </w:r>
      <w:r w:rsidRPr="0094697C">
        <w:rPr>
          <w:rFonts w:ascii="Times New Roman" w:hAnsi="Times New Roman" w:cs="Times New Roman"/>
          <w:szCs w:val="24"/>
        </w:rPr>
        <w:t>г</w:t>
      </w:r>
      <w:r w:rsidR="007806A8">
        <w:rPr>
          <w:rFonts w:ascii="Times New Roman" w:hAnsi="Times New Roman" w:cs="Times New Roman"/>
          <w:szCs w:val="24"/>
        </w:rPr>
        <w:t>.</w:t>
      </w:r>
      <w:r w:rsidRPr="0094697C">
        <w:rPr>
          <w:rFonts w:ascii="Times New Roman" w:hAnsi="Times New Roman" w:cs="Times New Roman"/>
          <w:szCs w:val="24"/>
        </w:rPr>
        <w:t>по ____________201</w:t>
      </w:r>
      <w:r w:rsidR="007806A8">
        <w:rPr>
          <w:rFonts w:ascii="Times New Roman" w:hAnsi="Times New Roman" w:cs="Times New Roman"/>
          <w:szCs w:val="24"/>
        </w:rPr>
        <w:t xml:space="preserve">8 </w:t>
      </w:r>
      <w:r w:rsidRPr="0094697C">
        <w:rPr>
          <w:rFonts w:ascii="Times New Roman" w:hAnsi="Times New Roman" w:cs="Times New Roman"/>
          <w:szCs w:val="24"/>
        </w:rPr>
        <w:t>г</w:t>
      </w:r>
      <w:r w:rsidR="007806A8">
        <w:rPr>
          <w:rFonts w:ascii="Times New Roman" w:hAnsi="Times New Roman" w:cs="Times New Roman"/>
          <w:szCs w:val="24"/>
        </w:rPr>
        <w:t>.</w:t>
      </w:r>
    </w:p>
    <w:p w:rsidR="00C6281E" w:rsidRPr="0094697C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</w:p>
    <w:p w:rsidR="00F54072" w:rsidRPr="0094697C" w:rsidRDefault="00BC4116" w:rsidP="00C6281E">
      <w:pPr>
        <w:spacing w:after="0"/>
        <w:ind w:hanging="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Виды и объём выполненных работ:</w:t>
      </w:r>
    </w:p>
    <w:tbl>
      <w:tblPr>
        <w:tblStyle w:val="a5"/>
        <w:tblW w:w="11211" w:type="dxa"/>
        <w:tblInd w:w="-1168" w:type="dxa"/>
        <w:tblLayout w:type="fixed"/>
        <w:tblLook w:val="04A0"/>
      </w:tblPr>
      <w:tblGrid>
        <w:gridCol w:w="2930"/>
        <w:gridCol w:w="5446"/>
        <w:gridCol w:w="993"/>
        <w:gridCol w:w="460"/>
        <w:gridCol w:w="1382"/>
      </w:tblGrid>
      <w:tr w:rsidR="00BC4116" w:rsidRPr="00B06847" w:rsidTr="007806A8">
        <w:trPr>
          <w:cantSplit/>
          <w:trHeight w:val="1134"/>
        </w:trPr>
        <w:tc>
          <w:tcPr>
            <w:tcW w:w="2930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5446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993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освоен</w:t>
            </w:r>
            <w:r w:rsidR="0094697C"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460" w:type="dxa"/>
            <w:textDirection w:val="btLr"/>
            <w:vAlign w:val="center"/>
          </w:tcPr>
          <w:p w:rsidR="00BC4116" w:rsidRPr="00B06847" w:rsidRDefault="00BC4116" w:rsidP="00946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руководителя практики от предприятия (организации, учреждения)</w:t>
            </w:r>
          </w:p>
        </w:tc>
      </w:tr>
      <w:tr w:rsidR="00E841E6" w:rsidRPr="00B06847" w:rsidTr="007806A8">
        <w:trPr>
          <w:trHeight w:val="366"/>
        </w:trPr>
        <w:tc>
          <w:tcPr>
            <w:tcW w:w="2930" w:type="dxa"/>
            <w:tcBorders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детьми в процессе занятия. Осуществление педагогического контроля и оценка сформированности навыков учебной деятельности у детей младшего школьного возраста по схеме, предложенной преподавателем.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4 – 5 детьми в процессе занятия детьми по плану, предложенному преподавателем, с целью выявления особенностей организации обучения в конкретном классе.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качества санитарно-гигиенических условий обучения детей в классе.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1.3.</w:t>
            </w:r>
          </w:p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620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познавательного интереса у детей младшего школьного возраста.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познавательного интереса у детей младшего школьного возраста. 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результатов в форме отчета.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209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 (сенсорного развития, мыслительной деятельности, познавательных психических процессов). Оформление результатов в форме отчета.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 по схеме: форма организации обучения; программные задачи; способ организации детей; деятельность педагога; деятельность детей; выводы и обобщение.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педагогической характеристики на ребенка.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Ознакомление с ученическим коллективом класса, в котором планируется прохождение практики (изучить сведения обобучающихся, наблюдать за ними в процессе посещения уроков и личного общения, составление сведение о классе)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41E6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цели и задач, планирования и проведения уроков.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0B000D" w:rsidRPr="00B06847" w:rsidRDefault="000B000D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цели и задач, планирования и проведения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0B000D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250134" w:rsidRPr="00B06847">
              <w:rPr>
                <w:rFonts w:ascii="Times New Roman" w:hAnsi="Times New Roman" w:cs="Times New Roman"/>
                <w:sz w:val="18"/>
                <w:szCs w:val="18"/>
              </w:rPr>
              <w:t>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</w:t>
            </w:r>
            <w:r w:rsidR="000B000D"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1.2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конспектов и самостоятельная организация и проведение занятий.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фрагмент календарно-тематического плана установленного образца и на его основании разработка собственных поурочных планов. 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Подготовка конспектов уроков, посещение индивидуальных и групповых консультаций по содержанию и методике проведения уроков.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уроков в начальной школе в соответствии с нормативными требованиями и с использованием ИКТ.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технологических карт и самостоятельная организация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ПК 4.1. 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411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проведение уроков согласно индивидуальному графику. </w:t>
            </w:r>
          </w:p>
        </w:tc>
        <w:tc>
          <w:tcPr>
            <w:tcW w:w="993" w:type="dxa"/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336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анализа и самоанализа уроков.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анализа уроков: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самоанализа уроков в диалоге с сокурсниками, руководителем педагогической практикой, учителями, и разработка предложений по их совершенствованию и коррекции.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проведенных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индивидуальных и групповых консультаций по содержанию и методике проведения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Анализ результатов деятельности учащихся. Проверка тетрадей.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диагностики и оценки учебных достижений младших школьников.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и оценки учебных достижений младших школьников с учетом особенностей возраста, класса и отдельных обучающихся.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учебно-тематический план и конспекты уроков в начальной школе.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рабочих тетрадей и классного журнала.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результатов в отчетной документации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Знакомство с организацией учебно-воспитательного процесса в классе, с работой учителей.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класса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школы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ТСО и наглядных пособий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календарно-тематических планов, поурочных планов и конспектов уроков учителей.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методической и дополнительной литературой.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рекомендованной методической литературой.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4.1.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и дидактического материала. 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материала к урокам. 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разработка дидактического материала к урокам.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4.2.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внеклассных мероприятий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внеклассных мероприятий с последующим подробным анализом.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и проведение внеклассных мероприятий.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внеклассного мероприятия.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BC4116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Отзыв о качестве прохождения практики:</w:t>
      </w:r>
    </w:p>
    <w:tbl>
      <w:tblPr>
        <w:tblStyle w:val="a5"/>
        <w:tblW w:w="11199" w:type="dxa"/>
        <w:tblInd w:w="-1168" w:type="dxa"/>
        <w:tblLook w:val="04A0"/>
      </w:tblPr>
      <w:tblGrid>
        <w:gridCol w:w="8789"/>
        <w:gridCol w:w="2410"/>
      </w:tblGrid>
      <w:tr w:rsidR="007127C5" w:rsidRPr="0094697C" w:rsidTr="007806A8">
        <w:tc>
          <w:tcPr>
            <w:tcW w:w="8789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2410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Критерии оценивания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соответствует/ частично соответствует/ не соответствует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 xml:space="preserve">полностью реализована/ частично </w:t>
            </w: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реализована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реализована</w:t>
            </w:r>
          </w:p>
        </w:tc>
      </w:tr>
      <w:tr w:rsidR="00243548" w:rsidRPr="0094697C" w:rsidTr="007806A8">
        <w:tc>
          <w:tcPr>
            <w:tcW w:w="8789" w:type="dxa"/>
          </w:tcPr>
          <w:p w:rsidR="00243548" w:rsidRPr="002159B7" w:rsidRDefault="00243548" w:rsidP="008C757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Характеристика </w:t>
            </w:r>
            <w:proofErr w:type="spell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сформированности</w:t>
            </w:r>
            <w:proofErr w:type="spell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компетенций: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ОК 2 – ОК 11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1.1. Определять цели и задачи, планировать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1.2. Проводить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1.3. Осуществлять педагогический контроль, оценивать процесс и результаты обучения.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1.4. Анализировать уроки.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1.5. Вести документацию, обеспечивающую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обучение по программам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начального общего образования.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2.4. Анализировать процесс и результаты внеурочной деятельности и отдельных занятий.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2.5. Вести документацию, обеспечивающую организацию внеурочной деятельности и общения младших школьников.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3.1. Проводить педагогическое наблюдение и диагностику, интерпретировать полученные результаты.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3.3. Проводить внеклассные мероприятия.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3.4. Анализировать процесс и результаты проведения внеклассных мероприятий.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4.2. Создавать в кабинете предметно-развивающую среду.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2410" w:type="dxa"/>
          </w:tcPr>
          <w:p w:rsidR="00243548" w:rsidRPr="0094697C" w:rsidRDefault="00243548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освоены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освоены</w:t>
            </w: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7806A8" w:rsidRPr="002159B7" w:rsidRDefault="007806A8" w:rsidP="007806A8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b/>
          <w:spacing w:val="-12"/>
          <w:szCs w:val="24"/>
        </w:rPr>
        <w:t>Оценка  за  практику</w:t>
      </w:r>
      <w:r w:rsidRPr="002159B7">
        <w:rPr>
          <w:rFonts w:ascii="Times New Roman" w:eastAsia="Times New Roman" w:hAnsi="Times New Roman" w:cs="Times New Roman"/>
          <w:szCs w:val="24"/>
        </w:rPr>
        <w:t xml:space="preserve"> ____________ / _______________________ /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hAnsi="Times New Roman" w:cs="Times New Roman"/>
          <w:szCs w:val="24"/>
        </w:rPr>
        <w:t>Руководитель практики от предприятия (организации, учреждения)</w:t>
      </w:r>
    </w:p>
    <w:p w:rsidR="007806A8" w:rsidRPr="002159B7" w:rsidRDefault="007806A8" w:rsidP="007806A8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Cs w:val="24"/>
        </w:rPr>
      </w:pP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М.П.    </w:t>
      </w:r>
      <w:r w:rsidRPr="002159B7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</w:p>
    <w:p w:rsidR="007806A8" w:rsidRPr="002159B7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7806A8" w:rsidRPr="002159B7" w:rsidRDefault="007806A8" w:rsidP="007806A8">
      <w:pPr>
        <w:shd w:val="clear" w:color="auto" w:fill="FFFFFF"/>
        <w:spacing w:after="0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9"/>
          <w:szCs w:val="24"/>
        </w:rPr>
        <w:t>Руководитель практики от колледжа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zCs w:val="24"/>
        </w:rPr>
        <w:t xml:space="preserve">  _____________________________________________________________</w:t>
      </w:r>
    </w:p>
    <w:p w:rsidR="00F54072" w:rsidRPr="0094697C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F54072" w:rsidRPr="0094697C" w:rsidSect="007806A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F92"/>
    <w:rsid w:val="0009440F"/>
    <w:rsid w:val="00097B38"/>
    <w:rsid w:val="000B000D"/>
    <w:rsid w:val="001C2CFF"/>
    <w:rsid w:val="001D3C72"/>
    <w:rsid w:val="0022453D"/>
    <w:rsid w:val="00243548"/>
    <w:rsid w:val="00250134"/>
    <w:rsid w:val="00297CA1"/>
    <w:rsid w:val="002E0E63"/>
    <w:rsid w:val="0032015C"/>
    <w:rsid w:val="0033035B"/>
    <w:rsid w:val="003B11E3"/>
    <w:rsid w:val="003E62EC"/>
    <w:rsid w:val="00492541"/>
    <w:rsid w:val="004E0007"/>
    <w:rsid w:val="005251E2"/>
    <w:rsid w:val="00543C9F"/>
    <w:rsid w:val="00577368"/>
    <w:rsid w:val="006007BD"/>
    <w:rsid w:val="00622F77"/>
    <w:rsid w:val="00653DE6"/>
    <w:rsid w:val="007127C5"/>
    <w:rsid w:val="007806A8"/>
    <w:rsid w:val="007D6F09"/>
    <w:rsid w:val="00807715"/>
    <w:rsid w:val="008421C0"/>
    <w:rsid w:val="00901A98"/>
    <w:rsid w:val="00914D1D"/>
    <w:rsid w:val="0094697C"/>
    <w:rsid w:val="009824ED"/>
    <w:rsid w:val="0098418C"/>
    <w:rsid w:val="0099596C"/>
    <w:rsid w:val="00A46BC3"/>
    <w:rsid w:val="00A615E7"/>
    <w:rsid w:val="00A62F2A"/>
    <w:rsid w:val="00B06847"/>
    <w:rsid w:val="00B35AC7"/>
    <w:rsid w:val="00BC4116"/>
    <w:rsid w:val="00BF1F92"/>
    <w:rsid w:val="00BF6124"/>
    <w:rsid w:val="00C6281E"/>
    <w:rsid w:val="00CF54F6"/>
    <w:rsid w:val="00DA5E3C"/>
    <w:rsid w:val="00DB7725"/>
    <w:rsid w:val="00DC0F0E"/>
    <w:rsid w:val="00E31A98"/>
    <w:rsid w:val="00E841E6"/>
    <w:rsid w:val="00F54072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41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7FFAF6E-669D-41D4-B774-8C88AB6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Преподователь</cp:lastModifiedBy>
  <cp:revision>2</cp:revision>
  <cp:lastPrinted>2018-05-04T08:31:00Z</cp:lastPrinted>
  <dcterms:created xsi:type="dcterms:W3CDTF">2021-01-12T07:40:00Z</dcterms:created>
  <dcterms:modified xsi:type="dcterms:W3CDTF">2021-01-12T07:40:00Z</dcterms:modified>
</cp:coreProperties>
</file>