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780E50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7460" cy="90106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60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662E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29.12.2010 N 436-ФЗ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29.07.2018)</w:t>
            </w:r>
            <w:r>
              <w:rPr>
                <w:sz w:val="48"/>
                <w:szCs w:val="48"/>
              </w:rPr>
              <w:br/>
              <w:t>"О защите детей от информации, причиняющей вред их здоровью и развитию"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662E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12.12.2018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662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662E6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1662E6">
            <w:pPr>
              <w:pStyle w:val="ConsPlusNormal"/>
            </w:pPr>
            <w:r>
              <w:t>29 декабря 2010 года</w:t>
            </w:r>
          </w:p>
        </w:tc>
        <w:tc>
          <w:tcPr>
            <w:tcW w:w="5103" w:type="dxa"/>
          </w:tcPr>
          <w:p w:rsidR="00000000" w:rsidRDefault="001662E6">
            <w:pPr>
              <w:pStyle w:val="ConsPlusNormal"/>
              <w:jc w:val="right"/>
            </w:pPr>
            <w:r>
              <w:t>N 436-ФЗ</w:t>
            </w:r>
          </w:p>
        </w:tc>
      </w:tr>
    </w:tbl>
    <w:p w:rsidR="00000000" w:rsidRDefault="001662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62E6">
      <w:pPr>
        <w:pStyle w:val="ConsPlusNormal"/>
        <w:jc w:val="center"/>
      </w:pPr>
    </w:p>
    <w:p w:rsidR="00000000" w:rsidRDefault="001662E6">
      <w:pPr>
        <w:pStyle w:val="ConsPlusTitle"/>
        <w:jc w:val="center"/>
      </w:pPr>
      <w:r>
        <w:t>РОССИЙСКАЯ ФЕДЕРАЦИЯ</w:t>
      </w:r>
    </w:p>
    <w:p w:rsidR="00000000" w:rsidRDefault="001662E6">
      <w:pPr>
        <w:pStyle w:val="ConsPlusTitle"/>
        <w:jc w:val="center"/>
      </w:pPr>
    </w:p>
    <w:p w:rsidR="00000000" w:rsidRDefault="001662E6">
      <w:pPr>
        <w:pStyle w:val="ConsPlusTitle"/>
        <w:jc w:val="center"/>
      </w:pPr>
      <w:r>
        <w:t>ФЕДЕРАЛЬНЫЙ ЗАКОН</w:t>
      </w:r>
    </w:p>
    <w:p w:rsidR="00000000" w:rsidRDefault="001662E6">
      <w:pPr>
        <w:pStyle w:val="ConsPlusTitle"/>
        <w:jc w:val="center"/>
      </w:pPr>
    </w:p>
    <w:p w:rsidR="00000000" w:rsidRDefault="001662E6">
      <w:pPr>
        <w:pStyle w:val="ConsPlusTitle"/>
        <w:jc w:val="center"/>
      </w:pPr>
      <w:r>
        <w:t>О ЗАЩИТЕ ДЕТЕЙ ОТ ИНФОРМАЦИИ,</w:t>
      </w:r>
    </w:p>
    <w:p w:rsidR="00000000" w:rsidRDefault="001662E6">
      <w:pPr>
        <w:pStyle w:val="ConsPlusTitle"/>
        <w:jc w:val="center"/>
      </w:pPr>
      <w:r>
        <w:t>ПРИЧИНЯЮЩЕЙ ВРЕД ИХ ЗДОРОВЬЮ И РАЗВИТИЮ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jc w:val="right"/>
      </w:pPr>
      <w:r>
        <w:t>Принят</w:t>
      </w:r>
    </w:p>
    <w:p w:rsidR="00000000" w:rsidRDefault="001662E6">
      <w:pPr>
        <w:pStyle w:val="ConsPlusNormal"/>
        <w:jc w:val="right"/>
      </w:pPr>
      <w:r>
        <w:t>Государственной Думой</w:t>
      </w:r>
    </w:p>
    <w:p w:rsidR="00000000" w:rsidRDefault="001662E6">
      <w:pPr>
        <w:pStyle w:val="ConsPlusNormal"/>
        <w:jc w:val="right"/>
      </w:pPr>
      <w:r>
        <w:t>21 декабря 2010 года</w:t>
      </w:r>
    </w:p>
    <w:p w:rsidR="00000000" w:rsidRDefault="001662E6">
      <w:pPr>
        <w:pStyle w:val="ConsPlusNormal"/>
        <w:jc w:val="right"/>
      </w:pPr>
    </w:p>
    <w:p w:rsidR="00000000" w:rsidRDefault="001662E6">
      <w:pPr>
        <w:pStyle w:val="ConsPlusNormal"/>
        <w:jc w:val="right"/>
      </w:pPr>
      <w:r>
        <w:t>Одобрен</w:t>
      </w:r>
    </w:p>
    <w:p w:rsidR="00000000" w:rsidRDefault="001662E6">
      <w:pPr>
        <w:pStyle w:val="ConsPlusNormal"/>
        <w:jc w:val="right"/>
      </w:pPr>
      <w:r>
        <w:t>Советом Федерации</w:t>
      </w:r>
    </w:p>
    <w:p w:rsidR="00000000" w:rsidRDefault="001662E6">
      <w:pPr>
        <w:pStyle w:val="ConsPlusNormal"/>
        <w:jc w:val="right"/>
      </w:pPr>
      <w:r>
        <w:t>24 декабря 2010 года</w:t>
      </w:r>
    </w:p>
    <w:p w:rsidR="00000000" w:rsidRDefault="001662E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66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66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28.07.2012 N 139-ФЗ,</w:t>
            </w:r>
          </w:p>
          <w:p w:rsidR="00000000" w:rsidRDefault="00166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05.04.2013 N 50-ФЗ, от 29.06.2013 N 135-ФЗ,</w:t>
            </w:r>
          </w:p>
          <w:p w:rsidR="00000000" w:rsidRDefault="00166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02.07.2013 N 185-ФЗ, от 14.10.2014 N 307-ФЗ,</w:t>
            </w:r>
          </w:p>
          <w:p w:rsidR="00000000" w:rsidRDefault="001662E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29.06.2015 N 179-ФЗ, от 01.05.2017 N 87-ФЗ, от 29.07.2018 N 242-ФЗ)</w:t>
            </w:r>
          </w:p>
        </w:tc>
      </w:tr>
    </w:tbl>
    <w:p w:rsidR="00000000" w:rsidRDefault="001662E6">
      <w:pPr>
        <w:pStyle w:val="ConsPlusNormal"/>
        <w:jc w:val="center"/>
      </w:pPr>
    </w:p>
    <w:p w:rsidR="00000000" w:rsidRDefault="001662E6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1. Настоящий Федеральный закон 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</w:t>
      </w:r>
      <w:r>
        <w:t>нной продукции.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2. Настоящий Федеральный закон не распространяется на отношения в сфере: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1) оборота информационной продукции, содержащей научную, научно-техническую, статистическую информацию;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2) распространения информации, недопустимость ограничения досту</w:t>
      </w:r>
      <w:r>
        <w:t>па к которой установлена Федеральным законом от 27 июля 2006 года N 149-ФЗ "Об информации, информационных технологиях и о защите информации" и другими федеральными законами;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3) оборота информационной продукции, имеющей значительную историческую, художестве</w:t>
      </w:r>
      <w:r>
        <w:t>нную или иную культурную ценность для общества;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4) рекламы.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lastRenderedPageBreak/>
        <w:t>Статья 2. Основные понятия, используемые в настоящем Федеральном законе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1) доступ детей к информации - возможность получен</w:t>
      </w:r>
      <w:r>
        <w:t>ия и использования детьми свободно распространяемой информации;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2) знак информационной продукции - графическое и (или) текстовое обозначение информационной продукции в соответствии с классификацией информационной продукции, предусмотренной </w:t>
      </w:r>
      <w:hyperlink w:anchor="Par101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>частью 3 статьи 6</w:t>
        </w:r>
      </w:hyperlink>
      <w:r>
        <w:t xml:space="preserve"> настоящего Федерального закона;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3) зрелищное мероприя</w:t>
      </w:r>
      <w:r>
        <w:t>тие - демонстрация информационной продукции в месте, доступном для детей, и в месте, где присутствует значительное число лиц, не принадлежащих к обычному кругу семьи, в том числе посредством проведения театрально-зрелищных, культурно-просветительных и зрел</w:t>
      </w:r>
      <w:r>
        <w:t>ищно-развлекательных мероприятий;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4) информационная безопасность детей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5) информационная продукция - предназначенные для оборота на территории Российской Федерации продукция средств массовой информации, печатная продукция, аудиовизуальная продукция на любых видах носителей, программы для электронных вычислительных машин (про</w:t>
      </w:r>
      <w:r>
        <w:t>граммы для ЭВМ) и базы данных, а также информация, распространяемая посредством зрелищных мероприятий, посредством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1662E6">
      <w:pPr>
        <w:pStyle w:val="ConsPlusNormal"/>
        <w:jc w:val="both"/>
      </w:pPr>
      <w:r>
        <w:t>(в ред. Федерального закона о</w:t>
      </w:r>
      <w:r>
        <w:t>т 28.07.2012 N 139-ФЗ)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6) информационная продукция для детей - информационная продукция, соответствующая по тематике, содержанию и художественному оформлению физическому, психическому, духовному и нравственному развитию детей;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7) информация, причиняющая вр</w:t>
      </w:r>
      <w:r>
        <w:t>ед здоровью и (или) развитию детей, - 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с настоящим Федеральным законом;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8) информация порнографического х</w:t>
      </w:r>
      <w:r>
        <w:t>арактера - информация, представляемая в виде натуралистических изображения или описания половых органов человека и (или) полового сношения либо сопоставимого с половым сношением действия сексуального характера, в том числе такого действия, совершаемого в о</w:t>
      </w:r>
      <w:r>
        <w:t>тношении животного;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9) классификация информационной продукции - распределение информационной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 настоящим Федеральны</w:t>
      </w:r>
      <w:r>
        <w:t xml:space="preserve">м </w:t>
      </w:r>
      <w:hyperlink w:anchor="Par91" w:tooltip="Глава 2. КЛАССИФИКАЦИЯ ИНФОРМАЦИОННОЙ ПРОДУКЦИИ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10) места, доступные для детей, - общественные места, доступ ребенка в которые и (или) нахождение ребенка в которых не запрещены, в том числе общественные места, в которы</w:t>
      </w:r>
      <w:r>
        <w:t xml:space="preserve">х ребенок имеет доступ к продукции средств массовой информации и (или) размещаемой в </w:t>
      </w:r>
      <w:r>
        <w:lastRenderedPageBreak/>
        <w:t>информационно-телекоммуникационных сетях информационной продукции;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11) натуралистические изображение или описание - изображение или описание в любой форме и с использовани</w:t>
      </w:r>
      <w:r>
        <w:t>ем любых средств человека, животного, отдельных частей тела человека и (или) животного, действия (бездействия), события, явления, их последствий с фиксированием внимания на деталях, анатомических подробностях и (или) физиологических процессах;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12) оборот и</w:t>
      </w:r>
      <w:r>
        <w:t>нформационной продукции - предоставление и (или) распространение информационной продукции, включая ее продажу (в том числе распространение по подписке), аренду, прокат, раздачу, выдачу из фондов общедоступных библиотек, публичный показ, публичное исполнени</w:t>
      </w:r>
      <w:r>
        <w:t>е (в том числе посредством зрелищных мероприятий), распространение посредством эфирного или кабельного вещания, информационно-телекоммуникационных сетей, в том числе сети "Интернет", и сетей подвижной радиотелефонной связи;</w:t>
      </w:r>
    </w:p>
    <w:p w:rsidR="00000000" w:rsidRDefault="001662E6">
      <w:pPr>
        <w:pStyle w:val="ConsPlusNormal"/>
        <w:jc w:val="both"/>
      </w:pPr>
      <w:r>
        <w:t>(в ред. Федерального закона от 2</w:t>
      </w:r>
      <w:r>
        <w:t>8.07.2012 N 139-ФЗ)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13) эксперт - лицо,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</w:t>
      </w:r>
      <w:r>
        <w:t>ния ее экспертизы.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 защите детей от информации, причиняющей вред их здоровью и (или) развитию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Законодательство Российской Федерации о защите детей от информации, причиняющей вред их здоровью и (или) развит</w:t>
      </w:r>
      <w:r>
        <w:t>ию, состоит из Конституции Российской Федерации, настоящего Федерального закона, других федеральных законов и принимаемых в соответствии с ними иных нормативных правовых актов.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4. Полномочия федерального органа исполнительной власти, органов госуда</w:t>
      </w:r>
      <w:r>
        <w:t>рственной власти субъектов Российской Федерации в сфере защиты детей от информации, причиняющей вред их здоровью и (или) развитию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защи</w:t>
      </w:r>
      <w:r>
        <w:t>ты детей от информации, причиняющей вред их здоровью и (или) развитию, относятся: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1) разработка и реализация единой государственной политики в сфере защиты детей от информации, причиняющей вред их здоровью и (или) развитию;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2) разработка и реализация федер</w:t>
      </w:r>
      <w:r>
        <w:t>альных целевых программ обеспечения информационной безопасности детей, производства информационной продукции для детей и оборота информационной продукции;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3) установление порядка проведения экспертизы информационной продукции, предусмотренной настоящим Фед</w:t>
      </w:r>
      <w:r>
        <w:t>еральным законом;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4)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000000" w:rsidRDefault="001662E6">
      <w:pPr>
        <w:pStyle w:val="ConsPlusNormal"/>
        <w:jc w:val="both"/>
      </w:pPr>
      <w:r>
        <w:lastRenderedPageBreak/>
        <w:t>(в ред. Федеральных законов от 28.07.2012 N 139-ФЗ, от 14.10.2014 N 307-ФЗ)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2. К полномочиям органов государственной власти субъектов Российской Федерации в сфере защиты детей от информации, причиняющей вред их здоровью и (или) развитию, относятся разработка и реализация региональных программ обеспечения информационной безопасност</w:t>
      </w:r>
      <w:r>
        <w:t>и детей, производства информационной продукции для детей и оборота информационной продукции.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bookmarkStart w:id="0" w:name="Par68"/>
      <w:bookmarkEnd w:id="0"/>
      <w:r>
        <w:t>Статья 5. Виды информации, причиняющей вред здоровью и (или) развитию детей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1. К информации, причиняющей вред здоровью и (или) развитию детей, относитс</w:t>
      </w:r>
      <w:r>
        <w:t>я: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1) информация, предусмотренная </w:t>
      </w:r>
      <w:hyperlink w:anchor="Par73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</w:t>
        </w:r>
      </w:hyperlink>
      <w:r>
        <w:t xml:space="preserve"> настоящей статьи и запрещенная для распространения среди детей;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2) информация, которая предусмотрена </w:t>
      </w:r>
      <w:hyperlink w:anchor="Par85" w:tooltip="3. К информации, распространение которой среди детей определенных возрастных категорий ограничено, относится информация:" w:history="1">
        <w:r>
          <w:rPr>
            <w:color w:val="0000FF"/>
          </w:rPr>
          <w:t>частью 3</w:t>
        </w:r>
      </w:hyperlink>
      <w:r>
        <w:t xml:space="preserve"> настоящей статьи с учетом положений </w:t>
      </w:r>
      <w:hyperlink w:anchor="Par115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34" w:tooltip="Статья 10. Информационная продукция для детей, достигших возраста шестнадцати лет" w:history="1">
        <w:r>
          <w:rPr>
            <w:color w:val="0000FF"/>
          </w:rPr>
          <w:t>10</w:t>
        </w:r>
      </w:hyperlink>
      <w:r>
        <w:t xml:space="preserve"> настоящего Федерального закона и распространение которой среди детей определенных возрастн</w:t>
      </w:r>
      <w:r>
        <w:t>ых категорий ограничено.</w:t>
      </w:r>
    </w:p>
    <w:p w:rsidR="00000000" w:rsidRDefault="001662E6">
      <w:pPr>
        <w:pStyle w:val="ConsPlusNormal"/>
        <w:spacing w:before="240"/>
        <w:ind w:firstLine="540"/>
        <w:jc w:val="both"/>
      </w:pPr>
      <w:bookmarkStart w:id="1" w:name="Par73"/>
      <w:bookmarkEnd w:id="1"/>
      <w:r>
        <w:t>2. К информации, запрещенной для распространения среди детей, относится информация:</w:t>
      </w:r>
    </w:p>
    <w:p w:rsidR="00000000" w:rsidRDefault="001662E6">
      <w:pPr>
        <w:pStyle w:val="ConsPlusNormal"/>
        <w:spacing w:before="240"/>
        <w:ind w:firstLine="540"/>
        <w:jc w:val="both"/>
      </w:pPr>
      <w:bookmarkStart w:id="2" w:name="Par74"/>
      <w:bookmarkEnd w:id="2"/>
      <w:r>
        <w:t>1) побуждающая детей к совершению действий, представляющих угрозу их жизни и (или) здоровью, в том числе к причинению вреда сво</w:t>
      </w:r>
      <w:r>
        <w:t>ему здоровью, самоубийству;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</w:t>
      </w:r>
      <w:r>
        <w:t>итуцией, бродяжничеством или попрошайничеством;</w:t>
      </w:r>
    </w:p>
    <w:p w:rsidR="00000000" w:rsidRDefault="001662E6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</w:t>
      </w:r>
      <w:r>
        <w:t>ивотным, за исключением случаев, предусмотренных настоящим Федеральным законом;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4) 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000000" w:rsidRDefault="001662E6">
      <w:pPr>
        <w:pStyle w:val="ConsPlusNormal"/>
        <w:jc w:val="both"/>
      </w:pPr>
      <w:r>
        <w:t>(в ред. Федерального за</w:t>
      </w:r>
      <w:r>
        <w:t>кона от 29.06.2013 N 135-ФЗ)</w:t>
      </w:r>
    </w:p>
    <w:p w:rsidR="00000000" w:rsidRDefault="001662E6">
      <w:pPr>
        <w:pStyle w:val="ConsPlusNormal"/>
        <w:spacing w:before="240"/>
        <w:ind w:firstLine="540"/>
        <w:jc w:val="both"/>
      </w:pPr>
      <w:bookmarkStart w:id="3" w:name="Par80"/>
      <w:bookmarkEnd w:id="3"/>
      <w:r>
        <w:t>5) оправдывающая противоправное поведение;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6) содержащая нецензурную брань;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7) содержащая информацию порнографического характера;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8) о несовершеннолетнем, пострадавшем в результате противоправных действий (бездействия</w:t>
      </w:r>
      <w:r>
        <w:t xml:space="preserve">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</w:t>
      </w:r>
      <w:r>
        <w:lastRenderedPageBreak/>
        <w:t xml:space="preserve">несовершеннолетнего, аудиозапись его голоса, место его жительства или место временного пребывания, </w:t>
      </w:r>
      <w:r>
        <w:t>место его учебы или работы, иную информацию, позволяющую прямо или косвенно установить личность такого несовершеннолетнего.</w:t>
      </w:r>
    </w:p>
    <w:p w:rsidR="00000000" w:rsidRDefault="001662E6">
      <w:pPr>
        <w:pStyle w:val="ConsPlusNormal"/>
        <w:jc w:val="both"/>
      </w:pPr>
      <w:r>
        <w:t>(п. 8 введен Федеральным законом от 05.04.2013 N 50-ФЗ)</w:t>
      </w:r>
    </w:p>
    <w:p w:rsidR="00000000" w:rsidRDefault="001662E6">
      <w:pPr>
        <w:pStyle w:val="ConsPlusNormal"/>
        <w:spacing w:before="240"/>
        <w:ind w:firstLine="540"/>
        <w:jc w:val="both"/>
      </w:pPr>
      <w:bookmarkStart w:id="4" w:name="Par85"/>
      <w:bookmarkEnd w:id="4"/>
      <w:r>
        <w:t xml:space="preserve">3. К информации, распространение которой среди детей определенных </w:t>
      </w:r>
      <w:r>
        <w:t>возрастных категорий ограничено, относится информация: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2) вызывающая у детей страх, ужас или панику, </w:t>
      </w:r>
      <w:r>
        <w:t>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3) представляемая в виде изображения</w:t>
      </w:r>
      <w:r>
        <w:t xml:space="preserve"> или описания половых отношений между мужчиной и женщиной;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4) содержащая бранные слова и выражения, не относящиеся к нецензурной брани.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jc w:val="center"/>
        <w:outlineLvl w:val="0"/>
      </w:pPr>
      <w:bookmarkStart w:id="5" w:name="Par91"/>
      <w:bookmarkEnd w:id="5"/>
      <w:r>
        <w:t>Глава 2. КЛАССИФИКАЦИЯ ИНФОРМАЦИОННОЙ ПРОДУКЦИИ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6. Осуществление классификации информационной продукции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1.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</w:t>
      </w:r>
      <w:r>
        <w:t xml:space="preserve">, отвечающих требованиям </w:t>
      </w:r>
      <w:hyperlink w:anchor="Par222" w:tooltip="Статья 17. Общие требования к экспертизе информационной продукции" w:history="1">
        <w:r>
          <w:rPr>
            <w:color w:val="0000FF"/>
          </w:rPr>
          <w:t>статьи 17</w:t>
        </w:r>
      </w:hyperlink>
      <w:r>
        <w:t xml:space="preserve"> настоящего Федерального закона) до начала ее оборота на территории Российской Федерации.</w:t>
      </w:r>
    </w:p>
    <w:p w:rsidR="00000000" w:rsidRDefault="001662E6">
      <w:pPr>
        <w:pStyle w:val="ConsPlusNormal"/>
        <w:jc w:val="both"/>
      </w:pPr>
      <w:r>
        <w:t>(в ред. Федерального закона от 28.07.2</w:t>
      </w:r>
      <w:r>
        <w:t>012 N 139-ФЗ)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2. При проведении исследований в целях классификации информационной продукции оценке подлежат: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1) ее тематика, жанр, содержание и художественное оформление;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2) особенности восприятия содержащейся в ней информации детьми определенной возрастно</w:t>
      </w:r>
      <w:r>
        <w:t>й категории;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3) вероятность причинения содержащейся в ней информацией вреда здоровью и (или) развитию детей.</w:t>
      </w:r>
    </w:p>
    <w:p w:rsidR="00000000" w:rsidRDefault="001662E6">
      <w:pPr>
        <w:pStyle w:val="ConsPlusNormal"/>
        <w:spacing w:before="240"/>
        <w:ind w:firstLine="540"/>
        <w:jc w:val="both"/>
      </w:pPr>
      <w:bookmarkStart w:id="6" w:name="Par101"/>
      <w:bookmarkEnd w:id="6"/>
      <w:r>
        <w:t>3. Классификация информационной продукции осуществляется в соответствии с требованиями настоящего Федерального закона по следующим кате</w:t>
      </w:r>
      <w:r>
        <w:t>гориям информационной продукции:</w:t>
      </w:r>
    </w:p>
    <w:p w:rsidR="00000000" w:rsidRDefault="001662E6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1) информационная продукция для детей, не достигших возраста шести лет;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lastRenderedPageBreak/>
        <w:t>2) информационная продукция для детей, достигших возраста шести лет;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3) информационная продукция дл</w:t>
      </w:r>
      <w:r>
        <w:t>я детей, достигших возраста двенадцати лет;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4) информационная продукция для детей, достигших возраста шестнадцати лет;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5) информационная продукция, запрещенная для детей (информационная продукция, содержащая информацию, предусмотренную </w:t>
      </w:r>
      <w:hyperlink w:anchor="Par73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закона).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4. Классификация информационной продукции, предназначенной и (или) используемой для обучения и воспитания детей в </w:t>
      </w:r>
      <w:r>
        <w:t>организациях, осуществляющих образовательную деятельность по реализации основных общеобразовательных программ, образовательных программ среднего профессионального образования, дополнительных общеобразовательных программ, осуществляется в соответствии с нас</w:t>
      </w:r>
      <w:r>
        <w:t>тоящим Федеральным законом и законодательством об образовании.</w:t>
      </w:r>
    </w:p>
    <w:p w:rsidR="00000000" w:rsidRDefault="001662E6">
      <w:pPr>
        <w:pStyle w:val="ConsPlusNormal"/>
        <w:jc w:val="both"/>
      </w:pPr>
      <w:r>
        <w:t>(часть 4 в ред. Федерального закона от 02.07.2013 N 185-ФЗ)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5. Классификация фильмов осуществляется в соответствии с требованиями настоящего Федерального закона и законодательства Российской Фе</w:t>
      </w:r>
      <w:r>
        <w:t>дерации о государственной поддержке кинематографии.</w:t>
      </w:r>
    </w:p>
    <w:p w:rsidR="00000000" w:rsidRDefault="001662E6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6. 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</w:t>
      </w:r>
      <w:r>
        <w:t>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Федерации.</w:t>
      </w:r>
    </w:p>
    <w:p w:rsidR="00000000" w:rsidRDefault="001662E6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bookmarkStart w:id="7" w:name="Par115"/>
      <w:bookmarkEnd w:id="7"/>
      <w:r>
        <w:t>Статья 7. Информационная продукция для детей, не достигших возраста шести лет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</w:t>
      </w:r>
      <w:r>
        <w:t xml:space="preserve">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</w:t>
      </w:r>
      <w:r>
        <w:t>ржества добра над злом и выражения сострадания к жертве насилия и (или) осуждения насилия).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bookmarkStart w:id="8" w:name="Par119"/>
      <w:bookmarkEnd w:id="8"/>
      <w:r>
        <w:t>Статья 8. Информационная продукция для детей, достигших возраста шести лет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К допускаемой к обороту информационной продукции для детей, достигших возра</w:t>
      </w:r>
      <w:r>
        <w:t xml:space="preserve">ста шести лет, может быть отнесена информационная продукция, предусмотренная </w:t>
      </w:r>
      <w:hyperlink w:anchor="Par115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статьей 7</w:t>
        </w:r>
      </w:hyperlink>
      <w:r>
        <w:t xml:space="preserve"> настоящего Федерального закона, а также информационная продукци</w:t>
      </w:r>
      <w:r>
        <w:t>я, содержащая оправданные ее жанром и (или) сюжетом: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1) кратковременные и ненатуралистические изображение или описание заболеваний человека </w:t>
      </w:r>
      <w:r>
        <w:lastRenderedPageBreak/>
        <w:t>(за исключением тяжелых заболеваний) и (или) их последствий в форме, не унижающей человеческого достоинства;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2) нена</w:t>
      </w:r>
      <w:r>
        <w:t>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3) не побуждающие к совершению антиобщественных действий и </w:t>
      </w:r>
      <w:r>
        <w:t>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bookmarkStart w:id="9" w:name="Par126"/>
      <w:bookmarkEnd w:id="9"/>
      <w:r>
        <w:t>Статья</w:t>
      </w:r>
      <w:r>
        <w:t xml:space="preserve"> 9. Информационная продукция для детей, достигших возраста двенадцати лет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 xml:space="preserve">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 </w:t>
      </w:r>
      <w:hyperlink w:anchor="Par119" w:tooltip="Статья 8. Информационная продукция для детей, достигших возраста шести лет" w:history="1">
        <w:r>
          <w:rPr>
            <w:color w:val="0000FF"/>
          </w:rPr>
          <w:t>статьей 8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1) эпизодические изображение или описание жестокост</w:t>
      </w:r>
      <w:r>
        <w:t>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</w:t>
      </w:r>
      <w:r>
        <w:t>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2) изображение или описание, не побуждающие к совершению антиобщественных действий (в том числе к потреблению алкогольной и спиртосодержащей </w:t>
      </w:r>
      <w:r>
        <w:t>продукции,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</w:t>
      </w:r>
      <w:r>
        <w:t>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</w:t>
      </w:r>
    </w:p>
    <w:p w:rsidR="00000000" w:rsidRDefault="001662E6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3) н</w:t>
      </w:r>
      <w:r>
        <w:t>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</w:t>
      </w:r>
      <w:r>
        <w:t>о характера.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bookmarkStart w:id="10" w:name="Par134"/>
      <w:bookmarkEnd w:id="10"/>
      <w:r>
        <w:t>Статья 10. Информационная продукция для детей, достигших возраста шестнадцати лет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К допускаемой к обороту информационной продукции для детей, достигших возраста шестнадцати лет, может быть отнесена информационная продукция, преду</w:t>
      </w:r>
      <w:r>
        <w:t xml:space="preserve">смотренная </w:t>
      </w:r>
      <w:hyperlink w:anchor="Par126" w:tooltip="Статья 9. Информационная продукция для детей, достигших возраста двенадцати лет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lastRenderedPageBreak/>
        <w:t>1) изображе</w:t>
      </w:r>
      <w:r>
        <w:t>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2)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</w:t>
      </w:r>
      <w:r>
        <w:t>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3) информация о наркотических средствах или о психотропных и (или) об одурманивающих веществах (без их д</w:t>
      </w:r>
      <w:r>
        <w:t>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000000" w:rsidRDefault="001662E6">
      <w:pPr>
        <w:pStyle w:val="ConsPlusNormal"/>
        <w:spacing w:before="240"/>
        <w:ind w:firstLine="540"/>
        <w:jc w:val="both"/>
      </w:pPr>
      <w:bookmarkStart w:id="11" w:name="Par140"/>
      <w:bookmarkEnd w:id="11"/>
      <w:r>
        <w:t xml:space="preserve">4) </w:t>
      </w:r>
      <w:r>
        <w:t>отдельные бранные слова и (или) выражения, не относящиеся к нецензурной брани;</w:t>
      </w:r>
    </w:p>
    <w:p w:rsidR="00000000" w:rsidRDefault="001662E6">
      <w:pPr>
        <w:pStyle w:val="ConsPlusNormal"/>
        <w:spacing w:before="240"/>
        <w:ind w:firstLine="540"/>
        <w:jc w:val="both"/>
      </w:pPr>
      <w:bookmarkStart w:id="12" w:name="Par141"/>
      <w:bookmarkEnd w:id="12"/>
      <w:r>
        <w:t>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</w:t>
      </w:r>
      <w:r>
        <w:t>ображения или описания действий сексуального характера.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jc w:val="center"/>
        <w:outlineLvl w:val="0"/>
      </w:pPr>
      <w:r>
        <w:t>Глава 3. ТРЕБОВАНИЯ К ОБОРОТУ ИНФОРМАЦИОННОЙ ПРОДУКЦИИ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11. Общие требования к обороту информационной продукции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 xml:space="preserve">1. Оборот информационной продукции, содержащей информацию, предусмотренную </w:t>
      </w:r>
      <w:hyperlink w:anchor="Par73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Федерального закона, не допускается, за исключением случаев, предусмотренных настоящим Федеральным законом.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2. Оборот ин</w:t>
      </w:r>
      <w:r>
        <w:t xml:space="preserve">формационной продукции, содержащей информацию, запрещенную для распространения среди детей в соответствии с </w:t>
      </w:r>
      <w:hyperlink w:anchor="Par73" w:tooltip="2. К информации, запрещенной для распространения среди детей, относится информация:" w:history="1">
        <w:r>
          <w:rPr>
            <w:color w:val="0000FF"/>
          </w:rPr>
          <w:t>частью 2 статьи 5</w:t>
        </w:r>
      </w:hyperlink>
      <w:r>
        <w:t xml:space="preserve"> настоящего Федераль</w:t>
      </w:r>
      <w:r>
        <w:t>ного закона, в местах, доступных для детей, не допускается без применения административных и организационных мер, технических и программно-аппаратных средств защиты детей от указанной информации.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3. Требования к административным и организационным мерам, те</w:t>
      </w:r>
      <w:r>
        <w:t>хническим и программно-аппаратным средствам защиты детей от информации, причиняющей вред их здоровью и (или) развитию,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4. Оборот информационной пр</w:t>
      </w:r>
      <w:r>
        <w:t xml:space="preserve">одукции, содержащей информацию, предусмотренную </w:t>
      </w:r>
      <w:hyperlink w:anchor="Par68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без знака информационной продукции не допускается, за исключени</w:t>
      </w:r>
      <w:r>
        <w:t>ем: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1) учебников и учебных пособий, рекомендуемых или допускаемых к использованию в образовательном процессе в соответствии с законодательством об образовании;</w:t>
      </w:r>
    </w:p>
    <w:p w:rsidR="00000000" w:rsidRDefault="001662E6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lastRenderedPageBreak/>
        <w:t xml:space="preserve">2) телепрограмм, телепередач, транслируемых </w:t>
      </w:r>
      <w:r>
        <w:t>в эфире без предварительной записи;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3) информационной продукции, распространяемой посредством радиовещания;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4) информационной продукции, демонстрируемой посредством зрелищных мероприятий;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5) периодических печатных изданий, специализирующихся на распростран</w:t>
      </w:r>
      <w:r>
        <w:t>ении информации общественно-политического или производственно-практического характера;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6) информации, распространяемой посредством информационно-телекоммуникационных сетей, в том числе сети "Интернет", кроме сетевых изданий и аудиовизуальных сервисов;</w:t>
      </w:r>
    </w:p>
    <w:p w:rsidR="00000000" w:rsidRDefault="001662E6">
      <w:pPr>
        <w:pStyle w:val="ConsPlusNormal"/>
        <w:jc w:val="both"/>
      </w:pPr>
      <w:r>
        <w:t xml:space="preserve">(п. </w:t>
      </w:r>
      <w:r>
        <w:t>6 введен Федеральным законом от 28.07.2012 N 139-ФЗ; в ред. Федерального закона от 01.05.2017 N 87-ФЗ)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7) комментариев и (или) сообщений, размещаемых по своему усмотрению читателями сетевого издания на сайте такого издания в порядке, установленном редакцие</w:t>
      </w:r>
      <w:r>
        <w:t>й этого средства массовой информации.</w:t>
      </w:r>
    </w:p>
    <w:p w:rsidR="00000000" w:rsidRDefault="001662E6">
      <w:pPr>
        <w:pStyle w:val="ConsPlusNormal"/>
        <w:jc w:val="both"/>
      </w:pPr>
      <w:r>
        <w:t>(п. 7 введен Федеральным законом от 28.07.2012 N 139-ФЗ)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5. 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предусмотренной </w:t>
      </w:r>
      <w:hyperlink w:anchor="Par126" w:tooltip="Статья 9. Информационная продукция для детей, достигших возраста двенадцати лет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6. До начала демонстрации посредством зрелищного мероприятия информацион</w:t>
      </w:r>
      <w:r>
        <w:t xml:space="preserve">ной продукции ей присваивается знак информационной продукции.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</w:t>
      </w:r>
      <w:r>
        <w:t>категории. Указанный знак размещается на афишах и иных объявлениях о проведении зрелищного мероприятия, а также на входных билетах, приглашениях и иных документах, предоставляющих право его посещения.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7. Демонстрация посредством зрелищного мероприятия инфо</w:t>
      </w:r>
      <w:r>
        <w:t xml:space="preserve">рмационной продукции, содержащей информацию, предусмотренную </w:t>
      </w:r>
      <w:hyperlink w:anchor="Par68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предваряется непосредственно перед началом зрелищн</w:t>
      </w:r>
      <w:r>
        <w:t>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8. В прокатном удостоверении аудиовизуального произведения должны содержаться сведения о категории данной </w:t>
      </w:r>
      <w:r>
        <w:t>информационной продукции.</w:t>
      </w:r>
    </w:p>
    <w:p w:rsidR="00000000" w:rsidRDefault="001662E6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12. Знак информационной продукции</w:t>
      </w:r>
    </w:p>
    <w:p w:rsidR="00000000" w:rsidRDefault="001662E6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662E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1662E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Положения ч. 1 ст. 12 не </w:t>
            </w:r>
            <w:hyperlink w:anchor="Par303" w:tooltip="2. Положения части 1 статьи 12 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печатную продукцию, выпущенную в оборот до 01.09.2012.</w:t>
            </w:r>
          </w:p>
        </w:tc>
      </w:tr>
    </w:tbl>
    <w:p w:rsidR="00000000" w:rsidRDefault="001662E6">
      <w:pPr>
        <w:pStyle w:val="ConsPlusNormal"/>
        <w:spacing w:before="300"/>
        <w:ind w:firstLine="540"/>
        <w:jc w:val="both"/>
      </w:pPr>
      <w:bookmarkStart w:id="13" w:name="Par171"/>
      <w:bookmarkEnd w:id="13"/>
      <w:r>
        <w:lastRenderedPageBreak/>
        <w:t>1. Обозначение категории информационной</w:t>
      </w:r>
      <w:r>
        <w:t xml:space="preserve">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</w:t>
      </w:r>
      <w:r>
        <w:t>лем следующим образом: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2) применительно к категории информационной продукции для детей, достигших возраста шести лет, - в в</w:t>
      </w:r>
      <w:r>
        <w:t>иде цифры "6" и знака "плюс" и (или) текстового предупреждения в виде словосочетания "для детей старше шести лет";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3) применительно к категории информационной продукции для детей, достигших возраста двенадцати лет, - в виде цифры "12" и знака "плюс" и (или</w:t>
      </w:r>
      <w:r>
        <w:t>) текстового предупреждения в виде словосочетания "для детей старше 12 лет";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</w:t>
      </w:r>
      <w:r>
        <w:t>овосочетания "для детей старше 16 лет";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детей".</w:t>
      </w:r>
    </w:p>
    <w:p w:rsidR="00000000" w:rsidRDefault="001662E6">
      <w:pPr>
        <w:pStyle w:val="ConsPlusNormal"/>
        <w:jc w:val="both"/>
      </w:pPr>
      <w:r>
        <w:t>(часть 1 в ред. Федерального закона от 28.07.2012 N 139-ФЗ)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среди детей перед началом дем</w:t>
      </w:r>
      <w:r>
        <w:t>онстрации фильма при кино- и видеообслуживании в порядке,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</w:t>
      </w:r>
      <w:r>
        <w:t>и экрана.</w:t>
      </w:r>
    </w:p>
    <w:p w:rsidR="00000000" w:rsidRDefault="001662E6">
      <w:pPr>
        <w:pStyle w:val="ConsPlusNormal"/>
        <w:jc w:val="both"/>
      </w:pPr>
      <w:r>
        <w:t>(часть 2 в ред. Федерального закона от 28.07.2012 N 139-ФЗ)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3.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мероприятия, объявления</w:t>
      </w:r>
      <w:r>
        <w:t xml:space="preserve"> о кино- или видеопоказе, а также входного билета, приглашения либо иного документа, предоставляющих право посещения такого мероприятия.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4. Знак информационной продукции размещается в публикуемых программах теле- и радиопередач, перечнях и каталогах информ</w:t>
      </w:r>
      <w:r>
        <w:t>ационной продукции, а равно и в такой информационной продукции, размещаемой в информационно-телекоммуникационных сетях.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4.1. Производитель, распространитель продукции средства массовой информации вправе заключить с лицом, предоставившим ему для опубликован</w:t>
      </w:r>
      <w:r>
        <w:t>ия программу теле- и (или) радиопередач, перечень и (или) каталог информационной продукции, гражданско-правовой договор, по которому на указанное лицо возлагается обязанность обозначить знаком информационной продукции в соответствии с настоящей статьей так</w:t>
      </w:r>
      <w:r>
        <w:t>ие программы теле- и (или) радиопередач, перечни и (или) каталоги информационной продукции.</w:t>
      </w:r>
    </w:p>
    <w:p w:rsidR="00000000" w:rsidRDefault="001662E6">
      <w:pPr>
        <w:pStyle w:val="ConsPlusNormal"/>
        <w:jc w:val="both"/>
      </w:pPr>
      <w:r>
        <w:lastRenderedPageBreak/>
        <w:t>(часть 4.1 введена Федеральным законом от 29.07.2018 N 242-ФЗ)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5. Текстовое предупреждение об ограничении распространения информационной продукции среди детей выпол</w:t>
      </w:r>
      <w:r>
        <w:t>няется на русском языке, а в случаях, установленных Федеральным законом от 1 июня 2005 года N 53-ФЗ "О государственном языке Российской Федерации", на государственных языках республик, находящихся в составе Российской Федерации, других языках народов Росси</w:t>
      </w:r>
      <w:r>
        <w:t>йской Федерации или иностранных языках.</w:t>
      </w:r>
    </w:p>
    <w:p w:rsidR="00000000" w:rsidRDefault="001662E6">
      <w:pPr>
        <w:pStyle w:val="ConsPlusNormal"/>
        <w:jc w:val="both"/>
      </w:pPr>
      <w:r>
        <w:t>(часть 5 введена Федеральным законом от 28.07.2012 N 139-ФЗ)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13. Дополнительные требования к распространению информационной продукции посредством теле- и радиовещания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 xml:space="preserve">1. Информационная продукция, содержащая </w:t>
      </w:r>
      <w:r>
        <w:t xml:space="preserve">информацию, предусмотренную </w:t>
      </w:r>
      <w:hyperlink w:anchor="Par74" w:tooltip="1) побуждающая детей к совершению действий, представляющих угрозу их жизни и (или) здоровью, в том числе к причинению вреда своему здоровью, самоубийству;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80" w:tooltip="5) оправдывающая противоправное поведение;" w:history="1">
        <w:r>
          <w:rPr>
            <w:color w:val="0000FF"/>
          </w:rPr>
          <w:t>5 части 2 статьи 5</w:t>
        </w:r>
      </w:hyperlink>
      <w:r>
        <w:t xml:space="preserve"> настоящего Федерального закона, не подлежит распространению посредством теле- и радиовещания с 4 часов до 23 часов по местному времени, за исключением теле- и радиопрограмм, теле- и радиопередач, дост</w:t>
      </w:r>
      <w:r>
        <w:t xml:space="preserve">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</w:t>
      </w:r>
      <w:hyperlink w:anchor="Par191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 w:history="1">
        <w:r>
          <w:rPr>
            <w:color w:val="0000FF"/>
          </w:rPr>
          <w:t>частей 3</w:t>
        </w:r>
      </w:hyperlink>
      <w:r>
        <w:t xml:space="preserve"> и </w:t>
      </w:r>
      <w:hyperlink w:anchor="Par193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2. Информационная продукция, содержащая инфо</w:t>
      </w:r>
      <w:r>
        <w:t xml:space="preserve">рмацию, предусмотренную </w:t>
      </w:r>
      <w:hyperlink w:anchor="Par140" w:tooltip="4) отдельные бранные слова и (или) выражения, не относящиеся к нецензурной брани;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ar141" w:tooltip="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" w:history="1">
        <w:r>
          <w:rPr>
            <w:color w:val="0000FF"/>
          </w:rPr>
          <w:t>5 статьи 10</w:t>
        </w:r>
      </w:hyperlink>
      <w:r>
        <w:t xml:space="preserve"> настоящего Федерального закона, не подлежит распространению посредством теле- и радиовещания с 7 часов д</w:t>
      </w:r>
      <w:r>
        <w:t>о 21 часа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</w:t>
      </w:r>
      <w:r>
        <w:t xml:space="preserve">ий </w:t>
      </w:r>
      <w:hyperlink w:anchor="Par191" w:tooltip="3. Распространение посредством телевизионного вещания информационной продукции, содержащей информацию, предусмотренную статьей 5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" w:history="1">
        <w:r>
          <w:rPr>
            <w:color w:val="0000FF"/>
          </w:rPr>
          <w:t>частей 3</w:t>
        </w:r>
      </w:hyperlink>
      <w:r>
        <w:t xml:space="preserve"> и </w:t>
      </w:r>
      <w:hyperlink w:anchor="Par193" w:tooltip="4. Распространение посредством радиовещания информационной продукции, содержащей информацию, предусмотренную статьей 5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ной власти." w:history="1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000000" w:rsidRDefault="001662E6">
      <w:pPr>
        <w:pStyle w:val="ConsPlusNormal"/>
        <w:spacing w:before="240"/>
        <w:ind w:firstLine="540"/>
        <w:jc w:val="both"/>
      </w:pPr>
      <w:bookmarkStart w:id="14" w:name="Par191"/>
      <w:bookmarkEnd w:id="14"/>
      <w:r>
        <w:t xml:space="preserve">3. Распространение посредством телевизионного вещания информационной продукции, содержащей информацию, предусмотренную </w:t>
      </w:r>
      <w:hyperlink w:anchor="Par68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сопровождается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</w:t>
      </w:r>
      <w:r>
        <w:t>ласти, в начале трансляции телепрограммы, телепередачи, а также при каждом возобновлении их трансляции (после прерывания рекламой и (или) иной информацией).</w:t>
      </w:r>
    </w:p>
    <w:p w:rsidR="00000000" w:rsidRDefault="001662E6">
      <w:pPr>
        <w:pStyle w:val="ConsPlusNormal"/>
        <w:jc w:val="both"/>
      </w:pPr>
      <w:r>
        <w:t>(часть 3 в ред. Федерального закона от 28.07.2012 N 139-ФЗ)</w:t>
      </w:r>
    </w:p>
    <w:p w:rsidR="00000000" w:rsidRDefault="001662E6">
      <w:pPr>
        <w:pStyle w:val="ConsPlusNormal"/>
        <w:spacing w:before="240"/>
        <w:ind w:firstLine="540"/>
        <w:jc w:val="both"/>
      </w:pPr>
      <w:bookmarkStart w:id="15" w:name="Par193"/>
      <w:bookmarkEnd w:id="15"/>
      <w:r>
        <w:t>4. Распространение посредст</w:t>
      </w:r>
      <w:r>
        <w:t xml:space="preserve">вом радиовещания информационной продукции, содержащей информацию, предусмотренную </w:t>
      </w:r>
      <w:hyperlink w:anchor="Par68" w:tooltip="Статья 5. Виды информации, причиняющей вред здоровью и (или) развитию детей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за исключением радиопередач, </w:t>
      </w:r>
      <w:r>
        <w:t>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</w:t>
      </w:r>
      <w:r>
        <w:t>ии федеральным органом исполнительной власти.</w:t>
      </w:r>
    </w:p>
    <w:p w:rsidR="00000000" w:rsidRDefault="001662E6">
      <w:pPr>
        <w:pStyle w:val="ConsPlusNormal"/>
        <w:jc w:val="both"/>
      </w:pPr>
      <w:r>
        <w:t>(часть 4 в ред. Федерального закона от 28.07.2012 N 139-ФЗ)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5. При размещении анонсов или сообщений о распространении посредством теле- и радиовещания информационной продукции, запрещенной для детей, не допуска</w:t>
      </w:r>
      <w:r>
        <w:t>ется использование фрагментов указанной информационной продукции, содержащей информацию, причиняющую вред здоровью и (или) развитию детей.</w:t>
      </w:r>
    </w:p>
    <w:p w:rsidR="00000000" w:rsidRDefault="001662E6">
      <w:pPr>
        <w:pStyle w:val="ConsPlusNormal"/>
        <w:jc w:val="both"/>
      </w:pPr>
      <w:r>
        <w:t>(в ред. Федерального закона от 28.07.2012 N 139-ФЗ)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lastRenderedPageBreak/>
        <w:t>Статья 14. Особенности распространения информации посредством ин</w:t>
      </w:r>
      <w:r>
        <w:t>формационно-телекоммуникационных сетей</w:t>
      </w:r>
    </w:p>
    <w:p w:rsidR="00000000" w:rsidRDefault="001662E6">
      <w:pPr>
        <w:pStyle w:val="ConsPlusNormal"/>
        <w:ind w:firstLine="540"/>
        <w:jc w:val="both"/>
      </w:pPr>
      <w:r>
        <w:t>(в ред. Федерального закона от 28.07.2012 N 139-ФЗ)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1. Доступ к информации, распространяемой посредством информационно-телекоммуникационных сетей, в то</w:t>
      </w:r>
      <w:r>
        <w:t>м числе сети "Интернет", в местах, доступных для детей,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</w:t>
      </w:r>
      <w:r>
        <w:t xml:space="preserve"> письменной форме), другим лицам при условии применения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2. Сайт в информационно-телекоммуникационн</w:t>
      </w:r>
      <w:r>
        <w:t>ой сети "Интернет", не зарегистрированный как средство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</w:t>
      </w:r>
      <w:r>
        <w:t xml:space="preserve">ной из категорий информационной продукции, установленных </w:t>
      </w:r>
      <w:hyperlink w:anchor="Par101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>частью</w:t>
        </w:r>
        <w:r>
          <w:rPr>
            <w:color w:val="0000FF"/>
          </w:rPr>
          <w:t xml:space="preserve"> 3 статьи 6</w:t>
        </w:r>
      </w:hyperlink>
      <w:r>
        <w:t xml:space="preserve"> настоящего Федерального закона. Классификация сайтов осуществляется их владельцами самостоятельно в соответствии с требованиями настоящего Федерального закона.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3. Аудиовизуальный сервис должен содержать знак информационной продукции (в том числе в машиночитаемом виде) и (или) текстовое предупреждение об ограничении распространения среди детей информационной продукции, соответствующие одной из категорий информацио</w:t>
      </w:r>
      <w:r>
        <w:t xml:space="preserve">нной продукции, установленных </w:t>
      </w:r>
      <w:hyperlink w:anchor="Par101" w:tooltip="3.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" w:history="1">
        <w:r>
          <w:rPr>
            <w:color w:val="0000FF"/>
          </w:rPr>
          <w:t>частью 3 статьи 6</w:t>
        </w:r>
      </w:hyperlink>
      <w:r>
        <w:t xml:space="preserve"> настоящего Ф</w:t>
      </w:r>
      <w:r>
        <w:t>едерального закона. Классификация аудиовизуальных сервисов осуществляется их владельцами самостоятельно в соответствии с требованиями настоящего Федерального закона.</w:t>
      </w:r>
    </w:p>
    <w:p w:rsidR="00000000" w:rsidRDefault="001662E6">
      <w:pPr>
        <w:pStyle w:val="ConsPlusNormal"/>
        <w:jc w:val="both"/>
      </w:pPr>
      <w:r>
        <w:t>(часть 3 введена Федеральным законом от 01.05.2017 N 87-ФЗ)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15. Дополнительные тре</w:t>
      </w:r>
      <w:r>
        <w:t>бования к обороту отдельных видов информационной продукции для детей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1. В информационной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</w:t>
      </w:r>
      <w:r>
        <w:t>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развитию.</w:t>
      </w:r>
    </w:p>
    <w:p w:rsidR="00000000" w:rsidRDefault="001662E6">
      <w:pPr>
        <w:pStyle w:val="ConsPlusNormal"/>
        <w:jc w:val="both"/>
      </w:pPr>
      <w:r>
        <w:t>(часть 1 в ред. Федерального закона от 28.07.2012 N 139-ФЗ)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2. Содержание и </w:t>
      </w:r>
      <w:r>
        <w:t>художественное оформление информационной продукции, предназначенной для обучения детей в дошкольных образовательных организациях, должны соответствовать содержанию и художественному оформлению информационной продукции для детей, не достигших возраста шести</w:t>
      </w:r>
      <w:r>
        <w:t xml:space="preserve"> лет.</w:t>
      </w:r>
    </w:p>
    <w:p w:rsidR="00000000" w:rsidRDefault="001662E6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3.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</w:t>
      </w:r>
      <w:r>
        <w:t xml:space="preserve">ионной продукции, используемой в образовательном </w:t>
      </w:r>
      <w:r>
        <w:lastRenderedPageBreak/>
        <w:t xml:space="preserve">процессе, должны соответствовать требованиям </w:t>
      </w:r>
      <w:hyperlink w:anchor="Par115" w:tooltip="Статья 7. Информационная продукция для детей, не достигших возраста шести лет" w:history="1">
        <w:r>
          <w:rPr>
            <w:color w:val="0000FF"/>
          </w:rPr>
          <w:t>статей 7</w:t>
        </w:r>
      </w:hyperlink>
      <w:r>
        <w:t xml:space="preserve"> - </w:t>
      </w:r>
      <w:hyperlink w:anchor="Par134" w:tooltip="Статья 10. Информационная продукция для детей, достигших возраста шестнадцати лет" w:history="1">
        <w:r>
          <w:rPr>
            <w:color w:val="0000FF"/>
          </w:rPr>
          <w:t>10</w:t>
        </w:r>
      </w:hyperlink>
      <w:r>
        <w:t xml:space="preserve"> настоящего Федерального закона.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16. Дополнительные требования к обороту информационной продукции, запрещенной для детей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1. Первая и последняя полосы газеты, обложка экземпляра печ</w:t>
      </w:r>
      <w:r>
        <w:t>атной продукции, иной полиграфической продукции, запрещенной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2. Информационная про</w:t>
      </w:r>
      <w:r>
        <w:t>дукция, запрещенная для детей, в виде печатной продукции допускается к распространению в местах, доступных для детей, только в запечатанных упаковках.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3. Информационная продукция, запрещенная для детей, не допускается к распространению в предназначенных дл</w:t>
      </w:r>
      <w:r>
        <w:t>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</w:t>
      </w:r>
      <w:r>
        <w:t>низаций.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jc w:val="center"/>
        <w:outlineLvl w:val="0"/>
      </w:pPr>
      <w:r>
        <w:t>Глава 4. ЭКСПЕРТИЗА ИНФОРМАЦИОННОЙ ПРОДУКЦИИ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bookmarkStart w:id="16" w:name="Par222"/>
      <w:bookmarkEnd w:id="16"/>
      <w:r>
        <w:t>Статья 17. Общие требования к экспертизе информационной продукции</w:t>
      </w:r>
    </w:p>
    <w:p w:rsidR="00000000" w:rsidRDefault="001662E6">
      <w:pPr>
        <w:pStyle w:val="ConsPlusNormal"/>
        <w:ind w:firstLine="540"/>
        <w:jc w:val="both"/>
      </w:pPr>
      <w:r>
        <w:t>(в ред. Федерального закона от 28.07.2012 N 139-ФЗ)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 xml:space="preserve">1. Экспертиза информационной продукции проводится экспертом, экспертами и (или) экспертными организациями, аккредитованными уполномоченным Правительством Российской Федерации федеральным органом исполнительной власти, по инициативе органов государственной </w:t>
      </w:r>
      <w:r>
        <w:t>власти, органов местного самоуправления, юридических лиц, индивидуальных предпринимателей, общественных объединений, граждан на договорной основе. В случае несогласия с результатами проведенной экспертизы информационной продукции заинтересованное лицо впра</w:t>
      </w:r>
      <w:r>
        <w:t>ве оспорить экспертное заключение в судебном порядке.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2.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</w:t>
      </w:r>
      <w:r>
        <w:t>экспертизы информационной продукции, включая выдачу аттестатов аккредитации, приостановление или прекращение действия выданных аттестатов аккредитации, ведение реестра аккредитованных экспертов и экспертных организаций и контроль за деятельностью аккредито</w:t>
      </w:r>
      <w:r>
        <w:t>ванных им экспертов и экспертных организаций.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3. 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физических лиц и юридических лиц, за исключением случаев, ес</w:t>
      </w:r>
      <w:r>
        <w:t>ли доступ к таким сведениям ограничен в соответствии с федеральными законами.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4. Уполномоченный Правительством Российской Федерации федеральный орган исполнительной власти размещает в информационно-телекоммуникационной сети "Интернет" на своем официальном </w:t>
      </w:r>
      <w:r>
        <w:t>сайте следующие сведения из реестра аккредитованных экспертов и экспертных организаций: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lastRenderedPageBreak/>
        <w:t>1) полное и (в случае, если имеется) сокращенное наименование, организационно-правовая форма юридического лица, адрес его места нахождения, адреса мест осуществления эк</w:t>
      </w:r>
      <w:r>
        <w:t>спертной деятельности (в отношении аккредитованных экспертных организаций);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2) фамилия, имя и (в случае, если имеется) отчество индивидуального предпринимателя, адреса мест осуществления экспертной деятельности (в отношении аккредитованных экспертов, являю</w:t>
      </w:r>
      <w:r>
        <w:t>щихся индивидуальными предпринимателями);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3) фамилия, имя и (в случае, если имеется) отчество физического лица, наименование и организационно-правовая форма экспертной организации, адреса мест осуществления экспертной деятельности (в отношении аккредитован</w:t>
      </w:r>
      <w:r>
        <w:t>ных экспертов, являющихся работниками экспертных организаций);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4) номер и дата выдачи аттестата аккредитации;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5) номер и дата приказа (распоряжения должностного лица) уполномоченного Правительством Российской Федерации федерального органа исполнительной вл</w:t>
      </w:r>
      <w:r>
        <w:t>асти об аккредитации эксперта или экспертной организации;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6) вид информационной продукции, экспертизу которой вправе осуществлять аккредитованный эксперт или аккредитованная экспертная организация;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7) сведения о приостановлении или прекращении действия выд</w:t>
      </w:r>
      <w:r>
        <w:t>анного аттестата аккредитации.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5. В качестве эксперта, экспертов для проведения экспертизы информационной продукции могут выступать лица, имеющие высшее профессиональное образование и обладающие специальными знаниями, в том числе в области педагогики, возр</w:t>
      </w:r>
      <w:r>
        <w:t>астной психологии, возрастной физиологии, детской психиатрии, за исключением лиц: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</w:t>
      </w:r>
      <w:r>
        <w:t>против семьи и несовершеннолетних, умышленных преступлений против здоровья населения и общественной нравственности;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6. Порядок про</w:t>
      </w:r>
      <w:r>
        <w:t>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7. Экспертиза информационной продукции может п</w:t>
      </w:r>
      <w:r>
        <w:t>роводиться двумя и более экспертами одной специальности (комиссионная экспертиза) или разных специальностей (комплексная экспертиза).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8. Срок проведения экспертизы информационной продукции не может превышать тридцать дней с момента заключения договора о ее</w:t>
      </w:r>
      <w:r>
        <w:t xml:space="preserve"> проведении.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lastRenderedPageBreak/>
        <w:t>9. Оплата услуг экспертов,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18. Экспертное заключение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1. По окончании эк</w:t>
      </w:r>
      <w:r>
        <w:t>спертизы информационной продукции дается экспертное заключение.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2. В экспертном заключении указываются: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1) дата, время и место проведения экспертизы информационной продукции;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2) сведения об экспертной организации и эксперте (фамилия, имя, отчество, образов</w:t>
      </w:r>
      <w:r>
        <w:t>ание, специальность, стаж работы по специальности, наличие ученой степени, ученого звания, занимаемая должность, место работы);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3) вопросы, поставленные перед экспертом, экспертами;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4) объекты исследований и материалы, представленные для проведения экспертизы информационной продукции;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5) содержание и результаты исследований с указанием методик;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6) мотивированные ответы на поставленные перед экспертом, экспертами вопросы;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7) выводы о н</w:t>
      </w:r>
      <w:r>
        <w:t>аличии или об отсутствии в информационной продукции информации, причиняющей вред здоровью и (или) развитию детей, о соответствии или о несоответствии информационной продукции определенной категории информационной продукции, о соответствии или о несоответст</w:t>
      </w:r>
      <w:r>
        <w:t>вии информационной продукции знаку информационной продукции.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3. Экспертное заключение комиссионной экспертизы подписывается всеми экспертами, участвовавшими в проведении указанной экспертизы, если их мнения по поставленным вопросам совпадают. В случае возн</w:t>
      </w:r>
      <w:r>
        <w:t>икновения разногласий каждый эксперт дает отдельное экспертное заключение по вопросам, вызвавшим разногласия. Каждый эксперт, участвовавший в проведении комплексной экспертизы, подписывает часть экспертного заключения, содержащую описание проведенных им ис</w:t>
      </w:r>
      <w:r>
        <w:t>следований, и несет за нее ответственность.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4. Экспертное заключение составляется в трех экземплярах для передачи заказчику экспертизы информационной продукции, для направления в течение двух рабочих дней со дня подписания экспертного заключения в уполномо</w:t>
      </w:r>
      <w:r>
        <w:t>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лет.</w:t>
      </w:r>
    </w:p>
    <w:p w:rsidR="00000000" w:rsidRDefault="001662E6">
      <w:pPr>
        <w:pStyle w:val="ConsPlusNormal"/>
        <w:jc w:val="both"/>
      </w:pPr>
      <w:r>
        <w:t>(часть 4 в ред. Федерального закона от 28.07.2012 N 139-ФЗ)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5. Информация о проведенной экспертизе</w:t>
      </w:r>
      <w:r>
        <w:t xml:space="preserve">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информационно-телекоммуникационной сети "Интернет" на своем </w:t>
      </w:r>
      <w:r>
        <w:lastRenderedPageBreak/>
        <w:t xml:space="preserve">официальном сайте в течение двух рабочих дней </w:t>
      </w:r>
      <w:r>
        <w:t>со дня получения экспертного заключения.</w:t>
      </w:r>
    </w:p>
    <w:p w:rsidR="00000000" w:rsidRDefault="001662E6">
      <w:pPr>
        <w:pStyle w:val="ConsPlusNormal"/>
        <w:jc w:val="both"/>
      </w:pPr>
      <w:r>
        <w:t>(часть 5 введена Федеральным законом от 28.07.2012 N 139-ФЗ)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6. Повторное проведение экспертизы конкретной информационной продукции допускается в порядке, установленном процессуальным законодательством, при рассмотр</w:t>
      </w:r>
      <w:r>
        <w:t>ении судом споров, связанных с результатами проведенной экспертизы информационной продукции.</w:t>
      </w:r>
    </w:p>
    <w:p w:rsidR="00000000" w:rsidRDefault="001662E6">
      <w:pPr>
        <w:pStyle w:val="ConsPlusNormal"/>
        <w:jc w:val="both"/>
      </w:pPr>
      <w:r>
        <w:t>(часть 6 введена Федеральным законом от 28.07.2012 N 139-ФЗ)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19. Правовые последствия экспертизы информационной продукции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В срок не позднее чем пятнадцать</w:t>
      </w:r>
      <w:r>
        <w:t xml:space="preserve"> дней со дня получения экспертного заключения федеральный орган исполнительной власти, уполномоченный Правительством Российской Федерации, принимает решение:</w:t>
      </w:r>
    </w:p>
    <w:p w:rsidR="00000000" w:rsidRDefault="001662E6">
      <w:pPr>
        <w:pStyle w:val="ConsPlusNormal"/>
        <w:spacing w:before="240"/>
        <w:ind w:firstLine="540"/>
        <w:jc w:val="both"/>
      </w:pPr>
      <w:bookmarkStart w:id="17" w:name="Par266"/>
      <w:bookmarkEnd w:id="17"/>
      <w:r>
        <w:t>1) о несоответствии информационной продукции требованиям настоящего Федерального закон</w:t>
      </w:r>
      <w:r>
        <w:t>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(или) развитию детей, либо о несоответствии знака инфо</w:t>
      </w:r>
      <w:r>
        <w:t>рмационной продукции определенной категории информационной продукции;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 xml:space="preserve">2) о соответствии информационной продукции требованиям настоящего Федерального закона и об отказе в вынесении указанного в </w:t>
      </w:r>
      <w:hyperlink w:anchor="Par266" w:tooltip="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" w:history="1">
        <w:r>
          <w:rPr>
            <w:color w:val="0000FF"/>
          </w:rPr>
          <w:t>пункте 1</w:t>
        </w:r>
      </w:hyperlink>
      <w:r>
        <w:t xml:space="preserve"> настоящей части предписания.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jc w:val="center"/>
        <w:outlineLvl w:val="0"/>
      </w:pPr>
      <w:r>
        <w:t>Глава 5. ГОСУДАРСТВЕННЫЙ НАДЗОР И ОБЩЕСТВЕННЫЙ</w:t>
      </w:r>
    </w:p>
    <w:p w:rsidR="00000000" w:rsidRDefault="001662E6">
      <w:pPr>
        <w:pStyle w:val="ConsPlusTitle"/>
        <w:jc w:val="center"/>
      </w:pPr>
      <w:r>
        <w:t>КОНТРОЛЬ ЗА СОБЛЮДЕНИЕМ ЗАКОНОДАТЕЛЬСТВА</w:t>
      </w:r>
    </w:p>
    <w:p w:rsidR="00000000" w:rsidRDefault="001662E6">
      <w:pPr>
        <w:pStyle w:val="ConsPlusTitle"/>
        <w:jc w:val="center"/>
      </w:pPr>
      <w:r>
        <w:t>РОССИЙСК</w:t>
      </w:r>
      <w:r>
        <w:t>ОЙ ФЕДЕРАЦИИ О ЗАЩИТЕ ДЕТЕЙ ОТ</w:t>
      </w:r>
    </w:p>
    <w:p w:rsidR="00000000" w:rsidRDefault="001662E6">
      <w:pPr>
        <w:pStyle w:val="ConsPlusTitle"/>
        <w:jc w:val="center"/>
      </w:pPr>
      <w:r>
        <w:t>ИНФОРМАЦИИ, ПРИЧИНЯЮЩЕЙ ВРЕД ИХ</w:t>
      </w:r>
    </w:p>
    <w:p w:rsidR="00000000" w:rsidRDefault="001662E6">
      <w:pPr>
        <w:pStyle w:val="ConsPlusTitle"/>
        <w:jc w:val="center"/>
      </w:pPr>
      <w:r>
        <w:t>ЗДОРОВЬЮ И (ИЛИ) РАЗВИТИЮ</w:t>
      </w:r>
    </w:p>
    <w:p w:rsidR="00000000" w:rsidRDefault="001662E6">
      <w:pPr>
        <w:pStyle w:val="ConsPlusNormal"/>
        <w:jc w:val="center"/>
      </w:pPr>
      <w:r>
        <w:t>(в ред. Федеральных законов от 28.07.2012 N 139-ФЗ,</w:t>
      </w:r>
    </w:p>
    <w:p w:rsidR="00000000" w:rsidRDefault="001662E6">
      <w:pPr>
        <w:pStyle w:val="ConsPlusNormal"/>
        <w:jc w:val="center"/>
      </w:pPr>
      <w:r>
        <w:t>от 14.10.2014 N 307-ФЗ)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20.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00000" w:rsidRDefault="001662E6">
      <w:pPr>
        <w:pStyle w:val="ConsPlusNormal"/>
        <w:jc w:val="both"/>
      </w:pPr>
      <w:r>
        <w:t>(в ред. Федеральных законов от 28.07.2012 N 139-ФЗ, от 14.10.2014 N 307-ФЗ)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1. Государственн</w:t>
      </w:r>
      <w:r>
        <w:t>ый надзор за соблюдением законодательства Российской Федерации о защите детей от информации, причиняющей вред их здоровью и (или) развитию, осуществляют в пределах своей компетенции федеральный орган исполнительной власти, осуществляющий функции по контрол</w:t>
      </w:r>
      <w:r>
        <w:t>ю и надзору в сфере средств массовой информации, в том числе электронных, и массовых коммуникаций, информационных технологий и связи, федеральный орган исполнительной власти, осуществляющий федеральный государственный надзор в области защиты прав потребите</w:t>
      </w:r>
      <w:r>
        <w:t>лей, и федеральный орган исполнительной власти, осуществляющий функции по контролю и надзору в сфере образования и науки.</w:t>
      </w:r>
    </w:p>
    <w:p w:rsidR="00000000" w:rsidRDefault="001662E6">
      <w:pPr>
        <w:pStyle w:val="ConsPlusNormal"/>
        <w:jc w:val="both"/>
      </w:pPr>
      <w:r>
        <w:t>(часть 1 в ред. Федерального закона от 14.10.2014 N 307-ФЗ)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2. Утратил силу. - Федеральный закон от 14.10.2014 N 307-ФЗ.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21. О</w:t>
      </w:r>
      <w:r>
        <w:t>бщественный контроль в сфере защиты детей от информации, причиняющей вред их здоровью и (или) развитию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1.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</w:t>
      </w:r>
      <w:r>
        <w:t>и,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закона.</w:t>
      </w:r>
    </w:p>
    <w:p w:rsidR="00000000" w:rsidRDefault="001662E6">
      <w:pPr>
        <w:pStyle w:val="ConsPlusNormal"/>
        <w:spacing w:before="240"/>
        <w:ind w:firstLine="540"/>
        <w:jc w:val="both"/>
      </w:pPr>
      <w:r>
        <w:t>2. При осуществлении общественного контроля общественные объединения и иные неко</w:t>
      </w:r>
      <w:r>
        <w:t>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"горячих линий".</w:t>
      </w:r>
    </w:p>
    <w:p w:rsidR="00000000" w:rsidRDefault="001662E6">
      <w:pPr>
        <w:pStyle w:val="ConsPlusNormal"/>
        <w:jc w:val="both"/>
      </w:pPr>
      <w:r>
        <w:t>(часть 2 в ред. Федерального закона от 28.07.2012 N 139-ФЗ)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jc w:val="center"/>
        <w:outlineLvl w:val="0"/>
      </w:pPr>
      <w:r>
        <w:t>Глава 6. ОТВЕТСТВЕ</w:t>
      </w:r>
      <w:r>
        <w:t>ННОСТЬ ЗА ПРАВОНАРУШЕНИЯ В СФЕРЕ</w:t>
      </w:r>
    </w:p>
    <w:p w:rsidR="00000000" w:rsidRDefault="001662E6">
      <w:pPr>
        <w:pStyle w:val="ConsPlusTitle"/>
        <w:jc w:val="center"/>
      </w:pPr>
      <w:r>
        <w:t>ЗАЩИТЫ ДЕТЕЙ ОТ ИНФОРМАЦИИ, ПРИЧИНЯЮЩЕЙ ВРЕД ИХ ЗДОРОВЬЮ</w:t>
      </w:r>
    </w:p>
    <w:p w:rsidR="00000000" w:rsidRDefault="001662E6">
      <w:pPr>
        <w:pStyle w:val="ConsPlusTitle"/>
        <w:jc w:val="center"/>
      </w:pPr>
      <w:r>
        <w:t>И (ИЛИ) РАЗВИТИЮ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22. Ответственность за правонарушения в сфере защиты детей от информации, причиняющей вред их здоровью и (или) развитию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Нарушение законодате</w:t>
      </w:r>
      <w:r>
        <w:t>льства Российской Федерации о защите детей от информации, причиняющей вред их здоровью и (или) развитию, влечет за собой ответственность в соответствии с законодательством Российской Федерации.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jc w:val="center"/>
        <w:outlineLvl w:val="0"/>
      </w:pPr>
      <w:r>
        <w:t>Глава 7. ЗАКЛЮЧИТЕЛЬНЫЕ ПОЛОЖЕНИЯ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Title"/>
        <w:ind w:firstLine="540"/>
        <w:jc w:val="both"/>
        <w:outlineLvl w:val="1"/>
      </w:pPr>
      <w:r>
        <w:t>Статья 23. Порядок вступления в силу настоящего Федерального закона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ind w:firstLine="540"/>
        <w:jc w:val="both"/>
      </w:pPr>
      <w:r>
        <w:t>1. Настоящий Федеральный закон вступает в силу с 1 сентября 2012 года.</w:t>
      </w:r>
    </w:p>
    <w:p w:rsidR="00000000" w:rsidRDefault="001662E6">
      <w:pPr>
        <w:pStyle w:val="ConsPlusNormal"/>
        <w:spacing w:before="240"/>
        <w:ind w:firstLine="540"/>
        <w:jc w:val="both"/>
      </w:pPr>
      <w:bookmarkStart w:id="18" w:name="Par303"/>
      <w:bookmarkEnd w:id="18"/>
      <w:r>
        <w:t xml:space="preserve">2. Положения </w:t>
      </w:r>
      <w:hyperlink w:anchor="Par171" w:tooltip="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" w:history="1">
        <w:r>
          <w:rPr>
            <w:color w:val="0000FF"/>
          </w:rPr>
          <w:t>част</w:t>
        </w:r>
        <w:r>
          <w:rPr>
            <w:color w:val="0000FF"/>
          </w:rPr>
          <w:t>и 1 статьи 12</w:t>
        </w:r>
      </w:hyperlink>
      <w:r>
        <w:t xml:space="preserve"> 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</w:t>
      </w:r>
    </w:p>
    <w:p w:rsidR="00000000" w:rsidRDefault="001662E6">
      <w:pPr>
        <w:pStyle w:val="ConsPlusNormal"/>
        <w:ind w:firstLine="540"/>
        <w:jc w:val="both"/>
      </w:pPr>
    </w:p>
    <w:p w:rsidR="00000000" w:rsidRDefault="001662E6">
      <w:pPr>
        <w:pStyle w:val="ConsPlusNormal"/>
        <w:jc w:val="right"/>
      </w:pPr>
      <w:r>
        <w:t>Президент</w:t>
      </w:r>
    </w:p>
    <w:p w:rsidR="00000000" w:rsidRDefault="001662E6">
      <w:pPr>
        <w:pStyle w:val="ConsPlusNormal"/>
        <w:jc w:val="right"/>
      </w:pPr>
      <w:r>
        <w:t>Российской Федерации</w:t>
      </w:r>
    </w:p>
    <w:p w:rsidR="00000000" w:rsidRDefault="001662E6">
      <w:pPr>
        <w:pStyle w:val="ConsPlusNormal"/>
        <w:jc w:val="right"/>
      </w:pPr>
      <w:r>
        <w:t>Д.МЕДВЕДЕВ</w:t>
      </w:r>
    </w:p>
    <w:p w:rsidR="00000000" w:rsidRDefault="001662E6">
      <w:pPr>
        <w:pStyle w:val="ConsPlusNormal"/>
      </w:pPr>
      <w:r>
        <w:t>Москва, Кремль</w:t>
      </w:r>
    </w:p>
    <w:p w:rsidR="00000000" w:rsidRDefault="001662E6">
      <w:pPr>
        <w:pStyle w:val="ConsPlusNormal"/>
        <w:spacing w:before="240"/>
      </w:pPr>
      <w:r>
        <w:t>29 декабря 2010 года</w:t>
      </w:r>
    </w:p>
    <w:p w:rsidR="00000000" w:rsidRDefault="001662E6">
      <w:pPr>
        <w:pStyle w:val="ConsPlusNormal"/>
        <w:spacing w:before="240"/>
      </w:pPr>
      <w:r>
        <w:t>N 436-ФЗ</w:t>
      </w:r>
    </w:p>
    <w:p w:rsidR="00000000" w:rsidRDefault="001662E6">
      <w:pPr>
        <w:pStyle w:val="ConsPlusNormal"/>
      </w:pPr>
    </w:p>
    <w:p w:rsidR="00000000" w:rsidRDefault="001662E6">
      <w:pPr>
        <w:pStyle w:val="ConsPlusNormal"/>
      </w:pPr>
    </w:p>
    <w:p w:rsidR="001662E6" w:rsidRDefault="001662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662E6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2E6" w:rsidRDefault="001662E6">
      <w:pPr>
        <w:spacing w:after="0" w:line="240" w:lineRule="auto"/>
      </w:pPr>
      <w:r>
        <w:separator/>
      </w:r>
    </w:p>
  </w:endnote>
  <w:endnote w:type="continuationSeparator" w:id="1">
    <w:p w:rsidR="001662E6" w:rsidRDefault="0016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662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62E6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62E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62E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780E50">
            <w:rPr>
              <w:sz w:val="20"/>
              <w:szCs w:val="20"/>
            </w:rPr>
            <w:fldChar w:fldCharType="separate"/>
          </w:r>
          <w:r w:rsidR="00780E50">
            <w:rPr>
              <w:noProof/>
              <w:sz w:val="20"/>
              <w:szCs w:val="20"/>
            </w:rPr>
            <w:t>18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780E50">
            <w:rPr>
              <w:sz w:val="20"/>
              <w:szCs w:val="20"/>
            </w:rPr>
            <w:fldChar w:fldCharType="separate"/>
          </w:r>
          <w:r w:rsidR="00780E50">
            <w:rPr>
              <w:noProof/>
              <w:sz w:val="20"/>
              <w:szCs w:val="20"/>
            </w:rPr>
            <w:t>18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662E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2E6" w:rsidRDefault="001662E6">
      <w:pPr>
        <w:spacing w:after="0" w:line="240" w:lineRule="auto"/>
      </w:pPr>
      <w:r>
        <w:separator/>
      </w:r>
    </w:p>
  </w:footnote>
  <w:footnote w:type="continuationSeparator" w:id="1">
    <w:p w:rsidR="001662E6" w:rsidRDefault="0016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62E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</w:t>
          </w:r>
          <w:r>
            <w:rPr>
              <w:sz w:val="16"/>
              <w:szCs w:val="16"/>
            </w:rPr>
            <w:t>й закон от 29.12.2010 N 436-ФЗ</w:t>
          </w:r>
          <w:r>
            <w:rPr>
              <w:sz w:val="16"/>
              <w:szCs w:val="16"/>
            </w:rPr>
            <w:br/>
            <w:t>(ред. от 29.07.2018)</w:t>
          </w:r>
          <w:r>
            <w:rPr>
              <w:sz w:val="16"/>
              <w:szCs w:val="16"/>
            </w:rPr>
            <w:br/>
            <w:t>"О защите детей от информации, причиняющей вред их здоровь...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62E6">
          <w:pPr>
            <w:pStyle w:val="ConsPlusNormal"/>
            <w:jc w:val="center"/>
          </w:pPr>
        </w:p>
        <w:p w:rsidR="00000000" w:rsidRDefault="001662E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62E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12.12.2018</w:t>
          </w:r>
        </w:p>
      </w:tc>
    </w:tr>
  </w:tbl>
  <w:p w:rsidR="00000000" w:rsidRDefault="001662E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62E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81650"/>
    <w:rsid w:val="001662E6"/>
    <w:rsid w:val="00780E50"/>
    <w:rsid w:val="00D8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7287</Words>
  <Characters>41540</Characters>
  <Application>Microsoft Office Word</Application>
  <DocSecurity>2</DocSecurity>
  <Lines>346</Lines>
  <Paragraphs>97</Paragraphs>
  <ScaleCrop>false</ScaleCrop>
  <Company>КонсультантПлюс Версия 4017.00.95</Company>
  <LinksUpToDate>false</LinksUpToDate>
  <CharactersWithSpaces>48730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29.12.2010 N 436-ФЗ(ред. от 29.07.2018)"О защите детей от информации, причиняющей вред их здоровью и развитию"</dc:title>
  <dc:subject/>
  <dc:creator>Артур</dc:creator>
  <cp:keywords/>
  <dc:description/>
  <cp:lastModifiedBy>Артур</cp:lastModifiedBy>
  <cp:revision>2</cp:revision>
  <dcterms:created xsi:type="dcterms:W3CDTF">2018-12-13T07:21:00Z</dcterms:created>
  <dcterms:modified xsi:type="dcterms:W3CDTF">2018-12-13T07:21:00Z</dcterms:modified>
</cp:coreProperties>
</file>