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356" w:type="dxa"/>
        <w:tblInd w:w="250" w:type="dxa"/>
        <w:tblLayout w:type="fixed"/>
        <w:tblLook w:val="04A0"/>
      </w:tblPr>
      <w:tblGrid>
        <w:gridCol w:w="9356"/>
      </w:tblGrid>
      <w:tr w:rsidR="002E5012" w:rsidTr="002E5012">
        <w:trPr>
          <w:trHeight w:val="584"/>
        </w:trPr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012" w:rsidRDefault="002E5012" w:rsidP="002E501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реферата (по выбору студента)</w:t>
            </w:r>
          </w:p>
        </w:tc>
      </w:tr>
      <w:tr w:rsidR="002E5012" w:rsidTr="002E5012">
        <w:trPr>
          <w:trHeight w:val="283"/>
        </w:trPr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2" w:rsidRDefault="002E5012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Роль дидактических игр в  развитии словаря детей дошкольного возраста</w:t>
            </w:r>
          </w:p>
        </w:tc>
      </w:tr>
      <w:tr w:rsidR="002E5012" w:rsidTr="002E5012">
        <w:trPr>
          <w:trHeight w:val="424"/>
        </w:trPr>
        <w:tc>
          <w:tcPr>
            <w:tcW w:w="9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5012" w:rsidRDefault="002E5012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руководства игровой деятельностью современных дошкольников  </w:t>
            </w:r>
          </w:p>
        </w:tc>
      </w:tr>
      <w:tr w:rsidR="002E5012" w:rsidTr="002E5012">
        <w:trPr>
          <w:trHeight w:val="424"/>
        </w:trPr>
        <w:tc>
          <w:tcPr>
            <w:tcW w:w="9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5012" w:rsidRDefault="002E5012">
            <w:pPr>
              <w:pStyle w:val="a3"/>
              <w:tabs>
                <w:tab w:val="left" w:pos="426"/>
              </w:tabs>
              <w:suppressAutoHyphens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дидактических игр в  развитии познавательных способностей дошкольников</w:t>
            </w:r>
          </w:p>
        </w:tc>
      </w:tr>
      <w:tr w:rsidR="002E5012" w:rsidTr="002E5012">
        <w:trPr>
          <w:trHeight w:val="301"/>
        </w:trPr>
        <w:tc>
          <w:tcPr>
            <w:tcW w:w="9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5012" w:rsidRDefault="002E5012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игровой деятельности в ДОУ</w:t>
            </w:r>
          </w:p>
        </w:tc>
      </w:tr>
      <w:tr w:rsidR="002E5012" w:rsidTr="002E5012">
        <w:trPr>
          <w:trHeight w:val="277"/>
        </w:trPr>
        <w:tc>
          <w:tcPr>
            <w:tcW w:w="9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5012" w:rsidRDefault="002E5012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Роль сюжетно-ролевой игры в развитии диалогической речи старших дошкольников</w:t>
            </w:r>
          </w:p>
        </w:tc>
      </w:tr>
      <w:tr w:rsidR="002E5012" w:rsidTr="002E5012">
        <w:trPr>
          <w:trHeight w:val="424"/>
        </w:trPr>
        <w:tc>
          <w:tcPr>
            <w:tcW w:w="9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5012" w:rsidRDefault="002E5012">
            <w:pPr>
              <w:pStyle w:val="a3"/>
              <w:tabs>
                <w:tab w:val="left" w:pos="426"/>
              </w:tabs>
              <w:suppressAutoHyphens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настольно-печатных игр в умственном развитии дошкольников</w:t>
            </w:r>
          </w:p>
          <w:p w:rsidR="002E5012" w:rsidRDefault="002E5012">
            <w:pPr>
              <w:pStyle w:val="a3"/>
              <w:tabs>
                <w:tab w:val="left" w:pos="426"/>
              </w:tabs>
              <w:suppressAutoHyphens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E5012" w:rsidTr="002E5012">
        <w:trPr>
          <w:trHeight w:val="309"/>
        </w:trPr>
        <w:tc>
          <w:tcPr>
            <w:tcW w:w="9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5012" w:rsidRDefault="002E5012">
            <w:pPr>
              <w:tabs>
                <w:tab w:val="left" w:pos="426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как средство развития эмоциональной сферы дошкольников</w:t>
            </w:r>
          </w:p>
          <w:p w:rsidR="002E5012" w:rsidRDefault="002E5012">
            <w:pPr>
              <w:pStyle w:val="a3"/>
              <w:tabs>
                <w:tab w:val="left" w:pos="426"/>
              </w:tabs>
              <w:suppressAutoHyphens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E5012" w:rsidTr="002E5012">
        <w:trPr>
          <w:trHeight w:val="424"/>
        </w:trPr>
        <w:tc>
          <w:tcPr>
            <w:tcW w:w="9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5012" w:rsidRDefault="002E5012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игрушки в воспитании и развитии младших дошкольников</w:t>
            </w:r>
          </w:p>
          <w:p w:rsidR="002E5012" w:rsidRDefault="002E5012">
            <w:pPr>
              <w:pStyle w:val="a3"/>
              <w:tabs>
                <w:tab w:val="left" w:pos="426"/>
              </w:tabs>
              <w:suppressAutoHyphens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E5012" w:rsidTr="002E5012">
        <w:trPr>
          <w:trHeight w:val="475"/>
        </w:trPr>
        <w:tc>
          <w:tcPr>
            <w:tcW w:w="9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5012" w:rsidRDefault="002E5012">
            <w:pPr>
              <w:pStyle w:val="a3"/>
              <w:tabs>
                <w:tab w:val="left" w:pos="426"/>
              </w:tabs>
              <w:suppressAutoHyphens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игровой деятельности детей раннего возраста </w:t>
            </w:r>
          </w:p>
          <w:p w:rsidR="002E5012" w:rsidRDefault="002E5012">
            <w:pPr>
              <w:pStyle w:val="a3"/>
              <w:tabs>
                <w:tab w:val="left" w:pos="426"/>
              </w:tabs>
              <w:suppressAutoHyphens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12" w:rsidTr="002E5012">
        <w:trPr>
          <w:trHeight w:val="475"/>
        </w:trPr>
        <w:tc>
          <w:tcPr>
            <w:tcW w:w="9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5012" w:rsidRDefault="002E5012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предметно-развивающей среды для развития  игровой деятельности детей дошкольного возраста.</w:t>
            </w:r>
          </w:p>
        </w:tc>
      </w:tr>
      <w:tr w:rsidR="002E5012" w:rsidTr="002E5012">
        <w:trPr>
          <w:trHeight w:val="475"/>
        </w:trPr>
        <w:tc>
          <w:tcPr>
            <w:tcW w:w="9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5012" w:rsidRDefault="002E5012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со строительным материалом как средство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личности ребёнка</w:t>
            </w:r>
          </w:p>
        </w:tc>
      </w:tr>
      <w:tr w:rsidR="002E5012" w:rsidTr="002E5012">
        <w:trPr>
          <w:trHeight w:val="475"/>
        </w:trPr>
        <w:tc>
          <w:tcPr>
            <w:tcW w:w="9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5012" w:rsidRDefault="002E5012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правилами как средство формирования нравственных качеств личности дошкольника</w:t>
            </w:r>
          </w:p>
        </w:tc>
      </w:tr>
      <w:tr w:rsidR="002E5012" w:rsidTr="002E5012">
        <w:trPr>
          <w:trHeight w:val="475"/>
        </w:trPr>
        <w:tc>
          <w:tcPr>
            <w:tcW w:w="9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5012" w:rsidRDefault="002E5012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как средство развития творческих способностей дошкольников</w:t>
            </w:r>
          </w:p>
        </w:tc>
      </w:tr>
      <w:tr w:rsidR="002E5012" w:rsidTr="002E5012">
        <w:trPr>
          <w:trHeight w:val="289"/>
        </w:trPr>
        <w:tc>
          <w:tcPr>
            <w:tcW w:w="9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5012" w:rsidRDefault="002E5012">
            <w:pPr>
              <w:tabs>
                <w:tab w:val="left" w:pos="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как средство коррекции поведения детей дошкольного возраста</w:t>
            </w:r>
          </w:p>
          <w:p w:rsidR="002E5012" w:rsidRDefault="002E5012">
            <w:pPr>
              <w:pStyle w:val="a3"/>
              <w:tabs>
                <w:tab w:val="left" w:pos="426"/>
              </w:tabs>
              <w:suppressAutoHyphens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12" w:rsidTr="002E5012">
        <w:trPr>
          <w:trHeight w:val="299"/>
        </w:trPr>
        <w:tc>
          <w:tcPr>
            <w:tcW w:w="9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5012" w:rsidRDefault="002E5012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 современных дошкольников</w:t>
            </w:r>
          </w:p>
          <w:p w:rsidR="002E5012" w:rsidRDefault="002E5012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5012" w:rsidTr="002E5012">
        <w:trPr>
          <w:trHeight w:val="289"/>
        </w:trPr>
        <w:tc>
          <w:tcPr>
            <w:tcW w:w="9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5012" w:rsidRDefault="002E5012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различных видов игровой деятельности дошкольников </w:t>
            </w:r>
          </w:p>
          <w:p w:rsidR="002E5012" w:rsidRDefault="002E5012">
            <w:pPr>
              <w:pStyle w:val="a3"/>
              <w:tabs>
                <w:tab w:val="left" w:pos="426"/>
              </w:tabs>
              <w:suppressAutoHyphens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12" w:rsidTr="002E5012">
        <w:trPr>
          <w:trHeight w:val="475"/>
        </w:trPr>
        <w:tc>
          <w:tcPr>
            <w:tcW w:w="9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5012" w:rsidRDefault="002E5012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Игра как  средство формирования самооценки дошкольников</w:t>
            </w:r>
          </w:p>
          <w:p w:rsidR="002E5012" w:rsidRDefault="002E5012">
            <w:pPr>
              <w:pStyle w:val="a3"/>
              <w:tabs>
                <w:tab w:val="left" w:pos="426"/>
              </w:tabs>
              <w:suppressAutoHyphens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5012" w:rsidTr="002E5012">
        <w:trPr>
          <w:trHeight w:val="343"/>
        </w:trPr>
        <w:tc>
          <w:tcPr>
            <w:tcW w:w="9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5012" w:rsidRDefault="002E5012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как средство развития творчества старших дошкольников</w:t>
            </w:r>
          </w:p>
        </w:tc>
      </w:tr>
      <w:tr w:rsidR="002E5012" w:rsidTr="002E5012">
        <w:trPr>
          <w:trHeight w:val="475"/>
        </w:trPr>
        <w:tc>
          <w:tcPr>
            <w:tcW w:w="9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5012" w:rsidRDefault="002E5012">
            <w:pPr>
              <w:pStyle w:val="a3"/>
              <w:tabs>
                <w:tab w:val="left" w:pos="426"/>
              </w:tabs>
              <w:suppressAutoHyphens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дидактической игрушки в  умственном развитии детей раннего возраста</w:t>
            </w:r>
          </w:p>
        </w:tc>
      </w:tr>
      <w:tr w:rsidR="002E5012" w:rsidTr="002E5012">
        <w:trPr>
          <w:trHeight w:val="475"/>
        </w:trPr>
        <w:tc>
          <w:tcPr>
            <w:tcW w:w="9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5012" w:rsidRDefault="002E5012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взрослого в развитии сюжетно-ролевых игр старших дошкольников </w:t>
            </w:r>
          </w:p>
          <w:p w:rsidR="002E5012" w:rsidRDefault="002E5012">
            <w:pPr>
              <w:pStyle w:val="a3"/>
              <w:tabs>
                <w:tab w:val="left" w:pos="426"/>
              </w:tabs>
              <w:suppressAutoHyphens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12" w:rsidTr="002E5012">
        <w:trPr>
          <w:trHeight w:val="475"/>
        </w:trPr>
        <w:tc>
          <w:tcPr>
            <w:tcW w:w="9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5012" w:rsidRDefault="002E5012">
            <w:pPr>
              <w:pStyle w:val="a3"/>
              <w:tabs>
                <w:tab w:val="left" w:pos="426"/>
              </w:tabs>
              <w:suppressAutoHyphens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как средство сенсорного развития младших дошкольников</w:t>
            </w:r>
          </w:p>
          <w:p w:rsidR="002E5012" w:rsidRDefault="002E5012">
            <w:pPr>
              <w:pStyle w:val="a3"/>
              <w:tabs>
                <w:tab w:val="left" w:pos="426"/>
              </w:tabs>
              <w:suppressAutoHyphens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12" w:rsidTr="002E5012">
        <w:trPr>
          <w:trHeight w:val="327"/>
        </w:trPr>
        <w:tc>
          <w:tcPr>
            <w:tcW w:w="9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5012" w:rsidRDefault="002E5012">
            <w:pPr>
              <w:pStyle w:val="a3"/>
              <w:tabs>
                <w:tab w:val="left" w:pos="426"/>
              </w:tabs>
              <w:suppressAutoHyphens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как средство развития основных видов движений дошкольников</w:t>
            </w:r>
          </w:p>
          <w:p w:rsidR="002E5012" w:rsidRDefault="002E5012">
            <w:pPr>
              <w:pStyle w:val="a3"/>
              <w:tabs>
                <w:tab w:val="left" w:pos="426"/>
              </w:tabs>
              <w:suppressAutoHyphens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12" w:rsidTr="002E5012">
        <w:trPr>
          <w:trHeight w:val="475"/>
        </w:trPr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2" w:rsidRDefault="002E5012">
            <w:pPr>
              <w:pStyle w:val="a3"/>
              <w:tabs>
                <w:tab w:val="left" w:pos="426"/>
              </w:tabs>
              <w:suppressAutoHyphens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useoSansCyrl" w:hAnsi="MuseoSansCyrl"/>
                <w:color w:val="000000"/>
                <w:sz w:val="24"/>
                <w:szCs w:val="24"/>
                <w:shd w:val="clear" w:color="auto" w:fill="FFFFFF"/>
              </w:rPr>
              <w:t>Музыкально-дидактические игры как средство развития музыкально-ритмических способностей у детей старшего дошкольного возраста</w:t>
            </w:r>
          </w:p>
        </w:tc>
      </w:tr>
    </w:tbl>
    <w:p w:rsidR="005012CD" w:rsidRDefault="005012CD"/>
    <w:sectPr w:rsidR="005012CD" w:rsidSect="0050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E5012"/>
    <w:rsid w:val="002E5012"/>
    <w:rsid w:val="0050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012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2E5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2021-02-03T18:13:00Z</dcterms:created>
  <dcterms:modified xsi:type="dcterms:W3CDTF">2021-02-03T18:13:00Z</dcterms:modified>
</cp:coreProperties>
</file>