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1" w:rsidRDefault="00070171" w:rsidP="000701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МСХ- 487</w:t>
      </w:r>
    </w:p>
    <w:p w:rsidR="00070171" w:rsidRDefault="00070171" w:rsidP="000701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/>
          <w:b/>
          <w:sz w:val="28"/>
          <w:szCs w:val="28"/>
        </w:rPr>
        <w:t>Почиталин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 Борисови</w:t>
      </w:r>
      <w:proofErr w:type="gramStart"/>
      <w:r>
        <w:rPr>
          <w:rFonts w:ascii="Times New Roman" w:hAnsi="Times New Roman"/>
          <w:b/>
          <w:sz w:val="28"/>
          <w:szCs w:val="28"/>
        </w:rPr>
        <w:t>ч(</w:t>
      </w:r>
      <w:proofErr w:type="gramEnd"/>
      <w:r>
        <w:rPr>
          <w:rFonts w:ascii="Times New Roman" w:hAnsi="Times New Roman"/>
          <w:b/>
          <w:sz w:val="28"/>
          <w:szCs w:val="28"/>
        </w:rPr>
        <w:t>МДК 03.01)</w:t>
      </w:r>
    </w:p>
    <w:p w:rsidR="00070171" w:rsidRDefault="00070171" w:rsidP="000701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  на   экзамен ПМ-03 ТО и диагностирование неисправностей с/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машин и механизмов ремонт отдельных узлов и деталей</w:t>
      </w:r>
      <w:proofErr w:type="gramStart"/>
      <w:r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1.Определения количество и ремонтов  и ТО для заданных условий.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2.Расчет цехов и отделений ремонтных предприятий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3.Планирование загрузки и формы организации в ЦРМ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4.Определение степени износа гильз и коленчатых валов.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5.Определение степени износа шатунно-поршневого комплекта и механизма газораспределения.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6.Контроль блока картера двигателя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7.Расчет размерных групп при комплектовании шатунно-поршневой группы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8.Комплектование деталей шатунно-поршневой группы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9.Проверка форсунок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10.Проверка пропускной способности жиклера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11.Составление годового плана </w:t>
      </w:r>
      <w:proofErr w:type="spellStart"/>
      <w:r>
        <w:rPr>
          <w:rFonts w:ascii="Times New Roman" w:hAnsi="Times New Roman"/>
          <w:sz w:val="24"/>
          <w:szCs w:val="24"/>
        </w:rPr>
        <w:t>ремонтно-обслуживаюших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 по объектам и трудовым затратам, расчет фондов времени и основных параметров ремонтного производства.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12.Расчет количества работающих, производственных площадей и ремонтного оборудования, компоновка отделений и участков мастерской.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13.Разработка технологической карты по ремонту деталей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14.Проверка и регулировка предохранительной муфты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15.Проверка технического состояния молотилки комбайна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15.Контроль подшипника качения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16.Проверка и регулировка редуктора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17Проверка технического состояния зубчатых колес</w:t>
      </w:r>
    </w:p>
    <w:p w:rsidR="007F6EA3" w:rsidRDefault="007F6EA3"/>
    <w:sectPr w:rsidR="007F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71"/>
    <w:rsid w:val="00070171"/>
    <w:rsid w:val="007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2021-03-11T07:46:00Z</dcterms:created>
  <dcterms:modified xsi:type="dcterms:W3CDTF">2021-03-11T07:46:00Z</dcterms:modified>
</cp:coreProperties>
</file>