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6C" w:rsidRPr="00116F52" w:rsidRDefault="00653D6C" w:rsidP="00653D6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116F52">
        <w:rPr>
          <w:rFonts w:ascii="Times New Roman" w:eastAsia="Times New Roman" w:hAnsi="Times New Roman"/>
          <w:b/>
          <w:sz w:val="28"/>
          <w:szCs w:val="28"/>
        </w:rPr>
        <w:t>Группа МСХ- 487</w:t>
      </w:r>
    </w:p>
    <w:p w:rsidR="00653D6C" w:rsidRPr="00116F52" w:rsidRDefault="00653D6C" w:rsidP="00653D6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116F52">
        <w:rPr>
          <w:rFonts w:ascii="Times New Roman" w:eastAsia="Times New Roman" w:hAnsi="Times New Roman"/>
          <w:b/>
          <w:sz w:val="28"/>
          <w:szCs w:val="28"/>
        </w:rPr>
        <w:t xml:space="preserve">Преподаватель:  </w:t>
      </w:r>
      <w:proofErr w:type="spellStart"/>
      <w:r w:rsidRPr="00116F52">
        <w:rPr>
          <w:rFonts w:ascii="Times New Roman" w:eastAsia="Times New Roman" w:hAnsi="Times New Roman"/>
          <w:b/>
          <w:sz w:val="28"/>
          <w:szCs w:val="28"/>
        </w:rPr>
        <w:t>Почиталин</w:t>
      </w:r>
      <w:proofErr w:type="spellEnd"/>
      <w:r w:rsidRPr="00116F52">
        <w:rPr>
          <w:rFonts w:ascii="Times New Roman" w:eastAsia="Times New Roman" w:hAnsi="Times New Roman"/>
          <w:b/>
          <w:sz w:val="28"/>
          <w:szCs w:val="28"/>
        </w:rPr>
        <w:t xml:space="preserve"> Александр Борисович</w:t>
      </w:r>
    </w:p>
    <w:p w:rsidR="00653D6C" w:rsidRPr="00490E8E" w:rsidRDefault="00653D6C" w:rsidP="00653D6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116F52">
        <w:rPr>
          <w:rFonts w:ascii="Times New Roman" w:eastAsia="Times New Roman" w:hAnsi="Times New Roman"/>
          <w:b/>
          <w:sz w:val="28"/>
          <w:szCs w:val="28"/>
        </w:rPr>
        <w:t>Практическое задание  на  квалификационный экзамен ПМ-</w:t>
      </w:r>
      <w:bookmarkStart w:id="0" w:name="_Hlk65778944"/>
      <w:r w:rsidRPr="00116F52">
        <w:rPr>
          <w:rFonts w:ascii="Times New Roman" w:eastAsia="Times New Roman" w:hAnsi="Times New Roman"/>
          <w:b/>
          <w:sz w:val="28"/>
          <w:szCs w:val="28"/>
        </w:rPr>
        <w:t>0</w:t>
      </w:r>
      <w:r w:rsidRPr="00490E8E">
        <w:rPr>
          <w:rFonts w:ascii="Times New Roman" w:eastAsia="Times New Roman" w:hAnsi="Times New Roman"/>
          <w:b/>
          <w:sz w:val="28"/>
          <w:szCs w:val="28"/>
        </w:rPr>
        <w:t>2 Эксплуатация сельскохозяйственной техники</w:t>
      </w:r>
    </w:p>
    <w:bookmarkEnd w:id="0"/>
    <w:p w:rsidR="00653D6C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116F52">
        <w:rPr>
          <w:rFonts w:ascii="Times New Roman" w:eastAsia="Times New Roman" w:hAnsi="Times New Roman"/>
          <w:sz w:val="24"/>
          <w:szCs w:val="24"/>
        </w:rPr>
        <w:t>Расчет тягового сопротивления СХМ и МТА</w:t>
      </w:r>
    </w:p>
    <w:p w:rsidR="00653D6C" w:rsidRPr="00116F52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53D6C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116F52">
        <w:rPr>
          <w:rFonts w:ascii="Times New Roman" w:eastAsia="Times New Roman" w:hAnsi="Times New Roman"/>
          <w:sz w:val="24"/>
          <w:szCs w:val="24"/>
        </w:rPr>
        <w:t>Расчет состава МТА  для заданной технологической операции</w:t>
      </w:r>
    </w:p>
    <w:p w:rsidR="00653D6C" w:rsidRPr="00116F52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53D6C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Pr="00116F52">
        <w:rPr>
          <w:rFonts w:ascii="Times New Roman" w:eastAsia="Times New Roman" w:hAnsi="Times New Roman"/>
          <w:sz w:val="24"/>
          <w:szCs w:val="24"/>
        </w:rPr>
        <w:t xml:space="preserve">Расчет и выбор сцепки для комплектования </w:t>
      </w:r>
    </w:p>
    <w:p w:rsidR="00653D6C" w:rsidRPr="00116F52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53D6C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Pr="00116F52">
        <w:rPr>
          <w:rFonts w:ascii="Times New Roman" w:eastAsia="Times New Roman" w:hAnsi="Times New Roman"/>
          <w:sz w:val="24"/>
          <w:szCs w:val="24"/>
        </w:rPr>
        <w:t>Расчет состава пахотного агрегата</w:t>
      </w:r>
    </w:p>
    <w:p w:rsidR="00653D6C" w:rsidRPr="00116F52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53D6C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Pr="00116F52">
        <w:rPr>
          <w:rFonts w:ascii="Times New Roman" w:eastAsia="Times New Roman" w:hAnsi="Times New Roman"/>
          <w:sz w:val="24"/>
          <w:szCs w:val="24"/>
        </w:rPr>
        <w:t>Комплектование прицепных агрегатов</w:t>
      </w:r>
    </w:p>
    <w:p w:rsidR="00653D6C" w:rsidRPr="00116F52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53D6C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Pr="00116F52">
        <w:rPr>
          <w:rFonts w:ascii="Times New Roman" w:eastAsia="Times New Roman" w:hAnsi="Times New Roman"/>
          <w:sz w:val="24"/>
          <w:szCs w:val="24"/>
        </w:rPr>
        <w:t>Комплектование навесных агрегатов</w:t>
      </w:r>
    </w:p>
    <w:p w:rsidR="00653D6C" w:rsidRPr="00116F52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53D6C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 w:rsidRPr="00116F52">
        <w:rPr>
          <w:rFonts w:ascii="Times New Roman" w:eastAsia="Times New Roman" w:hAnsi="Times New Roman"/>
          <w:sz w:val="24"/>
          <w:szCs w:val="24"/>
        </w:rPr>
        <w:t>Комплектование самоходных агрегатов</w:t>
      </w:r>
    </w:p>
    <w:p w:rsidR="00653D6C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53D6C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Pr="00116F52">
        <w:rPr>
          <w:rFonts w:ascii="Times New Roman" w:eastAsia="Times New Roman" w:hAnsi="Times New Roman"/>
          <w:sz w:val="24"/>
          <w:szCs w:val="24"/>
        </w:rPr>
        <w:t>Комплектование уборочных агрегатов</w:t>
      </w:r>
    </w:p>
    <w:p w:rsidR="00653D6C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53D6C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Pr="00116F52">
        <w:rPr>
          <w:rFonts w:ascii="Times New Roman" w:eastAsia="Times New Roman" w:hAnsi="Times New Roman"/>
          <w:sz w:val="24"/>
          <w:szCs w:val="24"/>
        </w:rPr>
        <w:t>Определение кинематической  характеристики агрегата и рабочего участка</w:t>
      </w:r>
    </w:p>
    <w:p w:rsidR="00653D6C" w:rsidRPr="000758BA" w:rsidRDefault="00653D6C" w:rsidP="00653D6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53D6C" w:rsidRPr="00116F52" w:rsidRDefault="00653D6C" w:rsidP="00653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116F52">
        <w:rPr>
          <w:rFonts w:ascii="Times New Roman" w:hAnsi="Times New Roman"/>
          <w:sz w:val="24"/>
          <w:szCs w:val="24"/>
        </w:rPr>
        <w:t xml:space="preserve">Разработать основные принципы построения технологических процессов в организации механизированных работ </w:t>
      </w:r>
    </w:p>
    <w:p w:rsidR="00653D6C" w:rsidRDefault="00653D6C" w:rsidP="00653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116F52">
        <w:rPr>
          <w:rFonts w:ascii="Times New Roman" w:hAnsi="Times New Roman"/>
          <w:sz w:val="24"/>
          <w:szCs w:val="24"/>
        </w:rPr>
        <w:t>Разработать технологические схемы и агротехнические требования к внесению органических и минеральных удобрений под основную обработку почвы.</w:t>
      </w:r>
    </w:p>
    <w:p w:rsidR="00653D6C" w:rsidRPr="00116F52" w:rsidRDefault="00653D6C" w:rsidP="00653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116F52">
        <w:rPr>
          <w:rFonts w:ascii="Times New Roman" w:hAnsi="Times New Roman"/>
          <w:sz w:val="24"/>
          <w:szCs w:val="24"/>
        </w:rPr>
        <w:t>Разработка операционно-технологической карты основной обработки почвы.</w:t>
      </w:r>
    </w:p>
    <w:p w:rsidR="00653D6C" w:rsidRPr="00116F52" w:rsidRDefault="00653D6C" w:rsidP="00653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116F52">
        <w:rPr>
          <w:rFonts w:ascii="Times New Roman" w:hAnsi="Times New Roman"/>
          <w:sz w:val="24"/>
          <w:szCs w:val="24"/>
        </w:rPr>
        <w:t>Разработка операционно-технологической карты предпосевной обработки почвы</w:t>
      </w:r>
    </w:p>
    <w:p w:rsidR="00653D6C" w:rsidRPr="00116F52" w:rsidRDefault="00653D6C" w:rsidP="00653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116F52">
        <w:rPr>
          <w:rFonts w:ascii="Times New Roman" w:hAnsi="Times New Roman"/>
          <w:sz w:val="24"/>
          <w:szCs w:val="24"/>
        </w:rPr>
        <w:t>Расчет операционной технологической карты  посева зерновых культур.</w:t>
      </w:r>
    </w:p>
    <w:p w:rsidR="00653D6C" w:rsidRPr="00116F52" w:rsidRDefault="00653D6C" w:rsidP="00653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116F52">
        <w:rPr>
          <w:rFonts w:ascii="Times New Roman" w:hAnsi="Times New Roman"/>
          <w:sz w:val="24"/>
          <w:szCs w:val="24"/>
        </w:rPr>
        <w:t>Разработка операционно-технологической карты уборки зерновых культур</w:t>
      </w:r>
    </w:p>
    <w:p w:rsidR="00653D6C" w:rsidRPr="00116F52" w:rsidRDefault="00653D6C" w:rsidP="00653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116F52">
        <w:rPr>
          <w:rFonts w:ascii="Times New Roman" w:hAnsi="Times New Roman"/>
          <w:sz w:val="24"/>
          <w:szCs w:val="24"/>
        </w:rPr>
        <w:t>Пути снижения повреждений клубней картофеля при уборке урожая.</w:t>
      </w:r>
    </w:p>
    <w:p w:rsidR="00653D6C" w:rsidRPr="00743D8F" w:rsidRDefault="00653D6C" w:rsidP="00653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116F52">
        <w:rPr>
          <w:rFonts w:ascii="Times New Roman" w:hAnsi="Times New Roman"/>
          <w:sz w:val="24"/>
          <w:szCs w:val="24"/>
        </w:rPr>
        <w:t>Технологические  схемы хранения картофеля</w:t>
      </w:r>
    </w:p>
    <w:p w:rsidR="00653D6C" w:rsidRPr="00743D8F" w:rsidRDefault="00653D6C" w:rsidP="00653D6C">
      <w:pPr>
        <w:rPr>
          <w:rFonts w:ascii="Times New Roman" w:hAnsi="Times New Roman"/>
          <w:sz w:val="24"/>
          <w:szCs w:val="24"/>
        </w:rPr>
      </w:pPr>
    </w:p>
    <w:p w:rsidR="00CA0F2B" w:rsidRDefault="00CA0F2B"/>
    <w:sectPr w:rsidR="00CA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D6C"/>
    <w:rsid w:val="00653D6C"/>
    <w:rsid w:val="00CA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2021-03-11T07:13:00Z</dcterms:created>
  <dcterms:modified xsi:type="dcterms:W3CDTF">2021-03-11T07:14:00Z</dcterms:modified>
</cp:coreProperties>
</file>