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4E7" w:rsidRPr="00D83D0C" w:rsidRDefault="004604E7" w:rsidP="00D83D0C">
      <w:pPr>
        <w:pStyle w:val="a7"/>
        <w:tabs>
          <w:tab w:val="left" w:pos="1330"/>
          <w:tab w:val="left" w:pos="5300"/>
        </w:tabs>
        <w:spacing w:line="360" w:lineRule="auto"/>
        <w:ind w:firstLine="567"/>
        <w:jc w:val="center"/>
        <w:rPr>
          <w:sz w:val="28"/>
          <w:szCs w:val="28"/>
        </w:rPr>
      </w:pPr>
      <w:r w:rsidRPr="00D83D0C">
        <w:rPr>
          <w:sz w:val="28"/>
          <w:szCs w:val="28"/>
        </w:rPr>
        <w:t>МИНИСТЕРСТВО ОБРАЗОВАНИЯ САРАТОВСКОЙ ОБЛАСТИ</w:t>
      </w:r>
    </w:p>
    <w:p w:rsidR="004604E7" w:rsidRPr="00D83D0C" w:rsidRDefault="004604E7" w:rsidP="00D83D0C">
      <w:pPr>
        <w:pStyle w:val="a7"/>
        <w:tabs>
          <w:tab w:val="left" w:pos="1330"/>
          <w:tab w:val="left" w:pos="5300"/>
        </w:tabs>
        <w:spacing w:line="360" w:lineRule="auto"/>
        <w:ind w:firstLine="567"/>
        <w:jc w:val="center"/>
        <w:rPr>
          <w:sz w:val="28"/>
          <w:szCs w:val="28"/>
        </w:rPr>
      </w:pPr>
    </w:p>
    <w:p w:rsidR="004604E7" w:rsidRPr="00D83D0C" w:rsidRDefault="004604E7" w:rsidP="00D83D0C">
      <w:pPr>
        <w:pStyle w:val="a7"/>
        <w:tabs>
          <w:tab w:val="left" w:pos="1330"/>
          <w:tab w:val="left" w:pos="5300"/>
        </w:tabs>
        <w:spacing w:line="360" w:lineRule="auto"/>
        <w:ind w:firstLine="567"/>
        <w:jc w:val="center"/>
        <w:rPr>
          <w:sz w:val="28"/>
          <w:szCs w:val="28"/>
        </w:rPr>
      </w:pPr>
      <w:r w:rsidRPr="00D83D0C">
        <w:rPr>
          <w:sz w:val="28"/>
          <w:szCs w:val="28"/>
        </w:rPr>
        <w:t xml:space="preserve">ГОСУДАРСТВЕННОЕ  АВТОНОМНОЕ ПРОФЕССИОНАЛЬНОЕ ОБРАЗОВАТЕЛЬНОЕ УЧРЕЖДЕНИЕ САРАТОВСКОЙ ОБЛАСТИ </w:t>
      </w:r>
    </w:p>
    <w:p w:rsidR="004604E7" w:rsidRPr="00D83D0C" w:rsidRDefault="004604E7" w:rsidP="00D83D0C">
      <w:pPr>
        <w:pStyle w:val="a7"/>
        <w:tabs>
          <w:tab w:val="left" w:pos="1330"/>
          <w:tab w:val="left" w:pos="5300"/>
        </w:tabs>
        <w:spacing w:line="360" w:lineRule="auto"/>
        <w:ind w:firstLine="567"/>
        <w:jc w:val="center"/>
        <w:rPr>
          <w:b/>
          <w:sz w:val="28"/>
          <w:szCs w:val="28"/>
        </w:rPr>
      </w:pPr>
    </w:p>
    <w:p w:rsidR="004604E7" w:rsidRPr="00D83D0C" w:rsidRDefault="004604E7" w:rsidP="00D83D0C">
      <w:pPr>
        <w:pStyle w:val="a7"/>
        <w:tabs>
          <w:tab w:val="left" w:pos="1330"/>
          <w:tab w:val="left" w:pos="3119"/>
        </w:tabs>
        <w:spacing w:line="360" w:lineRule="auto"/>
        <w:ind w:firstLine="567"/>
        <w:jc w:val="center"/>
        <w:rPr>
          <w:b/>
          <w:sz w:val="28"/>
          <w:szCs w:val="28"/>
        </w:rPr>
      </w:pPr>
      <w:r w:rsidRPr="00D83D0C">
        <w:rPr>
          <w:b/>
          <w:sz w:val="28"/>
          <w:szCs w:val="28"/>
        </w:rPr>
        <w:t>«ЭНГЕЛЬССКИЙ КОЛЛЕДЖ ПРОФЕССИОНАЛЬНЫХ ТЕХНОЛОГИЙ»</w:t>
      </w:r>
    </w:p>
    <w:p w:rsidR="004604E7" w:rsidRPr="00D83D0C" w:rsidRDefault="004604E7" w:rsidP="00D83D0C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604E7" w:rsidRPr="00D83D0C" w:rsidRDefault="004604E7" w:rsidP="00D83D0C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F145E" w:rsidRPr="00D83D0C" w:rsidRDefault="005F145E" w:rsidP="00D83D0C">
      <w:pPr>
        <w:spacing w:before="100" w:beforeAutospacing="1"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145E" w:rsidRPr="00D83D0C" w:rsidRDefault="005F145E" w:rsidP="00D83D0C">
      <w:pPr>
        <w:spacing w:before="100" w:beforeAutospacing="1"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145E" w:rsidRPr="00D83D0C" w:rsidRDefault="005F145E" w:rsidP="00D83D0C">
      <w:pPr>
        <w:spacing w:before="100" w:beforeAutospacing="1"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5F145E" w:rsidRPr="00D83D0C" w:rsidRDefault="005F145E" w:rsidP="00D83D0C">
      <w:pPr>
        <w:spacing w:before="100" w:beforeAutospacing="1"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145E" w:rsidRPr="00D83D0C" w:rsidRDefault="005F145E" w:rsidP="00D83D0C">
      <w:pPr>
        <w:spacing w:before="100" w:beforeAutospacing="1"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3D0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ПОДГОТОВКА, ОФОРМЛЕНИЕ И ЗАЩИТА </w:t>
      </w:r>
    </w:p>
    <w:p w:rsidR="005F145E" w:rsidRPr="00D83D0C" w:rsidRDefault="005F145E" w:rsidP="00D83D0C">
      <w:pPr>
        <w:spacing w:before="100" w:beforeAutospacing="1"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3D0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КУРСОВОЙ РАБОТЫ </w:t>
      </w:r>
    </w:p>
    <w:p w:rsidR="005F145E" w:rsidRPr="00D83D0C" w:rsidRDefault="005F145E" w:rsidP="00D83D0C">
      <w:pPr>
        <w:spacing w:before="100" w:beforeAutospacing="1"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83D0C">
        <w:rPr>
          <w:rFonts w:ascii="Times New Roman" w:eastAsia="Times New Roman" w:hAnsi="Times New Roman" w:cs="Times New Roman"/>
          <w:b/>
          <w:bCs/>
          <w:sz w:val="28"/>
          <w:szCs w:val="28"/>
        </w:rPr>
        <w:t>по ПМ.</w:t>
      </w:r>
      <w:r w:rsidR="009F6826" w:rsidRPr="00D83D0C"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 w:rsidRPr="00D83D0C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9F6826" w:rsidRPr="00D83D0C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D83D0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ОРГАНИЗАЦИЯ РАЗЛИЧНЫХ ВИДОВ ДЕЯТЕЛЬНОСТИ </w:t>
      </w:r>
    </w:p>
    <w:p w:rsidR="005F145E" w:rsidRPr="00D83D0C" w:rsidRDefault="005F145E" w:rsidP="00D83D0C">
      <w:pPr>
        <w:spacing w:before="100" w:beforeAutospacing="1"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3D0C">
        <w:rPr>
          <w:rFonts w:ascii="Times New Roman" w:eastAsia="Times New Roman" w:hAnsi="Times New Roman" w:cs="Times New Roman"/>
          <w:b/>
          <w:bCs/>
          <w:sz w:val="28"/>
          <w:szCs w:val="28"/>
        </w:rPr>
        <w:t>И ОБЩЕНИЯ ДЕТЕЙ</w:t>
      </w:r>
    </w:p>
    <w:p w:rsidR="005F145E" w:rsidRPr="00D83D0C" w:rsidRDefault="005F145E" w:rsidP="00D83D0C">
      <w:pPr>
        <w:spacing w:before="100" w:beforeAutospacing="1"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145E" w:rsidRPr="00D83D0C" w:rsidRDefault="005F145E" w:rsidP="00D83D0C">
      <w:pPr>
        <w:spacing w:before="100" w:beforeAutospacing="1"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3D0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Методические рекомендации для студентов </w:t>
      </w:r>
    </w:p>
    <w:p w:rsidR="005F145E" w:rsidRPr="00D83D0C" w:rsidRDefault="005F145E" w:rsidP="00D83D0C">
      <w:pPr>
        <w:spacing w:before="100" w:beforeAutospacing="1"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3D0C">
        <w:rPr>
          <w:rFonts w:ascii="Times New Roman" w:eastAsia="Times New Roman" w:hAnsi="Times New Roman" w:cs="Times New Roman"/>
          <w:i/>
          <w:iCs/>
          <w:sz w:val="28"/>
          <w:szCs w:val="28"/>
        </w:rPr>
        <w:t>специальности 44.02.01 Дошкольное образование</w:t>
      </w:r>
    </w:p>
    <w:p w:rsidR="005F145E" w:rsidRPr="00D83D0C" w:rsidRDefault="005F145E" w:rsidP="00D83D0C">
      <w:pPr>
        <w:spacing w:before="100" w:beforeAutospacing="1"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5F145E" w:rsidRPr="00D83D0C" w:rsidRDefault="005F145E" w:rsidP="00D83D0C">
      <w:pPr>
        <w:spacing w:before="100" w:beforeAutospacing="1"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5F145E" w:rsidRPr="00D83D0C" w:rsidRDefault="004604E7" w:rsidP="00D83D0C">
      <w:pPr>
        <w:spacing w:before="100" w:beforeAutospacing="1"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3D0C">
        <w:rPr>
          <w:rFonts w:ascii="Times New Roman" w:eastAsia="Times New Roman" w:hAnsi="Times New Roman" w:cs="Times New Roman"/>
          <w:sz w:val="28"/>
          <w:szCs w:val="28"/>
        </w:rPr>
        <w:t>Энгельс, 2</w:t>
      </w:r>
      <w:r w:rsidR="00080736">
        <w:rPr>
          <w:rFonts w:ascii="Times New Roman" w:eastAsia="Times New Roman" w:hAnsi="Times New Roman" w:cs="Times New Roman"/>
          <w:sz w:val="28"/>
          <w:szCs w:val="28"/>
        </w:rPr>
        <w:t>021</w:t>
      </w:r>
    </w:p>
    <w:p w:rsidR="004604E7" w:rsidRPr="00D83D0C" w:rsidRDefault="004604E7" w:rsidP="00D83D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83D0C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Предназначены для студентов, обучающихся по программе подготовки специалистов среднего звена по специальности  44.02.01 Дошкольное образование</w:t>
      </w:r>
    </w:p>
    <w:p w:rsidR="004604E7" w:rsidRPr="00D83D0C" w:rsidRDefault="004604E7" w:rsidP="00D83D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D0C">
        <w:rPr>
          <w:rFonts w:ascii="Times New Roman" w:eastAsia="Times New Roman" w:hAnsi="Times New Roman" w:cs="Times New Roman"/>
          <w:iCs/>
          <w:sz w:val="28"/>
          <w:szCs w:val="28"/>
        </w:rPr>
        <w:t>Цель данных рекоменд</w:t>
      </w:r>
      <w:r w:rsidR="00AB6F22" w:rsidRPr="00D83D0C">
        <w:rPr>
          <w:rFonts w:ascii="Times New Roman" w:eastAsia="Times New Roman" w:hAnsi="Times New Roman" w:cs="Times New Roman"/>
          <w:iCs/>
          <w:sz w:val="28"/>
          <w:szCs w:val="28"/>
        </w:rPr>
        <w:t>а</w:t>
      </w:r>
      <w:r w:rsidRPr="00D83D0C">
        <w:rPr>
          <w:rFonts w:ascii="Times New Roman" w:eastAsia="Times New Roman" w:hAnsi="Times New Roman" w:cs="Times New Roman"/>
          <w:iCs/>
          <w:sz w:val="28"/>
          <w:szCs w:val="28"/>
        </w:rPr>
        <w:t xml:space="preserve">ций — помочь студентам качественно подготовить курсовую работу по </w:t>
      </w:r>
      <w:r w:rsidRPr="00D83D0C">
        <w:rPr>
          <w:rFonts w:ascii="Times New Roman" w:eastAsia="Times New Roman" w:hAnsi="Times New Roman" w:cs="Times New Roman"/>
          <w:bCs/>
          <w:sz w:val="28"/>
          <w:szCs w:val="28"/>
        </w:rPr>
        <w:t xml:space="preserve"> ПМ. 2 Организация различных видов деятельности и общения детей</w:t>
      </w:r>
      <w:r w:rsidRPr="00D83D0C">
        <w:rPr>
          <w:rFonts w:ascii="Times New Roman" w:eastAsia="Times New Roman" w:hAnsi="Times New Roman" w:cs="Times New Roman"/>
          <w:iCs/>
          <w:sz w:val="28"/>
          <w:szCs w:val="28"/>
        </w:rPr>
        <w:t>, подобрать необходимую литературу и оформить ее в соответствии с требованиями стандартов.</w:t>
      </w:r>
    </w:p>
    <w:p w:rsidR="004604E7" w:rsidRPr="00D83D0C" w:rsidRDefault="004604E7" w:rsidP="00D83D0C">
      <w:pPr>
        <w:pStyle w:val="Style2"/>
        <w:widowControl/>
        <w:spacing w:before="58" w:line="360" w:lineRule="auto"/>
        <w:ind w:firstLine="567"/>
        <w:rPr>
          <w:sz w:val="28"/>
          <w:szCs w:val="28"/>
        </w:rPr>
      </w:pPr>
      <w:r w:rsidRPr="00D83D0C">
        <w:rPr>
          <w:sz w:val="28"/>
          <w:szCs w:val="28"/>
        </w:rPr>
        <w:t>Разработчик</w:t>
      </w:r>
      <w:r w:rsidR="00AD2FD7">
        <w:rPr>
          <w:sz w:val="28"/>
          <w:szCs w:val="28"/>
        </w:rPr>
        <w:t>и:</w:t>
      </w:r>
    </w:p>
    <w:p w:rsidR="004604E7" w:rsidRDefault="004604E7" w:rsidP="00D83D0C">
      <w:pPr>
        <w:pStyle w:val="Style2"/>
        <w:widowControl/>
        <w:spacing w:before="58" w:line="360" w:lineRule="auto"/>
        <w:ind w:firstLine="567"/>
        <w:rPr>
          <w:sz w:val="28"/>
          <w:szCs w:val="28"/>
        </w:rPr>
      </w:pPr>
      <w:r w:rsidRPr="00D83D0C">
        <w:rPr>
          <w:sz w:val="28"/>
          <w:szCs w:val="28"/>
        </w:rPr>
        <w:t>Максимова Светлана Владимировна</w:t>
      </w:r>
    </w:p>
    <w:p w:rsidR="004604E7" w:rsidRDefault="00AD2FD7" w:rsidP="00D83D0C">
      <w:pPr>
        <w:pStyle w:val="Style2"/>
        <w:widowControl/>
        <w:spacing w:before="58" w:line="360" w:lineRule="auto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Лешкенова</w:t>
      </w:r>
      <w:proofErr w:type="spellEnd"/>
      <w:r>
        <w:rPr>
          <w:sz w:val="28"/>
          <w:szCs w:val="28"/>
        </w:rPr>
        <w:t xml:space="preserve"> Лидия Константиновна</w:t>
      </w:r>
    </w:p>
    <w:p w:rsidR="00AB7E64" w:rsidRPr="00D83D0C" w:rsidRDefault="00AB7E64" w:rsidP="00D83D0C">
      <w:pPr>
        <w:pStyle w:val="Style2"/>
        <w:widowControl/>
        <w:spacing w:before="58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Введенская Светлана Андреевна</w:t>
      </w:r>
    </w:p>
    <w:p w:rsidR="00AD2FD7" w:rsidRDefault="00AD2FD7" w:rsidP="00D83D0C">
      <w:pPr>
        <w:tabs>
          <w:tab w:val="left" w:pos="6225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604E7" w:rsidRPr="00D83D0C" w:rsidRDefault="004604E7" w:rsidP="00D83D0C">
      <w:pPr>
        <w:tabs>
          <w:tab w:val="left" w:pos="6225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83D0C">
        <w:rPr>
          <w:rFonts w:ascii="Times New Roman" w:hAnsi="Times New Roman" w:cs="Times New Roman"/>
          <w:sz w:val="28"/>
          <w:szCs w:val="28"/>
        </w:rPr>
        <w:t xml:space="preserve">Рассмотрено на заседании цикловой методической комиссии </w:t>
      </w:r>
      <w:r w:rsidR="00AD2FD7">
        <w:rPr>
          <w:rFonts w:ascii="Times New Roman" w:hAnsi="Times New Roman" w:cs="Times New Roman"/>
          <w:sz w:val="28"/>
          <w:szCs w:val="28"/>
        </w:rPr>
        <w:t>педагогических специальностей</w:t>
      </w:r>
    </w:p>
    <w:p w:rsidR="004604E7" w:rsidRPr="00D83D0C" w:rsidRDefault="004604E7" w:rsidP="00D83D0C">
      <w:pPr>
        <w:pStyle w:val="Style2"/>
        <w:widowControl/>
        <w:spacing w:before="58" w:line="360" w:lineRule="auto"/>
        <w:ind w:firstLine="567"/>
        <w:jc w:val="both"/>
        <w:rPr>
          <w:sz w:val="28"/>
          <w:szCs w:val="28"/>
        </w:rPr>
      </w:pPr>
      <w:r w:rsidRPr="00D83D0C">
        <w:rPr>
          <w:sz w:val="28"/>
          <w:szCs w:val="28"/>
        </w:rPr>
        <w:t>Протокол №      от « ______ » _____________ 20</w:t>
      </w:r>
      <w:r w:rsidR="00080736">
        <w:rPr>
          <w:sz w:val="28"/>
          <w:szCs w:val="28"/>
        </w:rPr>
        <w:t>21</w:t>
      </w:r>
      <w:r w:rsidRPr="00D83D0C">
        <w:rPr>
          <w:sz w:val="28"/>
          <w:szCs w:val="28"/>
        </w:rPr>
        <w:t xml:space="preserve"> г.</w:t>
      </w:r>
    </w:p>
    <w:p w:rsidR="004604E7" w:rsidRPr="00D83D0C" w:rsidRDefault="004604E7" w:rsidP="00D83D0C">
      <w:pPr>
        <w:pStyle w:val="Style2"/>
        <w:widowControl/>
        <w:spacing w:before="58" w:line="360" w:lineRule="auto"/>
        <w:ind w:firstLine="567"/>
        <w:jc w:val="both"/>
        <w:rPr>
          <w:sz w:val="28"/>
          <w:szCs w:val="28"/>
        </w:rPr>
      </w:pPr>
    </w:p>
    <w:p w:rsidR="004604E7" w:rsidRPr="00D83D0C" w:rsidRDefault="004604E7" w:rsidP="00D83D0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04E7" w:rsidRPr="00D83D0C" w:rsidRDefault="004604E7" w:rsidP="00D83D0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3D0C">
        <w:rPr>
          <w:rFonts w:ascii="Times New Roman" w:hAnsi="Times New Roman" w:cs="Times New Roman"/>
          <w:sz w:val="28"/>
          <w:szCs w:val="28"/>
        </w:rPr>
        <w:t>Рекомендовано методическим Советом для применения в учебном процессе при реализации ППССЗ углубленной подготовки по специальности 44.02.01 Дошкольное образование</w:t>
      </w:r>
    </w:p>
    <w:p w:rsidR="004604E7" w:rsidRPr="00D83D0C" w:rsidRDefault="004604E7" w:rsidP="00D83D0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3D0C">
        <w:rPr>
          <w:rFonts w:ascii="Times New Roman" w:hAnsi="Times New Roman" w:cs="Times New Roman"/>
          <w:sz w:val="28"/>
          <w:szCs w:val="28"/>
        </w:rPr>
        <w:t>Протокол №  ____  от «____» _____________ 20</w:t>
      </w:r>
      <w:r w:rsidR="00080736">
        <w:rPr>
          <w:rFonts w:ascii="Times New Roman" w:hAnsi="Times New Roman" w:cs="Times New Roman"/>
          <w:sz w:val="28"/>
          <w:szCs w:val="28"/>
        </w:rPr>
        <w:t>21</w:t>
      </w:r>
      <w:r w:rsidRPr="00D83D0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604E7" w:rsidRPr="00D83D0C" w:rsidRDefault="004604E7" w:rsidP="00D83D0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04E7" w:rsidRPr="00D83D0C" w:rsidRDefault="004604E7" w:rsidP="00D83D0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04E7" w:rsidRPr="00D83D0C" w:rsidRDefault="004604E7" w:rsidP="00D83D0C">
      <w:pPr>
        <w:widowControl w:val="0"/>
        <w:spacing w:line="360" w:lineRule="auto"/>
        <w:ind w:firstLine="567"/>
        <w:rPr>
          <w:rFonts w:ascii="Times New Roman" w:hAnsi="Times New Roman" w:cs="Times New Roman"/>
          <w:color w:val="333333"/>
          <w:sz w:val="28"/>
          <w:szCs w:val="28"/>
        </w:rPr>
      </w:pPr>
    </w:p>
    <w:p w:rsidR="004604E7" w:rsidRPr="00D83D0C" w:rsidRDefault="004604E7" w:rsidP="00D83D0C">
      <w:pPr>
        <w:spacing w:line="36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83D0C"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5F145E" w:rsidRPr="00D83D0C" w:rsidRDefault="005F145E" w:rsidP="00D83D0C">
      <w:pPr>
        <w:spacing w:before="100" w:beforeAutospacing="1"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3D0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ОБЩИЕ ТРЕБОВАНИЯ</w:t>
      </w:r>
    </w:p>
    <w:p w:rsidR="005F145E" w:rsidRPr="00D83D0C" w:rsidRDefault="005F145E" w:rsidP="00D83D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D0C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Самостоятельная работа студентов </w:t>
      </w:r>
      <w:r w:rsidR="007B7F39" w:rsidRPr="00D83D0C">
        <w:rPr>
          <w:rFonts w:ascii="Times New Roman" w:eastAsia="Times New Roman" w:hAnsi="Times New Roman" w:cs="Times New Roman"/>
          <w:sz w:val="28"/>
          <w:szCs w:val="28"/>
        </w:rPr>
        <w:t>специальности 44.02.01 «Дошкольное образование»</w:t>
      </w:r>
      <w:r w:rsidRPr="00D83D0C">
        <w:rPr>
          <w:rFonts w:ascii="Times New Roman" w:eastAsia="Times New Roman" w:hAnsi="Times New Roman" w:cs="Times New Roman"/>
          <w:sz w:val="28"/>
          <w:szCs w:val="28"/>
        </w:rPr>
        <w:t xml:space="preserve"> занимает примерно </w:t>
      </w:r>
      <w:r w:rsidR="007B7F39" w:rsidRPr="00D83D0C">
        <w:rPr>
          <w:rFonts w:ascii="Times New Roman" w:eastAsia="Times New Roman" w:hAnsi="Times New Roman" w:cs="Times New Roman"/>
          <w:sz w:val="28"/>
          <w:szCs w:val="28"/>
        </w:rPr>
        <w:t>30%</w:t>
      </w:r>
      <w:r w:rsidRPr="00D83D0C">
        <w:rPr>
          <w:rFonts w:ascii="Times New Roman" w:eastAsia="Times New Roman" w:hAnsi="Times New Roman" w:cs="Times New Roman"/>
          <w:sz w:val="28"/>
          <w:szCs w:val="28"/>
        </w:rPr>
        <w:t xml:space="preserve"> объема </w:t>
      </w:r>
      <w:r w:rsidR="007B7F39" w:rsidRPr="00D83D0C">
        <w:rPr>
          <w:rFonts w:ascii="Times New Roman" w:eastAsia="Times New Roman" w:hAnsi="Times New Roman" w:cs="Times New Roman"/>
          <w:sz w:val="28"/>
          <w:szCs w:val="28"/>
        </w:rPr>
        <w:t xml:space="preserve">учебной </w:t>
      </w:r>
      <w:r w:rsidRPr="00D83D0C">
        <w:rPr>
          <w:rFonts w:ascii="Times New Roman" w:eastAsia="Times New Roman" w:hAnsi="Times New Roman" w:cs="Times New Roman"/>
          <w:sz w:val="28"/>
          <w:szCs w:val="28"/>
        </w:rPr>
        <w:t>нагрузки, запланированной по учебному плану и является</w:t>
      </w:r>
      <w:r w:rsidR="007B7F39" w:rsidRPr="00D83D0C">
        <w:rPr>
          <w:rFonts w:ascii="Times New Roman" w:eastAsia="Times New Roman" w:hAnsi="Times New Roman" w:cs="Times New Roman"/>
          <w:sz w:val="28"/>
          <w:szCs w:val="28"/>
        </w:rPr>
        <w:t>важным</w:t>
      </w:r>
      <w:r w:rsidRPr="00D83D0C">
        <w:rPr>
          <w:rFonts w:ascii="Times New Roman" w:eastAsia="Times New Roman" w:hAnsi="Times New Roman" w:cs="Times New Roman"/>
          <w:sz w:val="28"/>
          <w:szCs w:val="28"/>
        </w:rPr>
        <w:t xml:space="preserve"> способом овладения учебным материалом. </w:t>
      </w:r>
    </w:p>
    <w:p w:rsidR="004270FC" w:rsidRPr="004270FC" w:rsidRDefault="004270FC" w:rsidP="00D83D0C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360" w:lineRule="auto"/>
        <w:ind w:right="10" w:firstLine="567"/>
        <w:jc w:val="both"/>
        <w:rPr>
          <w:rFonts w:ascii="Times New Roman" w:eastAsia="Times New Roman" w:hAnsi="Times New Roman" w:cs="Times New Roman"/>
          <w:spacing w:val="-21"/>
          <w:sz w:val="28"/>
          <w:szCs w:val="28"/>
        </w:rPr>
      </w:pPr>
      <w:proofErr w:type="gramStart"/>
      <w:r w:rsidRPr="004270FC">
        <w:rPr>
          <w:rFonts w:ascii="Times New Roman" w:eastAsia="Times New Roman" w:hAnsi="Times New Roman" w:cs="Times New Roman"/>
          <w:sz w:val="28"/>
          <w:szCs w:val="28"/>
        </w:rPr>
        <w:t xml:space="preserve">Курсовая работа является формой контроля результатов </w:t>
      </w:r>
      <w:r w:rsidRPr="00D83D0C">
        <w:rPr>
          <w:rFonts w:ascii="Times New Roman" w:eastAsia="Times New Roman" w:hAnsi="Times New Roman" w:cs="Times New Roman"/>
          <w:sz w:val="28"/>
          <w:szCs w:val="28"/>
        </w:rPr>
        <w:t>с форсированности</w:t>
      </w:r>
      <w:r w:rsidRPr="004270FC">
        <w:rPr>
          <w:rFonts w:ascii="Times New Roman" w:eastAsia="Times New Roman" w:hAnsi="Times New Roman" w:cs="Times New Roman"/>
          <w:sz w:val="28"/>
          <w:szCs w:val="28"/>
        </w:rPr>
        <w:t xml:space="preserve"> общих и профессиональных компетенций обучающихся, позволяет проверить </w:t>
      </w:r>
      <w:r w:rsidRPr="004270F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качество полученных ими в процессе обучения знаний и умений, профессиональную </w:t>
      </w:r>
      <w:r w:rsidRPr="004270FC">
        <w:rPr>
          <w:rFonts w:ascii="Times New Roman" w:eastAsia="Times New Roman" w:hAnsi="Times New Roman" w:cs="Times New Roman"/>
          <w:sz w:val="28"/>
          <w:szCs w:val="28"/>
        </w:rPr>
        <w:t xml:space="preserve">готовность будущих специалистов к самостоятельному решению практических </w:t>
      </w:r>
      <w:r w:rsidRPr="004270F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задач, умения самостоятельно определить цель исследования и провести его, дать научно обоснованную оценку результатов исследования, обеспечить достижение </w:t>
      </w:r>
      <w:r w:rsidRPr="004270FC">
        <w:rPr>
          <w:rFonts w:ascii="Times New Roman" w:eastAsia="Times New Roman" w:hAnsi="Times New Roman" w:cs="Times New Roman"/>
          <w:sz w:val="28"/>
          <w:szCs w:val="28"/>
        </w:rPr>
        <w:t>поставленной цели.</w:t>
      </w:r>
      <w:proofErr w:type="gramEnd"/>
    </w:p>
    <w:p w:rsidR="005F145E" w:rsidRPr="00D83D0C" w:rsidRDefault="005F145E" w:rsidP="00D83D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D0C">
        <w:rPr>
          <w:rFonts w:ascii="Times New Roman" w:eastAsia="Times New Roman" w:hAnsi="Times New Roman" w:cs="Times New Roman"/>
          <w:sz w:val="28"/>
          <w:szCs w:val="28"/>
        </w:rPr>
        <w:t xml:space="preserve">Подготовка курсовой работы - одна из форм научно-исследовательской деятельности студента. Она должна способствовать углубленному усвоению лекционного курса, приобретению навыков решения практических задач, умению связать вопросы теории с практикой, анализировать, делать выводы и обобщения, выдвигать конкретные предложения при решении тех или иных задач. </w:t>
      </w:r>
    </w:p>
    <w:p w:rsidR="001874A5" w:rsidRPr="00D83D0C" w:rsidRDefault="001874A5" w:rsidP="00D83D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83D0C">
        <w:rPr>
          <w:rFonts w:ascii="Times New Roman" w:eastAsia="Times New Roman" w:hAnsi="Times New Roman" w:cs="Times New Roman"/>
          <w:sz w:val="28"/>
          <w:szCs w:val="28"/>
        </w:rPr>
        <w:t>В соответствии с учебным планом по специальности 44.02.01 «Дошкольное образование</w:t>
      </w:r>
      <w:r w:rsidR="004604E7" w:rsidRPr="00D83D0C">
        <w:rPr>
          <w:rFonts w:ascii="Times New Roman" w:eastAsia="Times New Roman" w:hAnsi="Times New Roman" w:cs="Times New Roman"/>
          <w:sz w:val="28"/>
          <w:szCs w:val="28"/>
        </w:rPr>
        <w:t xml:space="preserve"> студенты </w:t>
      </w:r>
      <w:r w:rsidRPr="00D83D0C">
        <w:rPr>
          <w:rFonts w:ascii="Times New Roman" w:eastAsia="Times New Roman" w:hAnsi="Times New Roman" w:cs="Times New Roman"/>
          <w:sz w:val="28"/>
          <w:szCs w:val="28"/>
        </w:rPr>
        <w:t>должны подготовить и за</w:t>
      </w:r>
      <w:r w:rsidR="004270FC" w:rsidRPr="00D83D0C">
        <w:rPr>
          <w:rFonts w:ascii="Times New Roman" w:eastAsia="Times New Roman" w:hAnsi="Times New Roman" w:cs="Times New Roman"/>
          <w:sz w:val="28"/>
          <w:szCs w:val="28"/>
        </w:rPr>
        <w:t>щитить курсовые работы</w:t>
      </w:r>
      <w:r w:rsidRPr="00D83D0C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Pr="00D83D0C">
        <w:rPr>
          <w:rFonts w:ascii="Times New Roman" w:eastAsia="Times New Roman" w:hAnsi="Times New Roman" w:cs="Times New Roman"/>
          <w:bCs/>
          <w:sz w:val="28"/>
          <w:szCs w:val="28"/>
        </w:rPr>
        <w:t>ПМ. 2 Организация различных видов деятельности и общения детей</w:t>
      </w:r>
      <w:r w:rsidR="004604E7" w:rsidRPr="00D83D0C">
        <w:rPr>
          <w:rFonts w:ascii="Times New Roman" w:eastAsia="Times New Roman" w:hAnsi="Times New Roman" w:cs="Times New Roman"/>
          <w:bCs/>
          <w:sz w:val="28"/>
          <w:szCs w:val="28"/>
        </w:rPr>
        <w:t xml:space="preserve"> в</w:t>
      </w:r>
      <w:r w:rsidRPr="00D83D0C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рамках </w:t>
      </w:r>
      <w:r w:rsidR="004604E7" w:rsidRPr="00D83D0C">
        <w:rPr>
          <w:rFonts w:ascii="Times New Roman" w:eastAsia="Times New Roman" w:hAnsi="Times New Roman" w:cs="Times New Roman"/>
          <w:bCs/>
          <w:sz w:val="28"/>
          <w:szCs w:val="28"/>
        </w:rPr>
        <w:t>изучения</w:t>
      </w:r>
      <w:r w:rsidRPr="00D83D0C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освоени</w:t>
      </w:r>
      <w:r w:rsidR="004604E7" w:rsidRPr="00D83D0C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Pr="00D83D0C">
        <w:rPr>
          <w:rFonts w:ascii="Times New Roman" w:eastAsia="Times New Roman" w:hAnsi="Times New Roman" w:cs="Times New Roman"/>
          <w:bCs/>
          <w:sz w:val="28"/>
          <w:szCs w:val="28"/>
        </w:rPr>
        <w:t xml:space="preserve"> следующих междисциплинарных курсов:</w:t>
      </w:r>
    </w:p>
    <w:p w:rsidR="001874A5" w:rsidRPr="00D83D0C" w:rsidRDefault="001874A5" w:rsidP="00D83D0C">
      <w:pPr>
        <w:pStyle w:val="a5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D0C">
        <w:rPr>
          <w:rFonts w:ascii="Times New Roman" w:eastAsia="Times New Roman" w:hAnsi="Times New Roman" w:cs="Times New Roman"/>
          <w:sz w:val="28"/>
          <w:szCs w:val="28"/>
        </w:rPr>
        <w:t>Теоретические и методические основы организации игровой деятельности детей раннего и дошкольного возраста</w:t>
      </w:r>
      <w:r w:rsidR="00513D8C" w:rsidRPr="00D83D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74A5" w:rsidRPr="00D83D0C" w:rsidRDefault="001874A5" w:rsidP="00D83D0C">
      <w:pPr>
        <w:pStyle w:val="a5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D0C">
        <w:rPr>
          <w:rFonts w:ascii="Times New Roman" w:eastAsia="Times New Roman" w:hAnsi="Times New Roman" w:cs="Times New Roman"/>
          <w:sz w:val="28"/>
          <w:szCs w:val="28"/>
        </w:rPr>
        <w:t xml:space="preserve">Теоретические и методические основы </w:t>
      </w:r>
      <w:proofErr w:type="gramStart"/>
      <w:r w:rsidRPr="00D83D0C">
        <w:rPr>
          <w:rFonts w:ascii="Times New Roman" w:eastAsia="Times New Roman" w:hAnsi="Times New Roman" w:cs="Times New Roman"/>
          <w:sz w:val="28"/>
          <w:szCs w:val="28"/>
        </w:rPr>
        <w:t>организации продуктивных видов деятельности детей дошкольного возраста</w:t>
      </w:r>
      <w:proofErr w:type="gramEnd"/>
      <w:r w:rsidR="00513D8C" w:rsidRPr="00D83D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7B0D" w:rsidRPr="00D83D0C" w:rsidRDefault="004270FC" w:rsidP="00D83D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D0C">
        <w:rPr>
          <w:rFonts w:ascii="Times New Roman" w:eastAsia="Times New Roman" w:hAnsi="Times New Roman" w:cs="Times New Roman"/>
          <w:sz w:val="28"/>
          <w:szCs w:val="28"/>
        </w:rPr>
        <w:t xml:space="preserve">Тематика курсовых работ (проектов) разрабатывается преподавателями </w:t>
      </w:r>
      <w:r w:rsidRPr="00D83D0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совместно с работодателями для реализации конкретных производственных задач, </w:t>
      </w:r>
      <w:r w:rsidRPr="00D83D0C">
        <w:rPr>
          <w:rFonts w:ascii="Times New Roman" w:eastAsia="Times New Roman" w:hAnsi="Times New Roman" w:cs="Times New Roman"/>
          <w:sz w:val="28"/>
          <w:szCs w:val="28"/>
        </w:rPr>
        <w:t xml:space="preserve">рассматривается </w:t>
      </w:r>
      <w:r w:rsidRPr="00D83D0C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D83D0C">
        <w:rPr>
          <w:rFonts w:ascii="Times New Roman" w:eastAsia="Times New Roman" w:hAnsi="Times New Roman" w:cs="Times New Roman"/>
          <w:sz w:val="28"/>
          <w:szCs w:val="28"/>
        </w:rPr>
        <w:t>принимается цикловой методической комиссией педагогических дисциплин.</w:t>
      </w:r>
      <w:r w:rsidR="008D6974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D83D0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огласовывается с работодателем и закрепляется приказом директора колледжа. </w:t>
      </w:r>
      <w:r w:rsidR="005F145E" w:rsidRPr="00D83D0C">
        <w:rPr>
          <w:rFonts w:ascii="Times New Roman" w:eastAsia="Times New Roman" w:hAnsi="Times New Roman" w:cs="Times New Roman"/>
          <w:sz w:val="28"/>
          <w:szCs w:val="28"/>
        </w:rPr>
        <w:t xml:space="preserve"> Безусловно, студент и сам имеет право </w:t>
      </w:r>
      <w:r w:rsidR="005F145E" w:rsidRPr="00D83D0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предложить тему курсовой работы. Она должна быть согласована с преподавателем и утверждена </w:t>
      </w:r>
      <w:r w:rsidRPr="00D83D0C">
        <w:rPr>
          <w:rFonts w:ascii="Times New Roman" w:eastAsia="Times New Roman" w:hAnsi="Times New Roman" w:cs="Times New Roman"/>
          <w:sz w:val="28"/>
          <w:szCs w:val="28"/>
        </w:rPr>
        <w:t>ЦМК</w:t>
      </w:r>
      <w:r w:rsidR="005F145E" w:rsidRPr="00D83D0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030E5" w:rsidRPr="00D83D0C" w:rsidRDefault="007030E5" w:rsidP="00D83D0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9" w:right="19" w:firstLine="567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7030E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Курсовая работа, тема которой выбрана студентом произвольно, без согласования, с </w:t>
      </w:r>
      <w:r w:rsidRPr="007030E5">
        <w:rPr>
          <w:rFonts w:ascii="Times New Roman" w:eastAsia="Times New Roman" w:hAnsi="Times New Roman" w:cs="Times New Roman"/>
          <w:spacing w:val="-3"/>
          <w:sz w:val="28"/>
          <w:szCs w:val="28"/>
        </w:rPr>
        <w:t>соответствующими цикловыми методическими комиссиями к защите не допускается.</w:t>
      </w:r>
    </w:p>
    <w:p w:rsidR="007030E5" w:rsidRPr="007030E5" w:rsidRDefault="007030E5" w:rsidP="00D83D0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9" w:right="19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30E5">
        <w:rPr>
          <w:rFonts w:ascii="Times New Roman" w:eastAsia="Times New Roman" w:hAnsi="Times New Roman" w:cs="Times New Roman"/>
          <w:spacing w:val="-1"/>
          <w:sz w:val="28"/>
          <w:szCs w:val="28"/>
        </w:rPr>
        <w:t>Тема  курсовой работы  (проекта) может быть связана с программой</w:t>
      </w:r>
    </w:p>
    <w:p w:rsidR="007030E5" w:rsidRPr="007030E5" w:rsidRDefault="007030E5" w:rsidP="00D83D0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426" w:firstLine="567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7030E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производственной (профессиональной)  практики  обучающихся, а  </w:t>
      </w:r>
      <w:r w:rsidRPr="00D83D0C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7030E5">
        <w:rPr>
          <w:rFonts w:ascii="Times New Roman" w:eastAsia="Times New Roman" w:hAnsi="Times New Roman" w:cs="Times New Roman"/>
          <w:spacing w:val="-2"/>
          <w:sz w:val="28"/>
          <w:szCs w:val="28"/>
        </w:rPr>
        <w:t>ля лиц,</w:t>
      </w:r>
      <w:proofErr w:type="gramEnd"/>
    </w:p>
    <w:p w:rsidR="007030E5" w:rsidRPr="007030E5" w:rsidRDefault="007030E5" w:rsidP="00D83D0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426" w:firstLine="567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7030E5">
        <w:rPr>
          <w:rFonts w:ascii="Times New Roman" w:eastAsia="Times New Roman" w:hAnsi="Times New Roman" w:cs="Times New Roman"/>
          <w:spacing w:val="-1"/>
          <w:sz w:val="28"/>
          <w:szCs w:val="28"/>
        </w:rPr>
        <w:t>обучающихся</w:t>
      </w:r>
      <w:proofErr w:type="gramEnd"/>
      <w:r w:rsidRPr="007030E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по заочной форме - с их непосредственной работой.</w:t>
      </w:r>
    </w:p>
    <w:p w:rsidR="007030E5" w:rsidRPr="007030E5" w:rsidRDefault="007030E5" w:rsidP="00D83D0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426" w:firstLine="567"/>
        <w:rPr>
          <w:rFonts w:ascii="Times New Roman" w:eastAsia="Times New Roman" w:hAnsi="Times New Roman" w:cs="Times New Roman"/>
          <w:sz w:val="20"/>
          <w:szCs w:val="20"/>
        </w:rPr>
      </w:pPr>
      <w:r w:rsidRPr="007030E5">
        <w:rPr>
          <w:rFonts w:ascii="Times New Roman" w:eastAsia="Times New Roman" w:hAnsi="Times New Roman" w:cs="Times New Roman"/>
          <w:sz w:val="28"/>
          <w:szCs w:val="28"/>
        </w:rPr>
        <w:t>Курсовая работа (проект) может стать составной частью (разделом, главой)</w:t>
      </w:r>
    </w:p>
    <w:p w:rsidR="007030E5" w:rsidRPr="007030E5" w:rsidRDefault="007030E5" w:rsidP="008D697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2" w:hanging="1"/>
        <w:rPr>
          <w:rFonts w:ascii="Times New Roman" w:eastAsia="Times New Roman" w:hAnsi="Times New Roman" w:cs="Times New Roman"/>
          <w:sz w:val="20"/>
          <w:szCs w:val="20"/>
        </w:rPr>
      </w:pPr>
      <w:r w:rsidRPr="007030E5">
        <w:rPr>
          <w:rFonts w:ascii="Times New Roman" w:eastAsia="Times New Roman" w:hAnsi="Times New Roman" w:cs="Times New Roman"/>
          <w:sz w:val="28"/>
          <w:szCs w:val="28"/>
        </w:rPr>
        <w:t>выпускной квалификационной  работы, если  видом  государственной (итоговой)</w:t>
      </w:r>
      <w:r w:rsidRPr="007030E5">
        <w:rPr>
          <w:rFonts w:ascii="Times New Roman" w:eastAsia="Times New Roman" w:hAnsi="Times New Roman" w:cs="Times New Roman"/>
          <w:spacing w:val="-1"/>
          <w:sz w:val="28"/>
          <w:szCs w:val="28"/>
        </w:rPr>
        <w:t>аттестации является выпускная квалификационная работа.</w:t>
      </w:r>
    </w:p>
    <w:p w:rsidR="007030E5" w:rsidRPr="007030E5" w:rsidRDefault="007030E5" w:rsidP="00D83D0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426" w:firstLine="567"/>
        <w:rPr>
          <w:rFonts w:ascii="Times New Roman" w:eastAsia="Times New Roman" w:hAnsi="Times New Roman" w:cs="Times New Roman"/>
          <w:sz w:val="20"/>
          <w:szCs w:val="20"/>
        </w:rPr>
      </w:pPr>
      <w:r w:rsidRPr="00D83D0C">
        <w:rPr>
          <w:rFonts w:ascii="Times New Roman" w:eastAsia="Times New Roman" w:hAnsi="Times New Roman" w:cs="Times New Roman"/>
          <w:spacing w:val="-1"/>
          <w:sz w:val="28"/>
          <w:szCs w:val="28"/>
        </w:rPr>
        <w:t>График</w:t>
      </w:r>
      <w:r w:rsidRPr="007030E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выполнения курсовых работ (проектов)  составляется  заместителем</w:t>
      </w:r>
    </w:p>
    <w:p w:rsidR="007030E5" w:rsidRPr="007030E5" w:rsidRDefault="007030E5" w:rsidP="00D83D0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426" w:firstLine="567"/>
        <w:rPr>
          <w:rFonts w:ascii="Times New Roman" w:eastAsia="Times New Roman" w:hAnsi="Times New Roman" w:cs="Times New Roman"/>
          <w:sz w:val="20"/>
          <w:szCs w:val="20"/>
        </w:rPr>
      </w:pPr>
      <w:r w:rsidRPr="007030E5">
        <w:rPr>
          <w:rFonts w:ascii="Times New Roman" w:eastAsia="Times New Roman" w:hAnsi="Times New Roman" w:cs="Times New Roman"/>
          <w:spacing w:val="-1"/>
          <w:sz w:val="28"/>
          <w:szCs w:val="28"/>
        </w:rPr>
        <w:t>директора по учебной работе и утверждается директором колледжа.</w:t>
      </w:r>
    </w:p>
    <w:p w:rsidR="00EB6A4C" w:rsidRPr="00D83D0C" w:rsidRDefault="005F145E" w:rsidP="00D83D0C">
      <w:pPr>
        <w:tabs>
          <w:tab w:val="left" w:pos="622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83D0C">
        <w:rPr>
          <w:rFonts w:ascii="Times New Roman" w:eastAsia="Times New Roman" w:hAnsi="Times New Roman" w:cs="Times New Roman"/>
          <w:sz w:val="28"/>
          <w:szCs w:val="28"/>
        </w:rPr>
        <w:t xml:space="preserve">Студенты, не защитившие курсовую работу, не допускаются к </w:t>
      </w:r>
      <w:r w:rsidR="00007B0D" w:rsidRPr="00D83D0C">
        <w:rPr>
          <w:rFonts w:ascii="Times New Roman" w:eastAsia="Times New Roman" w:hAnsi="Times New Roman" w:cs="Times New Roman"/>
          <w:sz w:val="28"/>
          <w:szCs w:val="28"/>
        </w:rPr>
        <w:t>экзаменационной сессии</w:t>
      </w:r>
      <w:r w:rsidRPr="00D83D0C">
        <w:rPr>
          <w:rFonts w:ascii="Times New Roman" w:eastAsia="Times New Roman" w:hAnsi="Times New Roman" w:cs="Times New Roman"/>
          <w:sz w:val="28"/>
          <w:szCs w:val="28"/>
        </w:rPr>
        <w:t xml:space="preserve">. Тема курсовой работы, дата защиты, оценка заносятся в зачетную книжку и в ведомость. Позднее, при получении диплома о </w:t>
      </w:r>
      <w:r w:rsidR="00007B0D" w:rsidRPr="00D83D0C">
        <w:rPr>
          <w:rFonts w:ascii="Times New Roman" w:eastAsia="Times New Roman" w:hAnsi="Times New Roman" w:cs="Times New Roman"/>
          <w:sz w:val="28"/>
          <w:szCs w:val="28"/>
        </w:rPr>
        <w:t>среднем</w:t>
      </w:r>
      <w:r w:rsidRPr="00D83D0C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профессиональном образовании, темы курсовых работ и оценки заносятся во вкладыш к диплому.</w:t>
      </w:r>
      <w:r w:rsidR="00EB6A4C" w:rsidRPr="00D83D0C"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5F145E" w:rsidRPr="00D83D0C" w:rsidRDefault="005F145E" w:rsidP="00D83D0C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3D0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ПОДГОТОВКА</w:t>
      </w:r>
      <w:proofErr w:type="gramStart"/>
      <w:r w:rsidRPr="00D83D0C">
        <w:rPr>
          <w:rFonts w:ascii="Times New Roman" w:eastAsia="Times New Roman" w:hAnsi="Times New Roman" w:cs="Times New Roman"/>
          <w:b/>
          <w:bCs/>
          <w:sz w:val="28"/>
          <w:szCs w:val="28"/>
        </w:rPr>
        <w:t>,О</w:t>
      </w:r>
      <w:proofErr w:type="gramEnd"/>
      <w:r w:rsidRPr="00D83D0C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ФОРМЛЕНИЕ И ЗАIЦИТА КУРСОВОЙ РАБОТЫ</w:t>
      </w:r>
    </w:p>
    <w:p w:rsidR="00007B0D" w:rsidRPr="00D83D0C" w:rsidRDefault="00007B0D" w:rsidP="00D83D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145E" w:rsidRPr="00D83D0C" w:rsidRDefault="005F145E" w:rsidP="00D83D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D0C">
        <w:rPr>
          <w:rFonts w:ascii="Times New Roman" w:eastAsia="Times New Roman" w:hAnsi="Times New Roman" w:cs="Times New Roman"/>
          <w:sz w:val="28"/>
          <w:szCs w:val="28"/>
        </w:rPr>
        <w:t xml:space="preserve">Подготовка, оформление и защита курсовой работы должны развивать и формировать способность студента к самостоятельному труду, продемонстрировать достаточно широкие и прочные знания в области теории, истории и практики </w:t>
      </w:r>
      <w:r w:rsidR="00007B0D" w:rsidRPr="00D83D0C">
        <w:rPr>
          <w:rFonts w:ascii="Times New Roman" w:eastAsia="Times New Roman" w:hAnsi="Times New Roman" w:cs="Times New Roman"/>
          <w:sz w:val="28"/>
          <w:szCs w:val="28"/>
        </w:rPr>
        <w:t xml:space="preserve">дошкольной </w:t>
      </w:r>
      <w:r w:rsidRPr="00D83D0C">
        <w:rPr>
          <w:rFonts w:ascii="Times New Roman" w:eastAsia="Times New Roman" w:hAnsi="Times New Roman" w:cs="Times New Roman"/>
          <w:sz w:val="28"/>
          <w:szCs w:val="28"/>
        </w:rPr>
        <w:t xml:space="preserve">педагогики и психологии, умение использовать их в практической работе. </w:t>
      </w:r>
    </w:p>
    <w:p w:rsidR="005F145E" w:rsidRPr="00D83D0C" w:rsidRDefault="005F145E" w:rsidP="00D83D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D0C">
        <w:rPr>
          <w:rFonts w:ascii="Times New Roman" w:eastAsia="Times New Roman" w:hAnsi="Times New Roman" w:cs="Times New Roman"/>
          <w:sz w:val="28"/>
          <w:szCs w:val="28"/>
        </w:rPr>
        <w:t xml:space="preserve">Курсовая работа показывает способности автора исследовать, его умение систематизировать, обобщать и анализировать </w:t>
      </w:r>
      <w:r w:rsidR="001F611D" w:rsidRPr="00D83D0C">
        <w:rPr>
          <w:rFonts w:ascii="Times New Roman" w:eastAsia="Times New Roman" w:hAnsi="Times New Roman" w:cs="Times New Roman"/>
          <w:sz w:val="28"/>
          <w:szCs w:val="28"/>
        </w:rPr>
        <w:t>факты, делать правильные выводы, выполнять практические работы.</w:t>
      </w:r>
      <w:r w:rsidRPr="00D83D0C">
        <w:rPr>
          <w:rFonts w:ascii="Times New Roman" w:eastAsia="Times New Roman" w:hAnsi="Times New Roman" w:cs="Times New Roman"/>
          <w:sz w:val="28"/>
          <w:szCs w:val="28"/>
        </w:rPr>
        <w:t xml:space="preserve"> Достоинством такой работы является зрелость и самостоятельность суждений, опирающиеся па прочную базу теоретических и практических знаний. </w:t>
      </w:r>
    </w:p>
    <w:p w:rsidR="00FA3544" w:rsidRPr="00D83D0C" w:rsidRDefault="00FA3544" w:rsidP="00D83D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FA3544" w:rsidRPr="00D83D0C" w:rsidRDefault="00513D8C" w:rsidP="00D83D0C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D83D0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Поиск литературы по теме</w:t>
      </w:r>
    </w:p>
    <w:p w:rsidR="005F145E" w:rsidRPr="00D83D0C" w:rsidRDefault="005F145E" w:rsidP="00D83D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D0C">
        <w:rPr>
          <w:rFonts w:ascii="Times New Roman" w:eastAsia="Times New Roman" w:hAnsi="Times New Roman" w:cs="Times New Roman"/>
          <w:sz w:val="28"/>
          <w:szCs w:val="28"/>
        </w:rPr>
        <w:t>Написанию курсовой работы предшествует изучение литературных источников по теме работы. Для этого нужно обращаться в библиотеку учебного заведения, другие библиотеки и архивы, воспользоваться сетью Интернет.</w:t>
      </w:r>
    </w:p>
    <w:p w:rsidR="005F145E" w:rsidRPr="00D83D0C" w:rsidRDefault="005F145E" w:rsidP="00D83D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D0C">
        <w:rPr>
          <w:rFonts w:ascii="Times New Roman" w:eastAsia="Times New Roman" w:hAnsi="Times New Roman" w:cs="Times New Roman"/>
          <w:sz w:val="28"/>
          <w:szCs w:val="28"/>
        </w:rPr>
        <w:t>В библиотеке необходимо в первую очередь обратиться в справочно-библиографический отдел, главную часть которого составляют каталоги и картотеки. Каталоги — это существующие в виде брошюр или в виде карточек списки названий книг, имеющихся в фондах библиотеки. На карточках написаны следующие сведения: автор книги, заглавие, выходные данные, количество страниц, шифр. Шифр обозначает место книги на полке и помещается в верхнем левом углу карточки.</w:t>
      </w:r>
    </w:p>
    <w:p w:rsidR="005F145E" w:rsidRPr="00D83D0C" w:rsidRDefault="005F145E" w:rsidP="00D83D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D0C">
        <w:rPr>
          <w:rFonts w:ascii="Times New Roman" w:eastAsia="Times New Roman" w:hAnsi="Times New Roman" w:cs="Times New Roman"/>
          <w:sz w:val="28"/>
          <w:szCs w:val="28"/>
        </w:rPr>
        <w:t>Существует несколько видов каталогов.</w:t>
      </w:r>
    </w:p>
    <w:p w:rsidR="005F145E" w:rsidRPr="00D83D0C" w:rsidRDefault="005F145E" w:rsidP="00D83D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D0C">
        <w:rPr>
          <w:rFonts w:ascii="Times New Roman" w:eastAsia="Times New Roman" w:hAnsi="Times New Roman" w:cs="Times New Roman"/>
          <w:sz w:val="28"/>
          <w:szCs w:val="28"/>
        </w:rPr>
        <w:t>Если студенту известны названия нужных книг или хотя бы фамилии их авторов, необходимо пользоваться алфавитным каталогом. Здесь названия книг расположены исключительно в алфавитном порядке по фамилиям и инициалам их авторов либо по заголовкам, если авторы не указаны. На разделителях алфавитного каталога указываются буквы алфавита, фамилии наиболее известных авторов.</w:t>
      </w:r>
    </w:p>
    <w:p w:rsidR="005F145E" w:rsidRPr="00D83D0C" w:rsidRDefault="005F145E" w:rsidP="00D83D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D0C">
        <w:rPr>
          <w:rFonts w:ascii="Times New Roman" w:eastAsia="Times New Roman" w:hAnsi="Times New Roman" w:cs="Times New Roman"/>
          <w:sz w:val="28"/>
          <w:szCs w:val="28"/>
        </w:rPr>
        <w:lastRenderedPageBreak/>
        <w:t>Если вы точно не знаете, какая именно книга вам нужна, вам следует обратиться к предметному каталогу. Здесь названия книг размещены не по алфавиту, а по рубрикам, каждая из которых посвящена какому-нибудь предмету. При этом сами рубрики следуют друг за другом в алфавитном порядке, как и названия книг внутри самих рубрик. Названия иностранных книг здесь объединены с русскими и расположены сразу после них. Внутри рубрик могут быть подрубрики, где литература тоже расположена в алфавитном порядке.</w:t>
      </w:r>
    </w:p>
    <w:p w:rsidR="005F145E" w:rsidRPr="00D83D0C" w:rsidRDefault="005F145E" w:rsidP="00D83D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D0C">
        <w:rPr>
          <w:rFonts w:ascii="Times New Roman" w:eastAsia="Times New Roman" w:hAnsi="Times New Roman" w:cs="Times New Roman"/>
          <w:sz w:val="28"/>
          <w:szCs w:val="28"/>
        </w:rPr>
        <w:t xml:space="preserve">Если необходимо выяснить, какие книги по конкретному вопросу имеются в библиотеке, можно обратиться к систематическому каталогу. Здесь раскрывается библиотечный фонд по содержанию, все карточки в нем располагаются в системе отраслей знания. Каждая дисциплина имеет собственные структурные подразделения, последние становятся подрубриками. Они связаны между собой логической последовательностью, и их дробное деление направлено от общих вопросов к частным, более узким. На разделителях систематического каталога указывается цифровое или буквенно-цифровое обозначение отдела и название отдела. </w:t>
      </w:r>
    </w:p>
    <w:p w:rsidR="00031700" w:rsidRPr="00D83D0C" w:rsidRDefault="005F145E" w:rsidP="00D83D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D0C">
        <w:rPr>
          <w:rFonts w:ascii="Times New Roman" w:eastAsia="Times New Roman" w:hAnsi="Times New Roman" w:cs="Times New Roman"/>
          <w:sz w:val="28"/>
          <w:szCs w:val="28"/>
        </w:rPr>
        <w:t xml:space="preserve">Для написания курсовой работы студенту недостаточны книги, ему необходимо пользоваться и материалами, напечатанными в газетах, журналах, различных сборниках. Для этого в библиотеке имеется систематическая картотека статей, которая включает карточки на статьи из газет и журналов, получаемых библиотекой, статьи из сборников. Материал группируется по разделам в соответствии с систематическим каталогом. </w:t>
      </w:r>
      <w:r w:rsidR="00F15F86" w:rsidRPr="00D83D0C">
        <w:rPr>
          <w:rFonts w:ascii="Times New Roman" w:eastAsia="Times New Roman" w:hAnsi="Times New Roman" w:cs="Times New Roman"/>
          <w:sz w:val="28"/>
          <w:szCs w:val="28"/>
        </w:rPr>
        <w:t xml:space="preserve">В библиотеке </w:t>
      </w:r>
      <w:r w:rsidR="001F611D" w:rsidRPr="00D83D0C">
        <w:rPr>
          <w:rFonts w:ascii="Times New Roman" w:eastAsia="Times New Roman" w:hAnsi="Times New Roman" w:cs="Times New Roman"/>
          <w:sz w:val="28"/>
          <w:szCs w:val="28"/>
        </w:rPr>
        <w:t>колледжа</w:t>
      </w:r>
      <w:r w:rsidR="00F15F86" w:rsidRPr="00D83D0C">
        <w:rPr>
          <w:rFonts w:ascii="Times New Roman" w:eastAsia="Times New Roman" w:hAnsi="Times New Roman" w:cs="Times New Roman"/>
          <w:sz w:val="28"/>
          <w:szCs w:val="28"/>
        </w:rPr>
        <w:t xml:space="preserve"> для студентов и преподавателей выписывает следующие </w:t>
      </w:r>
      <w:r w:rsidR="00F15F86" w:rsidRPr="007611C2">
        <w:rPr>
          <w:rFonts w:ascii="Times New Roman" w:eastAsia="Times New Roman" w:hAnsi="Times New Roman" w:cs="Times New Roman"/>
          <w:sz w:val="28"/>
          <w:szCs w:val="28"/>
        </w:rPr>
        <w:t xml:space="preserve">журналы. Освещающие проблемы дошкольного образования: </w:t>
      </w:r>
      <w:r w:rsidR="00031700" w:rsidRPr="007611C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31700" w:rsidRPr="007611C2">
        <w:rPr>
          <w:rFonts w:ascii="Times New Roman" w:eastAsia="Times New Roman" w:hAnsi="Times New Roman" w:cs="Times New Roman"/>
          <w:i/>
          <w:sz w:val="28"/>
          <w:szCs w:val="28"/>
        </w:rPr>
        <w:t>Дошкольное воспитание», «Обруч», «Ребенок в детском саду», «</w:t>
      </w:r>
      <w:proofErr w:type="spellStart"/>
      <w:r w:rsidR="00031700" w:rsidRPr="007611C2">
        <w:rPr>
          <w:rFonts w:ascii="Times New Roman" w:eastAsia="Times New Roman" w:hAnsi="Times New Roman" w:cs="Times New Roman"/>
          <w:i/>
          <w:sz w:val="28"/>
          <w:szCs w:val="28"/>
        </w:rPr>
        <w:t>Тетте</w:t>
      </w:r>
      <w:proofErr w:type="spellEnd"/>
      <w:r w:rsidR="00031700" w:rsidRPr="007611C2">
        <w:rPr>
          <w:rFonts w:ascii="Times New Roman" w:eastAsia="Times New Roman" w:hAnsi="Times New Roman" w:cs="Times New Roman"/>
          <w:i/>
          <w:sz w:val="28"/>
          <w:szCs w:val="28"/>
        </w:rPr>
        <w:t xml:space="preserve">», «Педагогика», «Последний звонок», </w:t>
      </w:r>
      <w:r w:rsidR="00AC55FE" w:rsidRPr="007611C2">
        <w:rPr>
          <w:rFonts w:ascii="Times New Roman" w:eastAsia="Times New Roman" w:hAnsi="Times New Roman" w:cs="Times New Roman"/>
          <w:i/>
          <w:sz w:val="28"/>
          <w:szCs w:val="28"/>
        </w:rPr>
        <w:t>«Детский сад от</w:t>
      </w:r>
      <w:proofErr w:type="gramStart"/>
      <w:r w:rsidR="00AC55FE" w:rsidRPr="007611C2">
        <w:rPr>
          <w:rFonts w:ascii="Times New Roman" w:eastAsia="Times New Roman" w:hAnsi="Times New Roman" w:cs="Times New Roman"/>
          <w:i/>
          <w:sz w:val="28"/>
          <w:szCs w:val="28"/>
        </w:rPr>
        <w:t xml:space="preserve"> А</w:t>
      </w:r>
      <w:proofErr w:type="gramEnd"/>
      <w:r w:rsidR="00AC55FE" w:rsidRPr="007611C2">
        <w:rPr>
          <w:rFonts w:ascii="Times New Roman" w:eastAsia="Times New Roman" w:hAnsi="Times New Roman" w:cs="Times New Roman"/>
          <w:i/>
          <w:sz w:val="28"/>
          <w:szCs w:val="28"/>
        </w:rPr>
        <w:t xml:space="preserve"> до Я», «Дошкольное образование</w:t>
      </w:r>
      <w:r w:rsidR="00AC55FE" w:rsidRPr="007611C2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5F145E" w:rsidRPr="00D83D0C" w:rsidRDefault="005F145E" w:rsidP="00D83D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D0C">
        <w:rPr>
          <w:rFonts w:ascii="Times New Roman" w:eastAsia="Times New Roman" w:hAnsi="Times New Roman" w:cs="Times New Roman"/>
          <w:sz w:val="28"/>
          <w:szCs w:val="28"/>
        </w:rPr>
        <w:t xml:space="preserve">В больших библиотеках можно встретить и каталоги новых поступлений. Это, по сути, систематические каталоги, в которых расположены названия книг, поступивших в данную библиотеку в течение последних месяцев. Пользоваться ими выгодно, если вас интересует только новейшая литература по какой-либо теме. </w:t>
      </w:r>
    </w:p>
    <w:p w:rsidR="005F145E" w:rsidRPr="00D83D0C" w:rsidRDefault="005F145E" w:rsidP="00D83D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D0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Периодические издания имеют собственный алфавитный каталог - каталог периодических изданий. </w:t>
      </w:r>
    </w:p>
    <w:p w:rsidR="005F145E" w:rsidRPr="00D83D0C" w:rsidRDefault="005F145E" w:rsidP="00D83D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D0C">
        <w:rPr>
          <w:rFonts w:ascii="Times New Roman" w:eastAsia="Times New Roman" w:hAnsi="Times New Roman" w:cs="Times New Roman"/>
          <w:sz w:val="28"/>
          <w:szCs w:val="28"/>
        </w:rPr>
        <w:t xml:space="preserve">При выполнении научно-исследовательской работы студенту часто приходится выяснять или уточнять различные вопросы, факты, понятия, термины. В данном случае широко используется справочная литература, которая является составной частью справочно-библиографического отдела библиотеки. </w:t>
      </w:r>
    </w:p>
    <w:p w:rsidR="005F145E" w:rsidRPr="00D83D0C" w:rsidRDefault="005F145E" w:rsidP="00D83D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D0C">
        <w:rPr>
          <w:rFonts w:ascii="Times New Roman" w:eastAsia="Times New Roman" w:hAnsi="Times New Roman" w:cs="Times New Roman"/>
          <w:sz w:val="28"/>
          <w:szCs w:val="28"/>
        </w:rPr>
        <w:t xml:space="preserve">К справочной литературе относятся различные энциклопедии, словари, справочники, статистические сборники и т. д. </w:t>
      </w:r>
      <w:r w:rsidR="00F15F86" w:rsidRPr="00D83D0C">
        <w:rPr>
          <w:rFonts w:ascii="Times New Roman" w:eastAsia="Times New Roman" w:hAnsi="Times New Roman" w:cs="Times New Roman"/>
          <w:sz w:val="28"/>
          <w:szCs w:val="28"/>
        </w:rPr>
        <w:t>каждому студенту желательно воспользоваться педагогическими энциклопедиями.</w:t>
      </w:r>
    </w:p>
    <w:p w:rsidR="00FA3544" w:rsidRPr="00D83D0C" w:rsidRDefault="005F145E" w:rsidP="00D83D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D0C">
        <w:rPr>
          <w:rFonts w:ascii="Times New Roman" w:eastAsia="Times New Roman" w:hAnsi="Times New Roman" w:cs="Times New Roman"/>
          <w:sz w:val="28"/>
          <w:szCs w:val="28"/>
        </w:rPr>
        <w:t>При выполнени</w:t>
      </w:r>
      <w:r w:rsidR="00031700" w:rsidRPr="00D83D0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83D0C">
        <w:rPr>
          <w:rFonts w:ascii="Times New Roman" w:eastAsia="Times New Roman" w:hAnsi="Times New Roman" w:cs="Times New Roman"/>
          <w:sz w:val="28"/>
          <w:szCs w:val="28"/>
        </w:rPr>
        <w:t xml:space="preserve"> курсовой работы следует обратиться и к материалам всемирной сет</w:t>
      </w:r>
      <w:r w:rsidR="00F11654" w:rsidRPr="00D83D0C">
        <w:rPr>
          <w:rFonts w:ascii="Times New Roman" w:eastAsia="Times New Roman" w:hAnsi="Times New Roman" w:cs="Times New Roman"/>
          <w:sz w:val="28"/>
          <w:szCs w:val="28"/>
        </w:rPr>
        <w:t>и интернет</w:t>
      </w:r>
      <w:r w:rsidR="00AB6F22" w:rsidRPr="00D83D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145E" w:rsidRPr="00D83D0C" w:rsidRDefault="005F145E" w:rsidP="00D83D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D0C">
        <w:rPr>
          <w:rFonts w:ascii="Times New Roman" w:eastAsia="Times New Roman" w:hAnsi="Times New Roman" w:cs="Times New Roman"/>
          <w:sz w:val="28"/>
          <w:szCs w:val="28"/>
        </w:rPr>
        <w:t>Сегодня во многих библиотеках имеются электронные каталоги, позволяющие быстро ориентироваться и найти необходимую литературу. Студент при необходимости может обратиться за консультацией или за помощью к библиотечным работникам.</w:t>
      </w:r>
    </w:p>
    <w:p w:rsidR="00FA3544" w:rsidRPr="00D83D0C" w:rsidRDefault="00FA3544" w:rsidP="00D83D0C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D0C">
        <w:rPr>
          <w:rFonts w:ascii="Times New Roman" w:hAnsi="Times New Roman" w:cs="Times New Roman"/>
          <w:b/>
          <w:sz w:val="28"/>
          <w:szCs w:val="28"/>
        </w:rPr>
        <w:t>Структура курсовой работы</w:t>
      </w:r>
    </w:p>
    <w:p w:rsidR="00FA3544" w:rsidRPr="00D83D0C" w:rsidRDefault="00FA3544" w:rsidP="00D83D0C">
      <w:pPr>
        <w:pStyle w:val="western"/>
        <w:spacing w:before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3D0C">
        <w:rPr>
          <w:rFonts w:ascii="Times New Roman" w:hAnsi="Times New Roman" w:cs="Times New Roman"/>
          <w:sz w:val="28"/>
          <w:szCs w:val="28"/>
        </w:rPr>
        <w:t>Курсовая работа имеет следующую примерную структуру.</w:t>
      </w:r>
    </w:p>
    <w:p w:rsidR="00FA3544" w:rsidRPr="00D83D0C" w:rsidRDefault="00FA3544" w:rsidP="00D83D0C">
      <w:pPr>
        <w:pStyle w:val="western"/>
        <w:spacing w:before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3D0C">
        <w:rPr>
          <w:rFonts w:ascii="Times New Roman" w:hAnsi="Times New Roman" w:cs="Times New Roman"/>
          <w:b/>
          <w:bCs/>
          <w:sz w:val="28"/>
          <w:szCs w:val="28"/>
        </w:rPr>
        <w:t>I. Титульный лист.</w:t>
      </w:r>
      <w:r w:rsidRPr="00D83D0C">
        <w:rPr>
          <w:rFonts w:ascii="Times New Roman" w:hAnsi="Times New Roman" w:cs="Times New Roman"/>
          <w:sz w:val="28"/>
          <w:szCs w:val="28"/>
        </w:rPr>
        <w:t xml:space="preserve"> Он оформляется с учетом следующих требований. Вверху – название учебного заведения. В середине листа пишутся фамилия, имя, отчество студента, а также курс,</w:t>
      </w:r>
      <w:r w:rsidR="001F611D" w:rsidRPr="00D83D0C">
        <w:rPr>
          <w:rFonts w:ascii="Times New Roman" w:hAnsi="Times New Roman" w:cs="Times New Roman"/>
          <w:sz w:val="28"/>
          <w:szCs w:val="28"/>
        </w:rPr>
        <w:t xml:space="preserve"> специальность,</w:t>
      </w:r>
      <w:r w:rsidRPr="00D83D0C">
        <w:rPr>
          <w:rFonts w:ascii="Times New Roman" w:hAnsi="Times New Roman" w:cs="Times New Roman"/>
          <w:sz w:val="28"/>
          <w:szCs w:val="28"/>
        </w:rPr>
        <w:t xml:space="preserve"> ниже </w:t>
      </w:r>
      <w:proofErr w:type="gramStart"/>
      <w:r w:rsidRPr="00D83D0C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Pr="00D83D0C">
        <w:rPr>
          <w:rFonts w:ascii="Times New Roman" w:hAnsi="Times New Roman" w:cs="Times New Roman"/>
          <w:sz w:val="28"/>
          <w:szCs w:val="28"/>
        </w:rPr>
        <w:t>ема курсовой работы. Ниже, справа, – фамилия, имя, отчество руководителя. Внизу – место и год написания курсовой работы (см. Приложение Б).</w:t>
      </w:r>
    </w:p>
    <w:p w:rsidR="00FA3544" w:rsidRPr="00D83D0C" w:rsidRDefault="00FA3544" w:rsidP="00D83D0C">
      <w:pPr>
        <w:pStyle w:val="western"/>
        <w:spacing w:before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3D0C">
        <w:rPr>
          <w:rFonts w:ascii="Times New Roman" w:hAnsi="Times New Roman" w:cs="Times New Roman"/>
          <w:b/>
          <w:bCs/>
          <w:sz w:val="28"/>
          <w:szCs w:val="28"/>
        </w:rPr>
        <w:t>II.Оглавление (содержание).</w:t>
      </w:r>
      <w:r w:rsidRPr="00D83D0C">
        <w:rPr>
          <w:rFonts w:ascii="Times New Roman" w:hAnsi="Times New Roman" w:cs="Times New Roman"/>
          <w:sz w:val="28"/>
          <w:szCs w:val="28"/>
        </w:rPr>
        <w:t xml:space="preserve"> В нем последовательно излагаются названия пунктов и подпунктов плана курсовой работы. При этом их формулировки должны точно соответствовать содержанию работы, быть краткими, четкими, последовательно и точно отражать ее внутреннюю логику.</w:t>
      </w:r>
    </w:p>
    <w:p w:rsidR="00FA3544" w:rsidRPr="00D83D0C" w:rsidRDefault="00FA3544" w:rsidP="00D83D0C">
      <w:pPr>
        <w:pStyle w:val="western"/>
        <w:shd w:val="clear" w:color="auto" w:fill="FFFFFF"/>
        <w:spacing w:before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3D0C">
        <w:rPr>
          <w:rFonts w:ascii="Times New Roman" w:hAnsi="Times New Roman" w:cs="Times New Roman"/>
          <w:sz w:val="28"/>
          <w:szCs w:val="28"/>
        </w:rPr>
        <w:t>Обязательно указываются страницы, с которых начинается каждый пункт или подпункт.</w:t>
      </w:r>
    </w:p>
    <w:p w:rsidR="00FA3544" w:rsidRPr="00D83D0C" w:rsidRDefault="00FA3544" w:rsidP="00D83D0C">
      <w:pPr>
        <w:pStyle w:val="western"/>
        <w:spacing w:before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3D0C">
        <w:rPr>
          <w:rFonts w:ascii="Times New Roman" w:hAnsi="Times New Roman" w:cs="Times New Roman"/>
          <w:b/>
          <w:bCs/>
          <w:sz w:val="28"/>
          <w:szCs w:val="28"/>
        </w:rPr>
        <w:t>III. Введение</w:t>
      </w:r>
      <w:r w:rsidRPr="00D83D0C">
        <w:rPr>
          <w:rFonts w:ascii="Times New Roman" w:hAnsi="Times New Roman" w:cs="Times New Roman"/>
          <w:sz w:val="28"/>
          <w:szCs w:val="28"/>
        </w:rPr>
        <w:t xml:space="preserve"> является очень важной частью отчета по курсовой работе, так как представляет собой обоснование причин выбора темы исследования. Объем этой части курсовой работы 2-3 страницы. Во введении приводится обоснование </w:t>
      </w:r>
      <w:r w:rsidRPr="00D83D0C">
        <w:rPr>
          <w:rFonts w:ascii="Times New Roman" w:hAnsi="Times New Roman" w:cs="Times New Roman"/>
          <w:sz w:val="28"/>
          <w:szCs w:val="28"/>
        </w:rPr>
        <w:lastRenderedPageBreak/>
        <w:t>актуальности выбранной темы (ее важность и необходимость), формулируются проблема исследования и пути ее решения (цель, объект, предмет исследования, задачи, методы исследования, база исследования). Во введении также отражается краткая информация о замысле исследования. Здесь не следует увлекаться ссылками на литературу и особенно цитатами.</w:t>
      </w:r>
    </w:p>
    <w:p w:rsidR="00FA3544" w:rsidRPr="00D83D0C" w:rsidRDefault="00FA3544" w:rsidP="00D83D0C">
      <w:pPr>
        <w:pStyle w:val="western"/>
        <w:shd w:val="clear" w:color="auto" w:fill="FFFFFF"/>
        <w:spacing w:before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3D0C">
        <w:rPr>
          <w:rFonts w:ascii="Times New Roman" w:hAnsi="Times New Roman" w:cs="Times New Roman"/>
          <w:b/>
          <w:bCs/>
          <w:sz w:val="28"/>
          <w:szCs w:val="28"/>
        </w:rPr>
        <w:t>IV. Основная часть курсовой работы- главы</w:t>
      </w:r>
      <w:r w:rsidRPr="00D83D0C">
        <w:rPr>
          <w:rFonts w:ascii="Times New Roman" w:hAnsi="Times New Roman" w:cs="Times New Roman"/>
          <w:sz w:val="28"/>
          <w:szCs w:val="28"/>
        </w:rPr>
        <w:t>, в которых излагается основное содержание. Содержание глав разделяется на параграфы.</w:t>
      </w:r>
    </w:p>
    <w:p w:rsidR="00FA3544" w:rsidRPr="00D83D0C" w:rsidRDefault="00FA3544" w:rsidP="00D83D0C">
      <w:pPr>
        <w:pStyle w:val="western"/>
        <w:shd w:val="clear" w:color="auto" w:fill="FFFFFF"/>
        <w:spacing w:before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3D0C">
        <w:rPr>
          <w:rFonts w:ascii="Times New Roman" w:hAnsi="Times New Roman" w:cs="Times New Roman"/>
          <w:b/>
          <w:bCs/>
          <w:sz w:val="28"/>
          <w:szCs w:val="28"/>
        </w:rPr>
        <w:t>V. Заключение.</w:t>
      </w:r>
      <w:r w:rsidRPr="00D83D0C">
        <w:rPr>
          <w:rFonts w:ascii="Times New Roman" w:hAnsi="Times New Roman" w:cs="Times New Roman"/>
          <w:sz w:val="28"/>
          <w:szCs w:val="28"/>
        </w:rPr>
        <w:t xml:space="preserve"> В нем содержатся итоги работы, важнейшие выводы, к которым пришел автор; указывается их практическая значимость, возможность внедрения результатов работы и дальнейшие перспективы исследования темы. Заключение занимает 2-3 страницы. </w:t>
      </w:r>
    </w:p>
    <w:p w:rsidR="00FA3544" w:rsidRPr="00D83D0C" w:rsidRDefault="00FA3544" w:rsidP="00D83D0C">
      <w:pPr>
        <w:pStyle w:val="western"/>
        <w:spacing w:before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3D0C">
        <w:rPr>
          <w:rFonts w:ascii="Times New Roman" w:hAnsi="Times New Roman" w:cs="Times New Roman"/>
          <w:b/>
          <w:bCs/>
          <w:sz w:val="28"/>
          <w:szCs w:val="28"/>
        </w:rPr>
        <w:t>VI. Список использованной литературы</w:t>
      </w:r>
      <w:r w:rsidRPr="00D83D0C">
        <w:rPr>
          <w:rFonts w:ascii="Times New Roman" w:hAnsi="Times New Roman" w:cs="Times New Roman"/>
          <w:sz w:val="28"/>
          <w:szCs w:val="28"/>
        </w:rPr>
        <w:t xml:space="preserve"> составляется в алфавитном порядке фамилий авторов или названий произведений (при отсутствии фамилии автора). В список включаются только те </w:t>
      </w:r>
      <w:r w:rsidRPr="00D83D0C">
        <w:rPr>
          <w:rFonts w:ascii="Times New Roman" w:hAnsi="Times New Roman" w:cs="Times New Roman"/>
          <w:bCs/>
          <w:sz w:val="28"/>
          <w:szCs w:val="28"/>
        </w:rPr>
        <w:t>литературные источники</w:t>
      </w:r>
      <w:r w:rsidRPr="00D83D0C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Pr="00D83D0C">
        <w:rPr>
          <w:rFonts w:ascii="Times New Roman" w:hAnsi="Times New Roman" w:cs="Times New Roman"/>
          <w:bCs/>
          <w:sz w:val="28"/>
          <w:szCs w:val="28"/>
        </w:rPr>
        <w:t>так или иначе упомянуты и использованы автором,</w:t>
      </w:r>
      <w:r w:rsidRPr="00D83D0C">
        <w:rPr>
          <w:rFonts w:ascii="Times New Roman" w:hAnsi="Times New Roman" w:cs="Times New Roman"/>
          <w:sz w:val="28"/>
          <w:szCs w:val="28"/>
        </w:rPr>
        <w:t>независимо от того, где они опубликованы (в отдельном издании, в сборнике, журнале, газете и т.д.). В списке применяется общая нумерация литературных источников.</w:t>
      </w:r>
    </w:p>
    <w:p w:rsidR="00FA3544" w:rsidRPr="00D83D0C" w:rsidRDefault="00FA3544" w:rsidP="00D83D0C">
      <w:pPr>
        <w:pStyle w:val="western"/>
        <w:spacing w:before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3D0C">
        <w:rPr>
          <w:rFonts w:ascii="Times New Roman" w:hAnsi="Times New Roman" w:cs="Times New Roman"/>
          <w:b/>
          <w:bCs/>
          <w:sz w:val="28"/>
          <w:szCs w:val="28"/>
        </w:rPr>
        <w:t>VII. Приложения.</w:t>
      </w:r>
      <w:r w:rsidRPr="00D83D0C">
        <w:rPr>
          <w:rFonts w:ascii="Times New Roman" w:hAnsi="Times New Roman" w:cs="Times New Roman"/>
          <w:sz w:val="28"/>
          <w:szCs w:val="28"/>
        </w:rPr>
        <w:t xml:space="preserve"> В том случае, когда объем курсовой работы получается большим, чтобы не перегружать содержание, часть материала помещают в приложения. Обычно приложения оформляются на отдельных листах, причем каждое из них должно иметь свой тематический заголовок и в правом верхнем углу надпись: «Приложение» с указанием его порядкового номера; если приложений несколько, то: «Приложение</w:t>
      </w:r>
      <w:r w:rsidR="001F611D" w:rsidRPr="00D83D0C">
        <w:rPr>
          <w:rFonts w:ascii="Times New Roman" w:hAnsi="Times New Roman" w:cs="Times New Roman"/>
          <w:sz w:val="28"/>
          <w:szCs w:val="28"/>
        </w:rPr>
        <w:t>А</w:t>
      </w:r>
      <w:r w:rsidRPr="00D83D0C">
        <w:rPr>
          <w:rFonts w:ascii="Times New Roman" w:hAnsi="Times New Roman" w:cs="Times New Roman"/>
          <w:sz w:val="28"/>
          <w:szCs w:val="28"/>
        </w:rPr>
        <w:t>», «Приложение</w:t>
      </w:r>
      <w:proofErr w:type="gramStart"/>
      <w:r w:rsidRPr="00D83D0C">
        <w:rPr>
          <w:rFonts w:ascii="Times New Roman" w:hAnsi="Times New Roman" w:cs="Times New Roman"/>
          <w:sz w:val="28"/>
          <w:szCs w:val="28"/>
        </w:rPr>
        <w:t xml:space="preserve"> </w:t>
      </w:r>
      <w:r w:rsidR="001F611D" w:rsidRPr="00D83D0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D83D0C">
        <w:rPr>
          <w:rFonts w:ascii="Times New Roman" w:hAnsi="Times New Roman" w:cs="Times New Roman"/>
          <w:sz w:val="28"/>
          <w:szCs w:val="28"/>
        </w:rPr>
        <w:t>» и т.д.</w:t>
      </w:r>
    </w:p>
    <w:p w:rsidR="00FA3544" w:rsidRPr="00D83D0C" w:rsidRDefault="00FA3544" w:rsidP="00D83D0C">
      <w:pPr>
        <w:pStyle w:val="western"/>
        <w:shd w:val="clear" w:color="auto" w:fill="FFFFFF"/>
        <w:spacing w:before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3D0C">
        <w:rPr>
          <w:rFonts w:ascii="Times New Roman" w:hAnsi="Times New Roman" w:cs="Times New Roman"/>
          <w:sz w:val="28"/>
          <w:szCs w:val="28"/>
        </w:rPr>
        <w:t xml:space="preserve">В приложении помещаются анкеты (в том числе и составленные самостоятельно), с помощью которых осуществляется сбор эмпирического материала, работы детей, </w:t>
      </w:r>
      <w:r w:rsidR="008D6974" w:rsidRPr="008D6974">
        <w:rPr>
          <w:rFonts w:ascii="Times New Roman" w:hAnsi="Times New Roman" w:cs="Times New Roman"/>
          <w:sz w:val="28"/>
          <w:szCs w:val="28"/>
        </w:rPr>
        <w:t xml:space="preserve">технологические карты занятий, </w:t>
      </w:r>
      <w:r w:rsidRPr="00D83D0C">
        <w:rPr>
          <w:rFonts w:ascii="Times New Roman" w:hAnsi="Times New Roman" w:cs="Times New Roman"/>
          <w:sz w:val="28"/>
          <w:szCs w:val="28"/>
        </w:rPr>
        <w:t xml:space="preserve">конспекты </w:t>
      </w:r>
      <w:r w:rsidR="00825861" w:rsidRPr="00D83D0C">
        <w:rPr>
          <w:rFonts w:ascii="Times New Roman" w:hAnsi="Times New Roman" w:cs="Times New Roman"/>
          <w:sz w:val="28"/>
          <w:szCs w:val="28"/>
        </w:rPr>
        <w:t>занятий</w:t>
      </w:r>
      <w:r w:rsidRPr="00D83D0C">
        <w:rPr>
          <w:rFonts w:ascii="Times New Roman" w:hAnsi="Times New Roman" w:cs="Times New Roman"/>
          <w:sz w:val="28"/>
          <w:szCs w:val="28"/>
        </w:rPr>
        <w:t xml:space="preserve"> или воспитательных мероприятий, протоколы наблюдений, сценарии праздников,детские рисунки, фотографии и т.д.</w:t>
      </w:r>
    </w:p>
    <w:p w:rsidR="00FA3544" w:rsidRPr="00D83D0C" w:rsidRDefault="00FA3544" w:rsidP="00D83D0C">
      <w:pPr>
        <w:pStyle w:val="western"/>
        <w:shd w:val="clear" w:color="auto" w:fill="FFFFFF"/>
        <w:spacing w:before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83D0C">
        <w:rPr>
          <w:rFonts w:ascii="Times New Roman" w:hAnsi="Times New Roman" w:cs="Times New Roman"/>
          <w:b/>
          <w:sz w:val="28"/>
          <w:szCs w:val="28"/>
        </w:rPr>
        <w:t>Содержание курсовой работы</w:t>
      </w:r>
    </w:p>
    <w:p w:rsidR="00FA3544" w:rsidRPr="00D83D0C" w:rsidRDefault="00FA3544" w:rsidP="00D83D0C">
      <w:pPr>
        <w:pStyle w:val="western"/>
        <w:shd w:val="clear" w:color="auto" w:fill="FFFFFF"/>
        <w:spacing w:before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3D0C">
        <w:rPr>
          <w:rFonts w:ascii="Times New Roman" w:hAnsi="Times New Roman" w:cs="Times New Roman"/>
          <w:b/>
          <w:bCs/>
          <w:sz w:val="28"/>
          <w:szCs w:val="28"/>
        </w:rPr>
        <w:t xml:space="preserve">Первая глава </w:t>
      </w:r>
      <w:r w:rsidRPr="00D83D0C">
        <w:rPr>
          <w:rFonts w:ascii="Times New Roman" w:hAnsi="Times New Roman" w:cs="Times New Roman"/>
          <w:sz w:val="28"/>
          <w:szCs w:val="28"/>
        </w:rPr>
        <w:t xml:space="preserve">представляет собой анализ изученной литературы и занимает одну вторую от всего объема содержания. В ней рассматриваются теоретические </w:t>
      </w:r>
      <w:r w:rsidRPr="00D83D0C">
        <w:rPr>
          <w:rFonts w:ascii="Times New Roman" w:hAnsi="Times New Roman" w:cs="Times New Roman"/>
          <w:sz w:val="28"/>
          <w:szCs w:val="28"/>
        </w:rPr>
        <w:lastRenderedPageBreak/>
        <w:t>основы проблемы с разных позиций, дается описание истории возникновения проблемы, путей ее решения в прошлом, современное разрешение этого вопроса, критический анализ литературы, показываются позиции автора. Здесь может быть представлен анализ программ, учебников и других учебных и методических пособий по проблеме исследования, анализ статей из периодической печати.</w:t>
      </w:r>
    </w:p>
    <w:p w:rsidR="00FA3544" w:rsidRPr="00D83D0C" w:rsidRDefault="00FA3544" w:rsidP="00D83D0C">
      <w:pPr>
        <w:pStyle w:val="western"/>
        <w:shd w:val="clear" w:color="auto" w:fill="FFFFFF"/>
        <w:spacing w:before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3D0C">
        <w:rPr>
          <w:rFonts w:ascii="Times New Roman" w:hAnsi="Times New Roman" w:cs="Times New Roman"/>
          <w:b/>
          <w:bCs/>
          <w:sz w:val="28"/>
          <w:szCs w:val="28"/>
        </w:rPr>
        <w:t xml:space="preserve">Вторая глава </w:t>
      </w:r>
      <w:r w:rsidRPr="00D83D0C">
        <w:rPr>
          <w:rFonts w:ascii="Times New Roman" w:hAnsi="Times New Roman" w:cs="Times New Roman"/>
          <w:sz w:val="28"/>
          <w:szCs w:val="28"/>
        </w:rPr>
        <w:t>представляет описание опыта решения проблемы исследования и по объему занимает вторую часть основного объема содержания. В ней приводится описание особенностей процесса организации обучения по той или иной дисциплине в условиях конкретно</w:t>
      </w:r>
      <w:r w:rsidR="00507781" w:rsidRPr="00D83D0C">
        <w:rPr>
          <w:rFonts w:ascii="Times New Roman" w:hAnsi="Times New Roman" w:cs="Times New Roman"/>
          <w:sz w:val="28"/>
          <w:szCs w:val="28"/>
        </w:rPr>
        <w:t>го дошкольного образовательного учреждения</w:t>
      </w:r>
      <w:r w:rsidRPr="00D83D0C">
        <w:rPr>
          <w:rFonts w:ascii="Times New Roman" w:hAnsi="Times New Roman" w:cs="Times New Roman"/>
          <w:sz w:val="28"/>
          <w:szCs w:val="28"/>
        </w:rPr>
        <w:t xml:space="preserve"> или нескольких </w:t>
      </w:r>
      <w:r w:rsidR="00507781" w:rsidRPr="00D83D0C">
        <w:rPr>
          <w:rFonts w:ascii="Times New Roman" w:hAnsi="Times New Roman" w:cs="Times New Roman"/>
          <w:sz w:val="28"/>
          <w:szCs w:val="28"/>
        </w:rPr>
        <w:t>ДОУ</w:t>
      </w:r>
      <w:r w:rsidRPr="00D83D0C">
        <w:rPr>
          <w:rFonts w:ascii="Times New Roman" w:hAnsi="Times New Roman" w:cs="Times New Roman"/>
          <w:sz w:val="28"/>
          <w:szCs w:val="28"/>
        </w:rPr>
        <w:t xml:space="preserve">, описание основных этапов проведенного психолого-педагогического эксперимента. Раскрывается процессуальная сторона эксперимента; пошагово описываются действия </w:t>
      </w:r>
      <w:r w:rsidR="00507781" w:rsidRPr="00D83D0C">
        <w:rPr>
          <w:rFonts w:ascii="Times New Roman" w:hAnsi="Times New Roman" w:cs="Times New Roman"/>
          <w:sz w:val="28"/>
          <w:szCs w:val="28"/>
        </w:rPr>
        <w:t>воспитателя</w:t>
      </w:r>
      <w:r w:rsidRPr="00D83D0C">
        <w:rPr>
          <w:rFonts w:ascii="Times New Roman" w:hAnsi="Times New Roman" w:cs="Times New Roman"/>
          <w:sz w:val="28"/>
          <w:szCs w:val="28"/>
        </w:rPr>
        <w:t xml:space="preserve"> и </w:t>
      </w:r>
      <w:r w:rsidR="00507781" w:rsidRPr="00D83D0C">
        <w:rPr>
          <w:rFonts w:ascii="Times New Roman" w:hAnsi="Times New Roman" w:cs="Times New Roman"/>
          <w:sz w:val="28"/>
          <w:szCs w:val="28"/>
        </w:rPr>
        <w:t>детей</w:t>
      </w:r>
      <w:r w:rsidRPr="00D83D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3544" w:rsidRPr="00D83D0C" w:rsidRDefault="00FA3544" w:rsidP="00D83D0C">
      <w:pPr>
        <w:pStyle w:val="western"/>
        <w:shd w:val="clear" w:color="auto" w:fill="FFFFFF"/>
        <w:spacing w:before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3D0C">
        <w:rPr>
          <w:rFonts w:ascii="Times New Roman" w:hAnsi="Times New Roman" w:cs="Times New Roman"/>
          <w:sz w:val="28"/>
          <w:szCs w:val="28"/>
        </w:rPr>
        <w:t xml:space="preserve">Текст этой главы должен содержать анализ </w:t>
      </w:r>
      <w:r w:rsidR="001B3AED" w:rsidRPr="00D83D0C">
        <w:rPr>
          <w:rFonts w:ascii="Times New Roman" w:hAnsi="Times New Roman" w:cs="Times New Roman"/>
          <w:sz w:val="28"/>
          <w:szCs w:val="28"/>
        </w:rPr>
        <w:t>деятельности дошкольников</w:t>
      </w:r>
      <w:r w:rsidRPr="00D83D0C">
        <w:rPr>
          <w:rFonts w:ascii="Times New Roman" w:hAnsi="Times New Roman" w:cs="Times New Roman"/>
          <w:sz w:val="28"/>
          <w:szCs w:val="28"/>
        </w:rPr>
        <w:t xml:space="preserve"> и </w:t>
      </w:r>
      <w:r w:rsidR="001B3AED" w:rsidRPr="00D83D0C">
        <w:rPr>
          <w:rFonts w:ascii="Times New Roman" w:hAnsi="Times New Roman" w:cs="Times New Roman"/>
          <w:sz w:val="28"/>
          <w:szCs w:val="28"/>
        </w:rPr>
        <w:t>воспитателей</w:t>
      </w:r>
      <w:r w:rsidRPr="00D83D0C">
        <w:rPr>
          <w:rFonts w:ascii="Times New Roman" w:hAnsi="Times New Roman" w:cs="Times New Roman"/>
          <w:sz w:val="28"/>
          <w:szCs w:val="28"/>
        </w:rPr>
        <w:t xml:space="preserve">, тестовых заданий, контрольных работ, изучения </w:t>
      </w:r>
      <w:r w:rsidR="001B3AED" w:rsidRPr="00D83D0C">
        <w:rPr>
          <w:rFonts w:ascii="Times New Roman" w:hAnsi="Times New Roman" w:cs="Times New Roman"/>
          <w:sz w:val="28"/>
          <w:szCs w:val="28"/>
        </w:rPr>
        <w:t>нормативной</w:t>
      </w:r>
      <w:r w:rsidRPr="00D83D0C">
        <w:rPr>
          <w:rFonts w:ascii="Times New Roman" w:hAnsi="Times New Roman" w:cs="Times New Roman"/>
          <w:sz w:val="28"/>
          <w:szCs w:val="28"/>
        </w:rPr>
        <w:t xml:space="preserve"> документации, проведенных </w:t>
      </w:r>
      <w:r w:rsidR="001B3AED" w:rsidRPr="00D83D0C">
        <w:rPr>
          <w:rFonts w:ascii="Times New Roman" w:hAnsi="Times New Roman" w:cs="Times New Roman"/>
          <w:sz w:val="28"/>
          <w:szCs w:val="28"/>
        </w:rPr>
        <w:t>занятий</w:t>
      </w:r>
      <w:r w:rsidRPr="00D83D0C">
        <w:rPr>
          <w:rFonts w:ascii="Times New Roman" w:hAnsi="Times New Roman" w:cs="Times New Roman"/>
          <w:sz w:val="28"/>
          <w:szCs w:val="28"/>
        </w:rPr>
        <w:t xml:space="preserve">, мероприятий. В тексте могут быть графики, диаграммы, таблицы, </w:t>
      </w:r>
      <w:r w:rsidR="007F4B1E" w:rsidRPr="00D83D0C">
        <w:rPr>
          <w:rFonts w:ascii="Times New Roman" w:hAnsi="Times New Roman" w:cs="Times New Roman"/>
          <w:sz w:val="28"/>
          <w:szCs w:val="28"/>
        </w:rPr>
        <w:t xml:space="preserve">технология выполнения изделий, поделок </w:t>
      </w:r>
      <w:r w:rsidRPr="00D83D0C">
        <w:rPr>
          <w:rFonts w:ascii="Times New Roman" w:hAnsi="Times New Roman" w:cs="Times New Roman"/>
          <w:sz w:val="28"/>
          <w:szCs w:val="28"/>
        </w:rPr>
        <w:t>демонстрирующие описываемые факты и явления</w:t>
      </w:r>
      <w:r w:rsidR="007F4B1E" w:rsidRPr="00D83D0C">
        <w:rPr>
          <w:rFonts w:ascii="Times New Roman" w:hAnsi="Times New Roman" w:cs="Times New Roman"/>
          <w:sz w:val="28"/>
          <w:szCs w:val="28"/>
        </w:rPr>
        <w:t>, методы и формы обучения</w:t>
      </w:r>
      <w:r w:rsidRPr="00D83D0C">
        <w:rPr>
          <w:rFonts w:ascii="Times New Roman" w:hAnsi="Times New Roman" w:cs="Times New Roman"/>
          <w:sz w:val="28"/>
          <w:szCs w:val="28"/>
        </w:rPr>
        <w:t>.</w:t>
      </w:r>
    </w:p>
    <w:p w:rsidR="00FA3544" w:rsidRPr="00D83D0C" w:rsidRDefault="00FA3544" w:rsidP="00D83D0C">
      <w:pPr>
        <w:pStyle w:val="western"/>
        <w:shd w:val="clear" w:color="auto" w:fill="FFFFFF"/>
        <w:spacing w:before="0" w:line="360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83D0C">
        <w:rPr>
          <w:rFonts w:ascii="Times New Roman" w:hAnsi="Times New Roman" w:cs="Times New Roman"/>
          <w:bCs/>
          <w:i/>
          <w:sz w:val="28"/>
          <w:szCs w:val="28"/>
        </w:rPr>
        <w:t xml:space="preserve">Таким образом, в законченном виде курсовая работа представляет собой письменный документ, который содержит следующие структурные элементы: титульный лист, содержание, введение, главы, заключение, список литературы, приложения. </w:t>
      </w:r>
    </w:p>
    <w:p w:rsidR="00FA3544" w:rsidRPr="00D83D0C" w:rsidRDefault="00FA3544" w:rsidP="00D83D0C">
      <w:pPr>
        <w:pStyle w:val="western"/>
        <w:spacing w:before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D83D0C">
        <w:rPr>
          <w:rFonts w:ascii="Times New Roman" w:hAnsi="Times New Roman" w:cs="Times New Roman"/>
          <w:b/>
          <w:bCs/>
          <w:sz w:val="28"/>
          <w:szCs w:val="28"/>
        </w:rPr>
        <w:t>Требования к оформлению курсовой работы</w:t>
      </w:r>
    </w:p>
    <w:p w:rsidR="00FA3544" w:rsidRPr="00D83D0C" w:rsidRDefault="00FA3544" w:rsidP="00D83D0C">
      <w:pPr>
        <w:pStyle w:val="western"/>
        <w:spacing w:before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3D0C">
        <w:rPr>
          <w:rFonts w:ascii="Times New Roman" w:hAnsi="Times New Roman" w:cs="Times New Roman"/>
          <w:bCs/>
          <w:sz w:val="28"/>
          <w:szCs w:val="28"/>
        </w:rPr>
        <w:t>Текст курсовой работы по объему</w:t>
      </w:r>
      <w:r w:rsidRPr="00D83D0C">
        <w:rPr>
          <w:rFonts w:ascii="Times New Roman" w:hAnsi="Times New Roman" w:cs="Times New Roman"/>
          <w:sz w:val="28"/>
          <w:szCs w:val="28"/>
        </w:rPr>
        <w:t xml:space="preserve"> составляет около 24 – 30 напечатанных на компьютере страниц. Используется шрифт</w:t>
      </w:r>
      <w:r w:rsidR="007F4B1E" w:rsidRPr="00D83D0C">
        <w:rPr>
          <w:rFonts w:ascii="Times New Roman" w:hAnsi="Times New Roman" w:cs="Times New Roman"/>
          <w:sz w:val="28"/>
          <w:szCs w:val="28"/>
          <w:lang w:val="en-US"/>
        </w:rPr>
        <w:t>TimesNewRoman</w:t>
      </w:r>
      <w:r w:rsidRPr="00D83D0C">
        <w:rPr>
          <w:rFonts w:ascii="Times New Roman" w:hAnsi="Times New Roman" w:cs="Times New Roman"/>
          <w:sz w:val="28"/>
          <w:szCs w:val="28"/>
        </w:rPr>
        <w:t xml:space="preserve">–14 с межстрочным интервалом 1,5. Количество строк на каждом листе не должно превышать 30, а в строке помещается до 60 знаков (считая пробелы между словами и знаки препинания). </w:t>
      </w:r>
      <w:proofErr w:type="gramStart"/>
      <w:r w:rsidRPr="00D83D0C">
        <w:rPr>
          <w:rFonts w:ascii="Times New Roman" w:hAnsi="Times New Roman" w:cs="Times New Roman"/>
          <w:sz w:val="28"/>
          <w:szCs w:val="28"/>
        </w:rPr>
        <w:t>При форматировании страниц следует соблюдать поля: слева – 3 см, справа – 1 см, сверху – 2,5 см, снизу – 2,5 см. Текст печатается с абзацами.</w:t>
      </w:r>
      <w:proofErr w:type="gramEnd"/>
      <w:r w:rsidRPr="00D83D0C">
        <w:rPr>
          <w:rFonts w:ascii="Times New Roman" w:hAnsi="Times New Roman" w:cs="Times New Roman"/>
          <w:sz w:val="28"/>
          <w:szCs w:val="28"/>
        </w:rPr>
        <w:t xml:space="preserve"> Заголовки и подзаголовки отделяются от основного текста сверху и снизу пробелом в </w:t>
      </w:r>
      <w:r w:rsidR="007F4B1E" w:rsidRPr="00D83D0C">
        <w:rPr>
          <w:rFonts w:ascii="Times New Roman" w:hAnsi="Times New Roman" w:cs="Times New Roman"/>
          <w:sz w:val="28"/>
          <w:szCs w:val="28"/>
        </w:rPr>
        <w:t xml:space="preserve">один  интервал </w:t>
      </w:r>
      <w:r w:rsidRPr="00D83D0C">
        <w:rPr>
          <w:rFonts w:ascii="Times New Roman" w:hAnsi="Times New Roman" w:cs="Times New Roman"/>
          <w:sz w:val="28"/>
          <w:szCs w:val="28"/>
        </w:rPr>
        <w:t xml:space="preserve"> и печатаются строчными буквами. </w:t>
      </w:r>
    </w:p>
    <w:p w:rsidR="00FA3544" w:rsidRPr="00D83D0C" w:rsidRDefault="00FA3544" w:rsidP="00D83D0C">
      <w:pPr>
        <w:pStyle w:val="western"/>
        <w:spacing w:before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3D0C">
        <w:rPr>
          <w:rFonts w:ascii="Times New Roman" w:hAnsi="Times New Roman" w:cs="Times New Roman"/>
          <w:sz w:val="28"/>
          <w:szCs w:val="28"/>
        </w:rPr>
        <w:lastRenderedPageBreak/>
        <w:t>Работа должна быть написана логически последовательно, литературным языком. Не следует употреблять как излишне пространных и сложно построенных предложений, так и чрезмерно кратких, лаконичных фраз, слабо между собой связанных, допускающих двойное толкование и т.п.</w:t>
      </w:r>
    </w:p>
    <w:p w:rsidR="00FA3544" w:rsidRPr="00D83D0C" w:rsidRDefault="00FA3544" w:rsidP="00D83D0C">
      <w:pPr>
        <w:pStyle w:val="western"/>
        <w:spacing w:before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3D0C">
        <w:rPr>
          <w:rFonts w:ascii="Times New Roman" w:hAnsi="Times New Roman" w:cs="Times New Roman"/>
          <w:sz w:val="28"/>
          <w:szCs w:val="28"/>
        </w:rPr>
        <w:t>Не рекомендуется вести изложение от первого лица единственного числа: «я наблюдал», «я считаю», «по моему мнению» и т.п. Корректнее использовать местоимение «мы», но желательно обойтись и без него. Допускаются обороты с сохранением первого лица множественного числа, в которых исключается местоимение «мы», т.е. фразы строятся с употреблением слов «наблюдаем», «устанавливаем», «имеем». Можно использовать выражения: «на наш взгляд», «по нашему мнению», или выражать ту же мысль в безличной форме: «изучение педагогического опыта свидетельствует о том, что...», «на основе выполненного анализа можно утверждать...», «проведенное исследование подтвердило...» и т.п.</w:t>
      </w:r>
    </w:p>
    <w:p w:rsidR="00FA3544" w:rsidRPr="00D83D0C" w:rsidRDefault="00FA3544" w:rsidP="00D83D0C">
      <w:pPr>
        <w:pStyle w:val="western"/>
        <w:spacing w:before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3D0C">
        <w:rPr>
          <w:rFonts w:ascii="Times New Roman" w:hAnsi="Times New Roman" w:cs="Times New Roman"/>
          <w:sz w:val="28"/>
          <w:szCs w:val="28"/>
        </w:rPr>
        <w:t>В курсовой работе должно быть соблюдено единство стиля изложения, обеспечена орфографическая, синтаксическая и стилистическая грамотность в соответствии с нормами современного русского языка. Еще раз напомним о необходимости однозначной трактовки ключевых для данной работы понятий.</w:t>
      </w:r>
    </w:p>
    <w:p w:rsidR="00FA3544" w:rsidRPr="00D83D0C" w:rsidRDefault="00FA3544" w:rsidP="00D83D0C">
      <w:pPr>
        <w:pStyle w:val="western"/>
        <w:spacing w:before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3D0C">
        <w:rPr>
          <w:rFonts w:ascii="Times New Roman" w:hAnsi="Times New Roman" w:cs="Times New Roman"/>
          <w:bCs/>
          <w:i/>
          <w:sz w:val="28"/>
          <w:szCs w:val="28"/>
        </w:rPr>
        <w:t>Все цитируемые отрывки из использованной литературы должны быть обязательно заключены в кавычки и снабжены сносками на источник</w:t>
      </w:r>
      <w:r w:rsidRPr="00D83D0C">
        <w:rPr>
          <w:rFonts w:ascii="Times New Roman" w:hAnsi="Times New Roman" w:cs="Times New Roman"/>
          <w:i/>
          <w:sz w:val="28"/>
          <w:szCs w:val="28"/>
        </w:rPr>
        <w:t>.</w:t>
      </w:r>
    </w:p>
    <w:p w:rsidR="00D83D0C" w:rsidRPr="00D83D0C" w:rsidRDefault="00D83D0C" w:rsidP="00D83D0C">
      <w:pPr>
        <w:widowControl w:val="0"/>
        <w:shd w:val="clear" w:color="auto" w:fill="FFFFFF"/>
        <w:autoSpaceDE w:val="0"/>
        <w:autoSpaceDN w:val="0"/>
        <w:adjustRightInd w:val="0"/>
        <w:spacing w:before="336" w:after="0" w:line="360" w:lineRule="auto"/>
        <w:ind w:right="38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83D0C">
        <w:rPr>
          <w:rFonts w:ascii="Times New Roman" w:eastAsia="Times New Roman" w:hAnsi="Times New Roman" w:cs="Times New Roman"/>
          <w:b/>
          <w:bCs/>
          <w:sz w:val="28"/>
          <w:szCs w:val="28"/>
        </w:rPr>
        <w:t>Зашита</w:t>
      </w:r>
      <w:proofErr w:type="gramEnd"/>
      <w:r w:rsidRPr="00D83D0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курсовой работы (проекта)</w:t>
      </w:r>
    </w:p>
    <w:p w:rsidR="00D83D0C" w:rsidRPr="00D83D0C" w:rsidRDefault="00D83D0C" w:rsidP="00D83D0C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before="326" w:after="0" w:line="360" w:lineRule="auto"/>
        <w:ind w:left="10" w:right="2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D0C">
        <w:rPr>
          <w:rFonts w:ascii="Times New Roman" w:eastAsia="Times New Roman" w:hAnsi="Times New Roman" w:cs="Times New Roman"/>
          <w:sz w:val="28"/>
          <w:szCs w:val="28"/>
        </w:rPr>
        <w:t xml:space="preserve">Защита курсовой работы (проекта) является особой формой проверки еговыполнения. Защита вырабатывает у </w:t>
      </w:r>
      <w:proofErr w:type="gramStart"/>
      <w:r w:rsidRPr="00D83D0C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Pr="00D83D0C">
        <w:rPr>
          <w:rFonts w:ascii="Times New Roman" w:eastAsia="Times New Roman" w:hAnsi="Times New Roman" w:cs="Times New Roman"/>
          <w:sz w:val="28"/>
          <w:szCs w:val="28"/>
        </w:rPr>
        <w:t xml:space="preserve"> умение обосновыватьцелесообразность принятых им решений.</w:t>
      </w:r>
    </w:p>
    <w:p w:rsidR="00D83D0C" w:rsidRPr="00D83D0C" w:rsidRDefault="00D83D0C" w:rsidP="00D83D0C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360" w:lineRule="auto"/>
        <w:ind w:right="10"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D83D0C">
        <w:rPr>
          <w:rFonts w:ascii="Times New Roman" w:eastAsia="Times New Roman" w:hAnsi="Times New Roman" w:cs="Times New Roman"/>
          <w:sz w:val="28"/>
          <w:szCs w:val="28"/>
        </w:rPr>
        <w:t>Защита курсовой работы (проекта) является обязательной и проводится за счёт объёма времени, предусмотренного на изучение дисциплины, междисциплинарного курса, профессионального модуля и при непосредственном участии работодателя. Защита курсовой работы (проекта) может состояться на студенческой научно-практической конференции, заседаниях цикловых методических комиссий или специально созданных комиссиях, состав которых утверждается директором колледжа.</w:t>
      </w:r>
    </w:p>
    <w:p w:rsidR="00D83D0C" w:rsidRPr="00D83D0C" w:rsidRDefault="00D83D0C" w:rsidP="00D83D0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D83D0C">
        <w:rPr>
          <w:rFonts w:ascii="Times New Roman" w:eastAsia="Times New Roman" w:hAnsi="Times New Roman" w:cs="Times New Roman"/>
          <w:sz w:val="28"/>
          <w:szCs w:val="28"/>
        </w:rPr>
        <w:lastRenderedPageBreak/>
        <w:t>На защите обучающийся кратко излагает содержание работы, используя заранее составленный текст или план-конспект, а также наглядные пособия (</w:t>
      </w:r>
      <w:r w:rsidR="008C7A26">
        <w:rPr>
          <w:rFonts w:ascii="Times New Roman" w:eastAsia="Times New Roman" w:hAnsi="Times New Roman" w:cs="Times New Roman"/>
          <w:sz w:val="28"/>
          <w:szCs w:val="28"/>
        </w:rPr>
        <w:t xml:space="preserve">изделия, </w:t>
      </w:r>
      <w:r w:rsidRPr="00D83D0C">
        <w:rPr>
          <w:rFonts w:ascii="Times New Roman" w:eastAsia="Times New Roman" w:hAnsi="Times New Roman" w:cs="Times New Roman"/>
          <w:sz w:val="28"/>
          <w:szCs w:val="28"/>
        </w:rPr>
        <w:t>таблицы, схемы и т. д.). Выступление должно содержать общую характеристику работы, которая включает в себя мотивы выбора темы, цели и задачи, объект и методы исследования, полученные результаты, обоснованные выводы, теоретическую и практическую значимость работы.</w:t>
      </w:r>
    </w:p>
    <w:p w:rsidR="00D83D0C" w:rsidRPr="00D83D0C" w:rsidRDefault="00D83D0C" w:rsidP="00D83D0C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D83D0C">
        <w:rPr>
          <w:rFonts w:ascii="Times New Roman" w:eastAsia="Times New Roman" w:hAnsi="Times New Roman" w:cs="Times New Roman"/>
          <w:sz w:val="28"/>
          <w:szCs w:val="28"/>
        </w:rPr>
        <w:t xml:space="preserve">Выступление не должно включать теоретические положения, заимствованные из литературных или нормативных источников, так как они не являются предметом защиты. Особое внимание необходимо сосредоточить на собственных разработках. Заранее продумываются </w:t>
      </w:r>
      <w:proofErr w:type="gramStart"/>
      <w:r w:rsidRPr="00D83D0C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D83D0C">
        <w:rPr>
          <w:rFonts w:ascii="Times New Roman" w:eastAsia="Times New Roman" w:hAnsi="Times New Roman" w:cs="Times New Roman"/>
          <w:sz w:val="28"/>
          <w:szCs w:val="28"/>
        </w:rPr>
        <w:t xml:space="preserve"> ответы на замечания, содержащиеся в отзыве руководителя.</w:t>
      </w:r>
    </w:p>
    <w:p w:rsidR="00D83D0C" w:rsidRPr="00D83D0C" w:rsidRDefault="00D83D0C" w:rsidP="00D83D0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83D0C">
        <w:rPr>
          <w:rFonts w:ascii="Times New Roman" w:eastAsia="Times New Roman" w:hAnsi="Times New Roman" w:cs="Times New Roman"/>
          <w:sz w:val="28"/>
          <w:szCs w:val="28"/>
        </w:rPr>
        <w:t>При определении окончательной опенки по защите курсовой работы (проекта)</w:t>
      </w:r>
    </w:p>
    <w:p w:rsidR="00D83D0C" w:rsidRPr="00D83D0C" w:rsidRDefault="00D83D0C" w:rsidP="00D83D0C">
      <w:pPr>
        <w:widowControl w:val="0"/>
        <w:shd w:val="clear" w:color="auto" w:fill="FFFFFF"/>
        <w:autoSpaceDE w:val="0"/>
        <w:autoSpaceDN w:val="0"/>
        <w:adjustRightInd w:val="0"/>
        <w:spacing w:before="10" w:after="0" w:line="360" w:lineRule="auto"/>
        <w:ind w:left="38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83D0C">
        <w:rPr>
          <w:rFonts w:ascii="Times New Roman" w:eastAsia="Times New Roman" w:hAnsi="Times New Roman" w:cs="Times New Roman"/>
          <w:sz w:val="28"/>
          <w:szCs w:val="28"/>
        </w:rPr>
        <w:t>учитываются:</w:t>
      </w:r>
    </w:p>
    <w:p w:rsidR="00D83D0C" w:rsidRPr="00D83D0C" w:rsidRDefault="00D83D0C" w:rsidP="00D83D0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8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83D0C">
        <w:rPr>
          <w:rFonts w:ascii="Times New Roman" w:eastAsia="Times New Roman" w:hAnsi="Times New Roman" w:cs="Times New Roman"/>
          <w:sz w:val="28"/>
          <w:szCs w:val="28"/>
        </w:rPr>
        <w:t xml:space="preserve">-доклад </w:t>
      </w:r>
      <w:proofErr w:type="gramStart"/>
      <w:r w:rsidRPr="00D83D0C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Pr="00D83D0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83D0C" w:rsidRPr="00D83D0C" w:rsidRDefault="00D83D0C" w:rsidP="00D83D0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8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83D0C">
        <w:rPr>
          <w:rFonts w:ascii="Times New Roman" w:eastAsia="Times New Roman" w:hAnsi="Times New Roman" w:cs="Times New Roman"/>
          <w:sz w:val="28"/>
          <w:szCs w:val="28"/>
        </w:rPr>
        <w:t>- ответы на вопросы:</w:t>
      </w:r>
    </w:p>
    <w:p w:rsidR="00D83D0C" w:rsidRPr="00D83D0C" w:rsidRDefault="00D83D0C" w:rsidP="00D83D0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8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83D0C">
        <w:rPr>
          <w:rFonts w:ascii="Times New Roman" w:eastAsia="Times New Roman" w:hAnsi="Times New Roman" w:cs="Times New Roman"/>
          <w:sz w:val="28"/>
          <w:szCs w:val="28"/>
        </w:rPr>
        <w:t>-отзыв руководителя.</w:t>
      </w:r>
    </w:p>
    <w:p w:rsidR="00D83D0C" w:rsidRPr="00D83D0C" w:rsidRDefault="00D83D0C" w:rsidP="00D83D0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8" w:firstLine="567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83D0C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  <w:r w:rsidRPr="00D83D0C">
        <w:rPr>
          <w:rFonts w:ascii="Times New Roman" w:eastAsia="Times New Roman" w:hAnsi="Times New Roman" w:cs="Times New Roman"/>
          <w:sz w:val="28"/>
          <w:szCs w:val="28"/>
        </w:rPr>
        <w:t xml:space="preserve"> вправе получить объяснение мотивов выставления оценки.</w:t>
      </w:r>
    </w:p>
    <w:p w:rsidR="00D83D0C" w:rsidRPr="00D83D0C" w:rsidRDefault="00D83D0C" w:rsidP="00D83D0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8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83D0C">
        <w:rPr>
          <w:rFonts w:ascii="Times New Roman" w:eastAsia="Times New Roman" w:hAnsi="Times New Roman" w:cs="Times New Roman"/>
          <w:sz w:val="28"/>
          <w:szCs w:val="28"/>
        </w:rPr>
        <w:t>Оценка по итогам курсовой работы является одним из критериев определения уровня</w:t>
      </w:r>
      <w:r w:rsidR="008C7A26" w:rsidRPr="00D83D0C">
        <w:rPr>
          <w:rFonts w:ascii="Times New Roman" w:eastAsia="Times New Roman" w:hAnsi="Times New Roman" w:cs="Times New Roman"/>
          <w:sz w:val="28"/>
          <w:szCs w:val="28"/>
        </w:rPr>
        <w:t>сформированн</w:t>
      </w:r>
      <w:r w:rsidR="008C7A26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D83D0C">
        <w:rPr>
          <w:rFonts w:ascii="Times New Roman" w:eastAsia="Times New Roman" w:hAnsi="Times New Roman" w:cs="Times New Roman"/>
          <w:sz w:val="28"/>
          <w:szCs w:val="28"/>
        </w:rPr>
        <w:t xml:space="preserve"> практического опыта, знаний и умений обучающихся.</w:t>
      </w:r>
    </w:p>
    <w:p w:rsidR="00D83D0C" w:rsidRPr="00D83D0C" w:rsidRDefault="00D83D0C" w:rsidP="00D83D0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8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83D0C">
        <w:rPr>
          <w:rFonts w:ascii="Times New Roman" w:eastAsia="Times New Roman" w:hAnsi="Times New Roman" w:cs="Times New Roman"/>
          <w:sz w:val="28"/>
          <w:szCs w:val="28"/>
        </w:rPr>
        <w:t>Курсовая работа (проект) оценивается по пятибалльной системе. Положительнаяоценка по той дисциплине, по которой предусматривается курсовая работа (проект)</w:t>
      </w:r>
      <w:proofErr w:type="gramStart"/>
      <w:r w:rsidRPr="00D83D0C">
        <w:rPr>
          <w:rFonts w:ascii="Times New Roman" w:eastAsia="Times New Roman" w:hAnsi="Times New Roman" w:cs="Times New Roman"/>
          <w:sz w:val="28"/>
          <w:szCs w:val="28"/>
        </w:rPr>
        <w:t>,в</w:t>
      </w:r>
      <w:proofErr w:type="gramEnd"/>
      <w:r w:rsidRPr="00D83D0C">
        <w:rPr>
          <w:rFonts w:ascii="Times New Roman" w:eastAsia="Times New Roman" w:hAnsi="Times New Roman" w:cs="Times New Roman"/>
          <w:sz w:val="28"/>
          <w:szCs w:val="28"/>
        </w:rPr>
        <w:t>ыставляется только при условии успешной сдачи курсовой работы (проекта) наоценку не ниже «удовлетворительно».</w:t>
      </w:r>
    </w:p>
    <w:p w:rsidR="008C7A26" w:rsidRDefault="00D83D0C" w:rsidP="00D83D0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83D0C">
        <w:rPr>
          <w:rFonts w:ascii="Times New Roman" w:eastAsia="Times New Roman" w:hAnsi="Times New Roman" w:cs="Times New Roman"/>
          <w:sz w:val="28"/>
          <w:szCs w:val="28"/>
        </w:rPr>
        <w:t>Обучающимся, получившим неудовлетворительную оценку по курсовой работ</w:t>
      </w:r>
      <w:proofErr w:type="gramStart"/>
      <w:r w:rsidRPr="00D83D0C">
        <w:rPr>
          <w:rFonts w:ascii="Times New Roman" w:eastAsia="Times New Roman" w:hAnsi="Times New Roman" w:cs="Times New Roman"/>
          <w:sz w:val="28"/>
          <w:szCs w:val="28"/>
        </w:rPr>
        <w:t>е(</w:t>
      </w:r>
      <w:proofErr w:type="gramEnd"/>
      <w:r w:rsidRPr="00D83D0C">
        <w:rPr>
          <w:rFonts w:ascii="Times New Roman" w:eastAsia="Times New Roman" w:hAnsi="Times New Roman" w:cs="Times New Roman"/>
          <w:sz w:val="28"/>
          <w:szCs w:val="28"/>
        </w:rPr>
        <w:t>проекту), представляется право выбора новой темы курсовой работы (проекта) или, по решению преподавателя, доработки прежней темы, и определяется новый срок для её выполнения.</w:t>
      </w:r>
    </w:p>
    <w:p w:rsidR="008C7A26" w:rsidRDefault="008C7A2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D83D0C" w:rsidRPr="00D83D0C" w:rsidRDefault="00D83D0C" w:rsidP="00D83D0C">
      <w:pPr>
        <w:widowControl w:val="0"/>
        <w:shd w:val="clear" w:color="auto" w:fill="FFFFFF"/>
        <w:autoSpaceDE w:val="0"/>
        <w:autoSpaceDN w:val="0"/>
        <w:adjustRightInd w:val="0"/>
        <w:spacing w:before="634" w:after="0" w:line="360" w:lineRule="auto"/>
        <w:ind w:right="10" w:firstLine="56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83D0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Хранение курсовых работ (проектов)</w:t>
      </w:r>
    </w:p>
    <w:p w:rsidR="00D83D0C" w:rsidRPr="00D83D0C" w:rsidRDefault="00D83D0C" w:rsidP="00D83D0C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307"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9"/>
          <w:sz w:val="28"/>
          <w:szCs w:val="28"/>
        </w:rPr>
      </w:pPr>
      <w:r w:rsidRPr="00D83D0C">
        <w:rPr>
          <w:rFonts w:ascii="Times New Roman" w:eastAsia="Times New Roman" w:hAnsi="Times New Roman" w:cs="Times New Roman"/>
          <w:sz w:val="28"/>
          <w:szCs w:val="28"/>
        </w:rPr>
        <w:t xml:space="preserve">Выполненные </w:t>
      </w:r>
      <w:proofErr w:type="gramStart"/>
      <w:r w:rsidRPr="00D83D0C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D83D0C">
        <w:rPr>
          <w:rFonts w:ascii="Times New Roman" w:eastAsia="Times New Roman" w:hAnsi="Times New Roman" w:cs="Times New Roman"/>
          <w:sz w:val="28"/>
          <w:szCs w:val="28"/>
        </w:rPr>
        <w:t xml:space="preserve"> курсовые работы (проекты) хранятся 1 год в учебной части колледжа. По истечении указанного срока все курсовые работы </w:t>
      </w:r>
      <w:r w:rsidRPr="00D83D0C">
        <w:rPr>
          <w:rFonts w:ascii="Times New Roman" w:eastAsia="Times New Roman" w:hAnsi="Times New Roman" w:cs="Times New Roman"/>
          <w:spacing w:val="-1"/>
          <w:sz w:val="28"/>
          <w:szCs w:val="28"/>
        </w:rPr>
        <w:t>(проекты), не представляющие для кабинета интереса, списываются по акту.</w:t>
      </w:r>
    </w:p>
    <w:p w:rsidR="00D83D0C" w:rsidRPr="00D83D0C" w:rsidRDefault="00D83D0C" w:rsidP="00D83D0C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360" w:lineRule="auto"/>
        <w:ind w:right="10" w:firstLine="709"/>
        <w:jc w:val="both"/>
        <w:rPr>
          <w:rFonts w:ascii="Times New Roman" w:eastAsia="Times New Roman" w:hAnsi="Times New Roman" w:cs="Times New Roman"/>
          <w:spacing w:val="-9"/>
          <w:sz w:val="28"/>
          <w:szCs w:val="28"/>
        </w:rPr>
      </w:pPr>
      <w:r w:rsidRPr="00D83D0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Лучшие курсовые работы (проекты), представляющие учебно- методическую </w:t>
      </w:r>
      <w:r w:rsidRPr="00D83D0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ценность, могут быть использованы в качестве учебных пособий в кабинетах и </w:t>
      </w:r>
      <w:r w:rsidRPr="00D83D0C">
        <w:rPr>
          <w:rFonts w:ascii="Times New Roman" w:eastAsia="Times New Roman" w:hAnsi="Times New Roman" w:cs="Times New Roman"/>
          <w:sz w:val="28"/>
          <w:szCs w:val="28"/>
        </w:rPr>
        <w:t>лабораториях колледжа.</w:t>
      </w:r>
    </w:p>
    <w:p w:rsidR="00D83D0C" w:rsidRPr="00D83D0C" w:rsidRDefault="00D83D0C" w:rsidP="00D83D0C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360" w:lineRule="auto"/>
        <w:ind w:left="19" w:right="1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3D0C">
        <w:rPr>
          <w:rFonts w:ascii="Times New Roman" w:eastAsia="Times New Roman" w:hAnsi="Times New Roman" w:cs="Times New Roman"/>
          <w:sz w:val="28"/>
          <w:szCs w:val="28"/>
        </w:rPr>
        <w:t>Изделия и продукты творческой деятельности по решению цикловых</w:t>
      </w:r>
      <w:r w:rsidRPr="00D83D0C">
        <w:rPr>
          <w:rFonts w:ascii="Times New Roman" w:eastAsia="Times New Roman" w:hAnsi="Times New Roman" w:cs="Times New Roman"/>
          <w:spacing w:val="-2"/>
          <w:sz w:val="28"/>
          <w:szCs w:val="28"/>
        </w:rPr>
        <w:t>методических комиссий могут быть использованы в качестве учебных пособий,</w:t>
      </w:r>
      <w:r w:rsidRPr="00D83D0C">
        <w:rPr>
          <w:rFonts w:ascii="Times New Roman" w:eastAsia="Times New Roman" w:hAnsi="Times New Roman" w:cs="Times New Roman"/>
          <w:spacing w:val="-1"/>
          <w:sz w:val="28"/>
          <w:szCs w:val="28"/>
        </w:rPr>
        <w:t>реализованы через выставки - продажи, внедрены в производство и т.п.</w:t>
      </w:r>
    </w:p>
    <w:p w:rsidR="00D83D0C" w:rsidRPr="00D83D0C" w:rsidRDefault="00D83D0C" w:rsidP="00D83D0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3C3B" w:rsidRPr="00D83D0C" w:rsidRDefault="00ED3C3B" w:rsidP="00D83D0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3D0C">
        <w:rPr>
          <w:rFonts w:ascii="Times New Roman" w:hAnsi="Times New Roman" w:cs="Times New Roman"/>
          <w:b/>
          <w:bCs/>
          <w:sz w:val="28"/>
          <w:szCs w:val="28"/>
        </w:rPr>
        <w:t xml:space="preserve">Список рекомендуемых источников </w:t>
      </w:r>
    </w:p>
    <w:p w:rsidR="00ED3C3B" w:rsidRPr="00D83D0C" w:rsidRDefault="00ED3C3B" w:rsidP="00D83D0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D0C">
        <w:rPr>
          <w:rFonts w:ascii="Times New Roman" w:hAnsi="Times New Roman" w:cs="Times New Roman"/>
          <w:b/>
          <w:bCs/>
          <w:sz w:val="28"/>
          <w:szCs w:val="28"/>
        </w:rPr>
        <w:t xml:space="preserve">для написания курсовых работ </w:t>
      </w:r>
    </w:p>
    <w:p w:rsidR="000A26FC" w:rsidRPr="00D83D0C" w:rsidRDefault="002439B8" w:rsidP="00163ADC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="000A26FC" w:rsidRPr="00D83D0C">
        <w:rPr>
          <w:rFonts w:ascii="Times New Roman" w:eastAsia="Times New Roman" w:hAnsi="Times New Roman" w:cs="Times New Roman"/>
          <w:sz w:val="28"/>
          <w:szCs w:val="28"/>
        </w:rPr>
        <w:t xml:space="preserve">ворчества  детей. / </w:t>
      </w:r>
      <w:proofErr w:type="spellStart"/>
      <w:r w:rsidR="000A26FC" w:rsidRPr="00D83D0C">
        <w:rPr>
          <w:rFonts w:ascii="Times New Roman" w:eastAsia="Times New Roman" w:hAnsi="Times New Roman" w:cs="Times New Roman"/>
          <w:sz w:val="28"/>
          <w:szCs w:val="28"/>
        </w:rPr>
        <w:t>Г.В.Лабунская</w:t>
      </w:r>
      <w:proofErr w:type="spellEnd"/>
      <w:r w:rsidR="000A26FC" w:rsidRPr="00D83D0C">
        <w:rPr>
          <w:rFonts w:ascii="Times New Roman" w:eastAsia="Times New Roman" w:hAnsi="Times New Roman" w:cs="Times New Roman"/>
          <w:sz w:val="28"/>
          <w:szCs w:val="28"/>
        </w:rPr>
        <w:t xml:space="preserve"> – М.,</w:t>
      </w:r>
      <w:r w:rsidR="00B3108B" w:rsidRPr="00667858">
        <w:rPr>
          <w:rFonts w:ascii="Times New Roman" w:eastAsia="Times New Roman" w:hAnsi="Times New Roman" w:cs="Times New Roman"/>
          <w:sz w:val="28"/>
          <w:szCs w:val="28"/>
        </w:rPr>
        <w:t>Академия</w:t>
      </w:r>
      <w:r w:rsidR="00B3108B">
        <w:rPr>
          <w:rFonts w:ascii="Times New Roman" w:eastAsia="Times New Roman" w:hAnsi="Times New Roman" w:cs="Times New Roman"/>
          <w:sz w:val="28"/>
          <w:szCs w:val="28"/>
        </w:rPr>
        <w:t>,</w:t>
      </w:r>
      <w:r w:rsidR="003B282D" w:rsidRPr="00056EF3">
        <w:rPr>
          <w:rFonts w:ascii="Times New Roman" w:hAnsi="Times New Roman"/>
          <w:sz w:val="24"/>
          <w:szCs w:val="24"/>
        </w:rPr>
        <w:t>2015.</w:t>
      </w:r>
      <w:r w:rsidR="003B282D">
        <w:rPr>
          <w:rFonts w:ascii="Times New Roman" w:hAnsi="Times New Roman"/>
          <w:sz w:val="24"/>
          <w:szCs w:val="24"/>
        </w:rPr>
        <w:t>- 96с</w:t>
      </w:r>
      <w:r w:rsidR="000A26FC" w:rsidRPr="00D83D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26FC" w:rsidRPr="00D83D0C" w:rsidRDefault="000A26FC" w:rsidP="00163ADC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D0C">
        <w:rPr>
          <w:rFonts w:ascii="Times New Roman" w:eastAsia="Times New Roman" w:hAnsi="Times New Roman" w:cs="Times New Roman"/>
          <w:sz w:val="28"/>
          <w:szCs w:val="28"/>
        </w:rPr>
        <w:t xml:space="preserve">Мельникова Л.В., Короткова М.Е. Обработка тканей./ Л.В.Мельников, М.Е.Короткова. - М.: Просвещение, </w:t>
      </w:r>
      <w:r w:rsidR="003B282D" w:rsidRPr="00056EF3">
        <w:rPr>
          <w:rFonts w:ascii="Times New Roman" w:hAnsi="Times New Roman"/>
          <w:sz w:val="24"/>
          <w:szCs w:val="24"/>
        </w:rPr>
        <w:t>2015.</w:t>
      </w:r>
      <w:r w:rsidR="003B282D">
        <w:rPr>
          <w:rFonts w:ascii="Times New Roman" w:hAnsi="Times New Roman"/>
          <w:sz w:val="24"/>
          <w:szCs w:val="24"/>
        </w:rPr>
        <w:t>- 124с</w:t>
      </w:r>
      <w:r w:rsidRPr="00D83D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26FC" w:rsidRPr="00D83D0C" w:rsidRDefault="000A26FC" w:rsidP="00163ADC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D83D0C">
        <w:rPr>
          <w:rFonts w:ascii="Times New Roman" w:eastAsia="Times New Roman" w:hAnsi="Times New Roman" w:cs="Times New Roman"/>
          <w:sz w:val="28"/>
          <w:szCs w:val="28"/>
        </w:rPr>
        <w:t xml:space="preserve">Материалы и оборудование для детского сада. /Под ред. </w:t>
      </w:r>
      <w:proofErr w:type="spellStart"/>
      <w:r w:rsidRPr="00D83D0C">
        <w:rPr>
          <w:rFonts w:ascii="Times New Roman" w:eastAsia="Times New Roman" w:hAnsi="Times New Roman" w:cs="Times New Roman"/>
          <w:sz w:val="28"/>
          <w:szCs w:val="28"/>
        </w:rPr>
        <w:t>Дороновой</w:t>
      </w:r>
      <w:proofErr w:type="spellEnd"/>
      <w:r w:rsidRPr="00D83D0C">
        <w:rPr>
          <w:rFonts w:ascii="Times New Roman" w:eastAsia="Times New Roman" w:hAnsi="Times New Roman" w:cs="Times New Roman"/>
          <w:sz w:val="28"/>
          <w:szCs w:val="28"/>
        </w:rPr>
        <w:t xml:space="preserve">  Т.Н., Коротковой Н.А. –М.: </w:t>
      </w:r>
      <w:proofErr w:type="spellStart"/>
      <w:r w:rsidRPr="00D83D0C">
        <w:rPr>
          <w:rFonts w:ascii="Times New Roman" w:eastAsia="Times New Roman" w:hAnsi="Times New Roman" w:cs="Times New Roman"/>
          <w:sz w:val="28"/>
          <w:szCs w:val="28"/>
        </w:rPr>
        <w:t>Элти-Кудиц</w:t>
      </w:r>
      <w:proofErr w:type="spellEnd"/>
      <w:r w:rsidRPr="00D83D0C">
        <w:rPr>
          <w:rFonts w:ascii="Times New Roman" w:eastAsia="Times New Roman" w:hAnsi="Times New Roman" w:cs="Times New Roman"/>
          <w:sz w:val="28"/>
          <w:szCs w:val="28"/>
        </w:rPr>
        <w:t>, 2010. -160 с.</w:t>
      </w:r>
    </w:p>
    <w:p w:rsidR="000A26FC" w:rsidRDefault="000A26FC" w:rsidP="00163ADC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D0C">
        <w:rPr>
          <w:rFonts w:ascii="Times New Roman" w:eastAsia="Times New Roman" w:hAnsi="Times New Roman" w:cs="Times New Roman"/>
          <w:sz w:val="28"/>
          <w:szCs w:val="28"/>
        </w:rPr>
        <w:t xml:space="preserve">Савенков А. И. Детская одаренность: развитие </w:t>
      </w:r>
      <w:r w:rsidR="00B3108B">
        <w:rPr>
          <w:rFonts w:ascii="Times New Roman" w:eastAsia="Times New Roman" w:hAnsi="Times New Roman" w:cs="Times New Roman"/>
          <w:sz w:val="28"/>
          <w:szCs w:val="28"/>
        </w:rPr>
        <w:t>средствами искусства. – М.,Просвещение, 2015,-220с</w:t>
      </w:r>
      <w:r w:rsidRPr="00D83D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3ADC" w:rsidRPr="00D83D0C" w:rsidRDefault="00163ADC" w:rsidP="00163ADC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ADC">
        <w:rPr>
          <w:rFonts w:ascii="Times New Roman" w:eastAsia="Times New Roman" w:hAnsi="Times New Roman" w:cs="Times New Roman"/>
          <w:sz w:val="28"/>
          <w:szCs w:val="28"/>
        </w:rPr>
        <w:t xml:space="preserve">Художественный анализ детского рисунка. /Сост. Т. Г. </w:t>
      </w:r>
      <w:proofErr w:type="spellStart"/>
      <w:r w:rsidRPr="00163ADC">
        <w:rPr>
          <w:rFonts w:ascii="Times New Roman" w:eastAsia="Times New Roman" w:hAnsi="Times New Roman" w:cs="Times New Roman"/>
          <w:sz w:val="28"/>
          <w:szCs w:val="28"/>
        </w:rPr>
        <w:t>Бусаргина</w:t>
      </w:r>
      <w:proofErr w:type="spellEnd"/>
    </w:p>
    <w:p w:rsidR="008C7A26" w:rsidRDefault="008C7A26" w:rsidP="008C7A26">
      <w:p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7A26" w:rsidRPr="00D83D0C" w:rsidRDefault="008C7A26" w:rsidP="008C7A26">
      <w:p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D0C">
        <w:rPr>
          <w:rFonts w:ascii="Times New Roman" w:hAnsi="Times New Roman" w:cs="Times New Roman"/>
          <w:b/>
          <w:sz w:val="28"/>
          <w:szCs w:val="28"/>
        </w:rPr>
        <w:t>Основные источники:</w:t>
      </w:r>
    </w:p>
    <w:p w:rsidR="008C7A26" w:rsidRPr="00D83D0C" w:rsidRDefault="008C7A26" w:rsidP="00163ADC">
      <w:pPr>
        <w:pStyle w:val="a5"/>
        <w:numPr>
          <w:ilvl w:val="0"/>
          <w:numId w:val="17"/>
        </w:numPr>
        <w:spacing w:after="0" w:line="36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3D0C">
        <w:rPr>
          <w:rFonts w:ascii="Times New Roman" w:eastAsia="Calibri" w:hAnsi="Times New Roman" w:cs="Times New Roman"/>
          <w:sz w:val="28"/>
          <w:szCs w:val="28"/>
          <w:lang w:eastAsia="en-US"/>
        </w:rPr>
        <w:t>Основная образовательная программа дошкольного образования «ОТ РОЖДЕНИЯ ДО ШКОЛЫ» под редакцией Н</w:t>
      </w:r>
      <w:proofErr w:type="gramStart"/>
      <w:r w:rsidRPr="00D83D0C">
        <w:rPr>
          <w:rFonts w:ascii="Times New Roman" w:eastAsia="Calibri" w:hAnsi="Times New Roman" w:cs="Times New Roman"/>
          <w:sz w:val="28"/>
          <w:szCs w:val="28"/>
          <w:lang w:eastAsia="en-US"/>
        </w:rPr>
        <w:t>,Е</w:t>
      </w:r>
      <w:proofErr w:type="gramEnd"/>
      <w:r w:rsidRPr="00D83D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D83D0C">
        <w:rPr>
          <w:rFonts w:ascii="Times New Roman" w:eastAsia="Calibri" w:hAnsi="Times New Roman" w:cs="Times New Roman"/>
          <w:sz w:val="28"/>
          <w:szCs w:val="28"/>
          <w:lang w:eastAsia="en-US"/>
        </w:rPr>
        <w:t>Вераксы</w:t>
      </w:r>
      <w:proofErr w:type="spellEnd"/>
      <w:r w:rsidRPr="00D83D0C">
        <w:rPr>
          <w:rFonts w:ascii="Times New Roman" w:eastAsia="Calibri" w:hAnsi="Times New Roman" w:cs="Times New Roman"/>
          <w:sz w:val="28"/>
          <w:szCs w:val="28"/>
          <w:lang w:eastAsia="en-US"/>
        </w:rPr>
        <w:t>, Т.С. Комарово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й, М.А. Васильевой, М., МОЗАЙКА-СИНТЕЗ, </w:t>
      </w:r>
      <w:r w:rsidRPr="00D83D0C">
        <w:rPr>
          <w:rFonts w:ascii="Times New Roman" w:eastAsia="Calibri" w:hAnsi="Times New Roman" w:cs="Times New Roman"/>
          <w:sz w:val="28"/>
          <w:szCs w:val="28"/>
          <w:lang w:eastAsia="en-US"/>
        </w:rPr>
        <w:t>2014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-368с.</w:t>
      </w:r>
    </w:p>
    <w:p w:rsidR="008C7A26" w:rsidRPr="00D83D0C" w:rsidRDefault="008C7A26" w:rsidP="00163ADC">
      <w:pPr>
        <w:pStyle w:val="a5"/>
        <w:numPr>
          <w:ilvl w:val="0"/>
          <w:numId w:val="17"/>
        </w:numPr>
        <w:spacing w:after="0" w:line="36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3D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Учебник/ Теоретические и методические основы </w:t>
      </w:r>
      <w:proofErr w:type="gramStart"/>
      <w:r w:rsidRPr="00D83D0C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организации продуктивных видов деятельности детей дошкольного возраста</w:t>
      </w:r>
      <w:proofErr w:type="gramEnd"/>
      <w:r w:rsidRPr="00D83D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 редакцией С.В. Погодиной.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М, Академия</w:t>
      </w:r>
      <w:r w:rsidRPr="00D83D0C">
        <w:rPr>
          <w:rFonts w:ascii="Times New Roman" w:eastAsia="Calibri" w:hAnsi="Times New Roman" w:cs="Times New Roman"/>
          <w:sz w:val="28"/>
          <w:szCs w:val="28"/>
          <w:lang w:eastAsia="en-US"/>
        </w:rPr>
        <w:t>, 2015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-78с.</w:t>
      </w:r>
    </w:p>
    <w:p w:rsidR="008C7A26" w:rsidRPr="002E0267" w:rsidRDefault="008C7A26" w:rsidP="00163ADC">
      <w:pPr>
        <w:pStyle w:val="a5"/>
        <w:numPr>
          <w:ilvl w:val="0"/>
          <w:numId w:val="17"/>
        </w:numPr>
        <w:spacing w:after="0" w:line="36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026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Учебник/ Теоретические и методические основы организации трудовой деятельности дошкольников под редакцией Николаевой. Издательство «Академия», 2015-144с.</w:t>
      </w:r>
    </w:p>
    <w:p w:rsidR="008C7A26" w:rsidRPr="00D83D0C" w:rsidRDefault="008C7A26" w:rsidP="00163ADC">
      <w:pPr>
        <w:pStyle w:val="a5"/>
        <w:numPr>
          <w:ilvl w:val="0"/>
          <w:numId w:val="17"/>
        </w:numPr>
        <w:spacing w:after="0" w:line="36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3D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Примерное комплексно-тематическое планирование к программе «от рождения до школы» средняя группа под редакцией Н.Е. </w:t>
      </w:r>
      <w:proofErr w:type="spellStart"/>
      <w:r w:rsidRPr="00D83D0C">
        <w:rPr>
          <w:rFonts w:ascii="Times New Roman" w:eastAsia="Calibri" w:hAnsi="Times New Roman" w:cs="Times New Roman"/>
          <w:sz w:val="28"/>
          <w:szCs w:val="28"/>
          <w:lang w:eastAsia="en-US"/>
        </w:rPr>
        <w:t>Вераксы</w:t>
      </w:r>
      <w:proofErr w:type="spellEnd"/>
      <w:r w:rsidRPr="00D83D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Т.С. Комаровой, М.А. Васильевой, М, Учитель</w:t>
      </w:r>
      <w:r w:rsidRPr="00D83D0C">
        <w:rPr>
          <w:rFonts w:ascii="Times New Roman" w:eastAsia="Calibri" w:hAnsi="Times New Roman" w:cs="Times New Roman"/>
          <w:sz w:val="28"/>
          <w:szCs w:val="28"/>
          <w:lang w:eastAsia="en-US"/>
        </w:rPr>
        <w:t>, 2014, 2015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-110с.</w:t>
      </w:r>
    </w:p>
    <w:p w:rsidR="008C7A26" w:rsidRPr="002E0267" w:rsidRDefault="008C7A26" w:rsidP="00163ADC">
      <w:pPr>
        <w:pStyle w:val="a5"/>
        <w:numPr>
          <w:ilvl w:val="0"/>
          <w:numId w:val="17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267">
        <w:rPr>
          <w:rFonts w:ascii="Times New Roman" w:eastAsia="Times New Roman" w:hAnsi="Times New Roman" w:cs="Times New Roman"/>
          <w:sz w:val="28"/>
          <w:szCs w:val="28"/>
        </w:rPr>
        <w:t>Арсентьева В. П. Игра – ведущий вид деятельности в дошкольном детстве : учеб</w:t>
      </w:r>
      <w:proofErr w:type="gramStart"/>
      <w:r w:rsidRPr="002E0267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2E0267">
        <w:rPr>
          <w:rFonts w:ascii="Times New Roman" w:eastAsia="Times New Roman" w:hAnsi="Times New Roman" w:cs="Times New Roman"/>
          <w:sz w:val="28"/>
          <w:szCs w:val="28"/>
        </w:rPr>
        <w:t>особие/В. П. Арсентьева. – М.: ФОРУМ, 2014. – 144с – (Высшее образование).</w:t>
      </w:r>
    </w:p>
    <w:p w:rsidR="008C7A26" w:rsidRPr="002E0267" w:rsidRDefault="008C7A26" w:rsidP="00163ADC">
      <w:pPr>
        <w:pStyle w:val="a5"/>
        <w:numPr>
          <w:ilvl w:val="0"/>
          <w:numId w:val="17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267">
        <w:rPr>
          <w:rFonts w:ascii="Times New Roman" w:eastAsia="Times New Roman" w:hAnsi="Times New Roman" w:cs="Times New Roman"/>
          <w:sz w:val="28"/>
          <w:szCs w:val="28"/>
        </w:rPr>
        <w:t xml:space="preserve">Губанова Н. Ф. Развитие игровой деятельности. Система работы во второй младшей группе детского сада. – М.: Мозаика – Синтез, 2015. – 144 с. </w:t>
      </w:r>
    </w:p>
    <w:p w:rsidR="008C7A26" w:rsidRPr="00D83D0C" w:rsidRDefault="008C7A26" w:rsidP="00163ADC">
      <w:pPr>
        <w:pStyle w:val="a5"/>
        <w:numPr>
          <w:ilvl w:val="0"/>
          <w:numId w:val="17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D0C">
        <w:rPr>
          <w:rFonts w:ascii="Times New Roman" w:eastAsia="Times New Roman" w:hAnsi="Times New Roman" w:cs="Times New Roman"/>
          <w:sz w:val="28"/>
          <w:szCs w:val="28"/>
        </w:rPr>
        <w:t xml:space="preserve">Григорьева Г. Г. Развитие дошкольника в изобразительной деятельности. Учебное пособие для студентов педагогических вузов / Г.Г.Григорьева.- М., </w:t>
      </w:r>
      <w:r>
        <w:rPr>
          <w:rFonts w:ascii="Times New Roman" w:eastAsia="Times New Roman" w:hAnsi="Times New Roman" w:cs="Times New Roman"/>
          <w:sz w:val="28"/>
          <w:szCs w:val="28"/>
        </w:rPr>
        <w:t>Просвещение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56EF3">
        <w:rPr>
          <w:rFonts w:ascii="Times New Roman" w:hAnsi="Times New Roman"/>
          <w:sz w:val="24"/>
          <w:szCs w:val="24"/>
        </w:rPr>
        <w:t>2015.</w:t>
      </w:r>
      <w:r>
        <w:rPr>
          <w:rFonts w:ascii="Times New Roman" w:hAnsi="Times New Roman"/>
          <w:sz w:val="24"/>
          <w:szCs w:val="24"/>
        </w:rPr>
        <w:t>- 121с</w:t>
      </w:r>
      <w:r w:rsidRPr="00D83D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7A26" w:rsidRPr="00D11DA1" w:rsidRDefault="008C7A26" w:rsidP="00163ADC">
      <w:pPr>
        <w:pStyle w:val="a5"/>
        <w:numPr>
          <w:ilvl w:val="0"/>
          <w:numId w:val="17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DA1">
        <w:rPr>
          <w:rFonts w:ascii="Times New Roman" w:eastAsia="Times New Roman" w:hAnsi="Times New Roman" w:cs="Times New Roman"/>
          <w:sz w:val="28"/>
          <w:szCs w:val="28"/>
        </w:rPr>
        <w:t xml:space="preserve">Гогоберидзе А.Г. Теория и методика музыкального воспитания детей  дошкольного возраста / А.Г. Гогоберидзе, В.А. </w:t>
      </w:r>
      <w:proofErr w:type="spellStart"/>
      <w:r w:rsidRPr="00D11DA1">
        <w:rPr>
          <w:rFonts w:ascii="Times New Roman" w:eastAsia="Times New Roman" w:hAnsi="Times New Roman" w:cs="Times New Roman"/>
          <w:sz w:val="28"/>
          <w:szCs w:val="28"/>
        </w:rPr>
        <w:t>Деркунская</w:t>
      </w:r>
      <w:proofErr w:type="spellEnd"/>
      <w:r w:rsidRPr="00D11DA1">
        <w:rPr>
          <w:rFonts w:ascii="Times New Roman" w:eastAsia="Times New Roman" w:hAnsi="Times New Roman" w:cs="Times New Roman"/>
          <w:sz w:val="28"/>
          <w:szCs w:val="28"/>
        </w:rPr>
        <w:t>.- М.: Академия, 2016-320с.</w:t>
      </w:r>
    </w:p>
    <w:p w:rsidR="008C7A26" w:rsidRPr="00D11DA1" w:rsidRDefault="008C7A26" w:rsidP="00163ADC">
      <w:pPr>
        <w:pStyle w:val="a5"/>
        <w:numPr>
          <w:ilvl w:val="0"/>
          <w:numId w:val="17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DA1">
        <w:rPr>
          <w:rFonts w:ascii="Times New Roman" w:eastAsia="Times New Roman" w:hAnsi="Times New Roman" w:cs="Times New Roman"/>
          <w:sz w:val="28"/>
          <w:szCs w:val="28"/>
        </w:rPr>
        <w:t xml:space="preserve">Зимина А.Н.  Основы  музыкального  воспитания  и  развития  детей младшего возраста: учебник для вузов /   А.Н. Зимина.- М.: </w:t>
      </w:r>
      <w:proofErr w:type="spellStart"/>
      <w:r w:rsidRPr="00D11DA1">
        <w:rPr>
          <w:rFonts w:ascii="Times New Roman" w:eastAsia="Times New Roman" w:hAnsi="Times New Roman" w:cs="Times New Roman"/>
          <w:sz w:val="28"/>
          <w:szCs w:val="28"/>
        </w:rPr>
        <w:t>Владос</w:t>
      </w:r>
      <w:proofErr w:type="spellEnd"/>
      <w:r w:rsidRPr="00D11DA1">
        <w:rPr>
          <w:rFonts w:ascii="Times New Roman" w:eastAsia="Times New Roman" w:hAnsi="Times New Roman" w:cs="Times New Roman"/>
          <w:sz w:val="28"/>
          <w:szCs w:val="28"/>
        </w:rPr>
        <w:t>, 2014-304с.</w:t>
      </w:r>
    </w:p>
    <w:p w:rsidR="008C7A26" w:rsidRPr="00D83D0C" w:rsidRDefault="008C7A26" w:rsidP="00163ADC">
      <w:pPr>
        <w:pStyle w:val="a5"/>
        <w:numPr>
          <w:ilvl w:val="0"/>
          <w:numId w:val="17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D0C">
        <w:rPr>
          <w:rFonts w:ascii="Times New Roman" w:eastAsia="Times New Roman" w:hAnsi="Times New Roman" w:cs="Times New Roman"/>
          <w:sz w:val="28"/>
          <w:szCs w:val="28"/>
        </w:rPr>
        <w:t>Красило А.И. Психология обучения художественному творчеству. Учебное пособие для психологов и педагогов./ А.И.Красило. – М.: Инстит</w:t>
      </w:r>
      <w:r>
        <w:rPr>
          <w:rFonts w:ascii="Times New Roman" w:eastAsia="Times New Roman" w:hAnsi="Times New Roman" w:cs="Times New Roman"/>
          <w:sz w:val="28"/>
          <w:szCs w:val="28"/>
        </w:rPr>
        <w:t>ут практической психологии, 2015</w:t>
      </w:r>
      <w:r w:rsidRPr="00D83D0C">
        <w:rPr>
          <w:rFonts w:ascii="Times New Roman" w:eastAsia="Times New Roman" w:hAnsi="Times New Roman" w:cs="Times New Roman"/>
          <w:sz w:val="28"/>
          <w:szCs w:val="28"/>
        </w:rPr>
        <w:t>. – 136с.</w:t>
      </w:r>
    </w:p>
    <w:p w:rsidR="008C7A26" w:rsidRPr="00D83D0C" w:rsidRDefault="008C7A26" w:rsidP="00163ADC">
      <w:pPr>
        <w:pStyle w:val="a5"/>
        <w:numPr>
          <w:ilvl w:val="0"/>
          <w:numId w:val="17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83D0C">
        <w:rPr>
          <w:rFonts w:ascii="Times New Roman" w:eastAsia="Times New Roman" w:hAnsi="Times New Roman" w:cs="Times New Roman"/>
          <w:sz w:val="28"/>
          <w:szCs w:val="28"/>
        </w:rPr>
        <w:t>Лабунская</w:t>
      </w:r>
      <w:proofErr w:type="spellEnd"/>
      <w:r w:rsidRPr="00D83D0C">
        <w:rPr>
          <w:rFonts w:ascii="Times New Roman" w:eastAsia="Times New Roman" w:hAnsi="Times New Roman" w:cs="Times New Roman"/>
          <w:sz w:val="28"/>
          <w:szCs w:val="28"/>
        </w:rPr>
        <w:t xml:space="preserve"> Г. В. Роль обучения в развитии изобразительного творчества  детей. / </w:t>
      </w:r>
      <w:proofErr w:type="spellStart"/>
      <w:r w:rsidRPr="00D83D0C">
        <w:rPr>
          <w:rFonts w:ascii="Times New Roman" w:eastAsia="Times New Roman" w:hAnsi="Times New Roman" w:cs="Times New Roman"/>
          <w:sz w:val="28"/>
          <w:szCs w:val="28"/>
        </w:rPr>
        <w:t>Г.В.Лабунская</w:t>
      </w:r>
      <w:proofErr w:type="spellEnd"/>
      <w:r w:rsidRPr="00D83D0C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D83D0C">
        <w:rPr>
          <w:rFonts w:ascii="Times New Roman" w:eastAsia="Times New Roman" w:hAnsi="Times New Roman" w:cs="Times New Roman"/>
          <w:sz w:val="28"/>
          <w:szCs w:val="28"/>
        </w:rPr>
        <w:t>М.,</w:t>
      </w:r>
      <w:r w:rsidRPr="00667858">
        <w:rPr>
          <w:rFonts w:ascii="Times New Roman" w:eastAsia="Times New Roman" w:hAnsi="Times New Roman" w:cs="Times New Roman"/>
          <w:sz w:val="28"/>
          <w:szCs w:val="28"/>
        </w:rPr>
        <w:t>Академия</w:t>
      </w:r>
      <w:proofErr w:type="spellEnd"/>
      <w:r w:rsidRPr="00667858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2014,-207с</w:t>
      </w:r>
      <w:r w:rsidRPr="00D83D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7A26" w:rsidRPr="00D83D0C" w:rsidRDefault="008C7A26" w:rsidP="00163ADC">
      <w:pPr>
        <w:pStyle w:val="a5"/>
        <w:numPr>
          <w:ilvl w:val="0"/>
          <w:numId w:val="17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D0C">
        <w:rPr>
          <w:rFonts w:ascii="Times New Roman" w:eastAsia="Times New Roman" w:hAnsi="Times New Roman" w:cs="Times New Roman"/>
          <w:sz w:val="28"/>
          <w:szCs w:val="28"/>
        </w:rPr>
        <w:t>Мельникова Л.В., Короткова М.Е. Обработка тканей./ Л.В.Мельников, М.Е.Короткова. - М</w:t>
      </w:r>
      <w:r>
        <w:rPr>
          <w:rFonts w:ascii="Times New Roman" w:eastAsia="Times New Roman" w:hAnsi="Times New Roman" w:cs="Times New Roman"/>
          <w:sz w:val="28"/>
          <w:szCs w:val="28"/>
        </w:rPr>
        <w:t>.: Просвещение, 2015,-208с</w:t>
      </w:r>
      <w:r w:rsidRPr="00D83D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7A26" w:rsidRPr="00D11DA1" w:rsidRDefault="008C7A26" w:rsidP="00163ADC">
      <w:pPr>
        <w:pStyle w:val="a5"/>
        <w:numPr>
          <w:ilvl w:val="0"/>
          <w:numId w:val="17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DA1">
        <w:rPr>
          <w:rFonts w:ascii="Times New Roman" w:eastAsia="Times New Roman" w:hAnsi="Times New Roman" w:cs="Times New Roman"/>
          <w:sz w:val="28"/>
          <w:szCs w:val="28"/>
        </w:rPr>
        <w:t>Рогов Е. И. Психология общения. / Е.И.Рогов. – М.: Издательство «</w:t>
      </w:r>
      <w:proofErr w:type="spellStart"/>
      <w:r w:rsidRPr="00D11DA1">
        <w:rPr>
          <w:rFonts w:ascii="Times New Roman" w:eastAsia="Times New Roman" w:hAnsi="Times New Roman" w:cs="Times New Roman"/>
          <w:sz w:val="28"/>
          <w:szCs w:val="28"/>
        </w:rPr>
        <w:t>Владос</w:t>
      </w:r>
      <w:proofErr w:type="spellEnd"/>
      <w:r w:rsidRPr="00D11DA1">
        <w:rPr>
          <w:rFonts w:ascii="Times New Roman" w:eastAsia="Times New Roman" w:hAnsi="Times New Roman" w:cs="Times New Roman"/>
          <w:sz w:val="28"/>
          <w:szCs w:val="28"/>
        </w:rPr>
        <w:t>», 2016. – 335.</w:t>
      </w:r>
    </w:p>
    <w:p w:rsidR="008C7A26" w:rsidRPr="00D11DA1" w:rsidRDefault="008C7A26" w:rsidP="00163ADC">
      <w:pPr>
        <w:pStyle w:val="a5"/>
        <w:numPr>
          <w:ilvl w:val="0"/>
          <w:numId w:val="17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11DA1">
        <w:rPr>
          <w:rFonts w:ascii="Times New Roman" w:eastAsia="Times New Roman" w:hAnsi="Times New Roman" w:cs="Times New Roman"/>
          <w:sz w:val="28"/>
          <w:szCs w:val="28"/>
        </w:rPr>
        <w:t>Урунтаева</w:t>
      </w:r>
      <w:proofErr w:type="spellEnd"/>
      <w:r w:rsidRPr="00D11DA1">
        <w:rPr>
          <w:rFonts w:ascii="Times New Roman" w:eastAsia="Times New Roman" w:hAnsi="Times New Roman" w:cs="Times New Roman"/>
          <w:sz w:val="28"/>
          <w:szCs w:val="28"/>
        </w:rPr>
        <w:t xml:space="preserve"> Г.А. Детская психология. Учеб</w:t>
      </w:r>
      <w:proofErr w:type="gramStart"/>
      <w:r w:rsidRPr="00D11DA1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D11DA1">
        <w:rPr>
          <w:rFonts w:ascii="Times New Roman" w:eastAsia="Times New Roman" w:hAnsi="Times New Roman" w:cs="Times New Roman"/>
          <w:sz w:val="28"/>
          <w:szCs w:val="28"/>
        </w:rPr>
        <w:t xml:space="preserve">особие для студ. сред. учеб.  заведений./ </w:t>
      </w:r>
      <w:proofErr w:type="spellStart"/>
      <w:r w:rsidRPr="00D11DA1">
        <w:rPr>
          <w:rFonts w:ascii="Times New Roman" w:eastAsia="Times New Roman" w:hAnsi="Times New Roman" w:cs="Times New Roman"/>
          <w:sz w:val="28"/>
          <w:szCs w:val="28"/>
        </w:rPr>
        <w:t>Г.А.Урунтаева</w:t>
      </w:r>
      <w:proofErr w:type="spellEnd"/>
      <w:r w:rsidRPr="00D11DA1">
        <w:rPr>
          <w:rFonts w:ascii="Times New Roman" w:eastAsia="Times New Roman" w:hAnsi="Times New Roman" w:cs="Times New Roman"/>
          <w:sz w:val="28"/>
          <w:szCs w:val="28"/>
        </w:rPr>
        <w:t>. – М.: Издательство «Академия», 2015. - 368 с.</w:t>
      </w:r>
    </w:p>
    <w:p w:rsidR="008C7A26" w:rsidRPr="00D11DA1" w:rsidRDefault="008C7A26" w:rsidP="00163ADC">
      <w:pPr>
        <w:pStyle w:val="a5"/>
        <w:numPr>
          <w:ilvl w:val="0"/>
          <w:numId w:val="17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DA1">
        <w:rPr>
          <w:rFonts w:ascii="Times New Roman" w:eastAsia="Times New Roman" w:hAnsi="Times New Roman" w:cs="Times New Roman"/>
          <w:sz w:val="28"/>
          <w:szCs w:val="28"/>
        </w:rPr>
        <w:lastRenderedPageBreak/>
        <w:t>Григорьева Г. Г. Развитие дошкольника в изобразительной деятельности. Учебное пособие для студентов педагогических вузов / Г.Г.Григорьева.- М., 2014-344с.</w:t>
      </w:r>
    </w:p>
    <w:p w:rsidR="008C7A26" w:rsidRPr="00D83D0C" w:rsidRDefault="008C7A26" w:rsidP="00163ADC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D0C">
        <w:rPr>
          <w:rFonts w:ascii="Times New Roman" w:eastAsia="Times New Roman" w:hAnsi="Times New Roman" w:cs="Times New Roman"/>
          <w:sz w:val="28"/>
          <w:szCs w:val="28"/>
        </w:rPr>
        <w:t>Красило А.И. Психология обучения художественному творчеству. Учебное пособие для психологов и педагогов./ А.И.Красило. – М.: Инстит</w:t>
      </w:r>
      <w:r>
        <w:rPr>
          <w:rFonts w:ascii="Times New Roman" w:eastAsia="Times New Roman" w:hAnsi="Times New Roman" w:cs="Times New Roman"/>
          <w:sz w:val="28"/>
          <w:szCs w:val="28"/>
        </w:rPr>
        <w:t>ут практической психологии, 2015</w:t>
      </w:r>
      <w:r w:rsidRPr="00D83D0C">
        <w:rPr>
          <w:rFonts w:ascii="Times New Roman" w:eastAsia="Times New Roman" w:hAnsi="Times New Roman" w:cs="Times New Roman"/>
          <w:sz w:val="28"/>
          <w:szCs w:val="28"/>
        </w:rPr>
        <w:t>. – 136с.</w:t>
      </w:r>
    </w:p>
    <w:p w:rsidR="003B282D" w:rsidRPr="003B282D" w:rsidRDefault="008C7A26" w:rsidP="00163ADC">
      <w:pPr>
        <w:pStyle w:val="ab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83D0C">
        <w:rPr>
          <w:rFonts w:ascii="Times New Roman" w:hAnsi="Times New Roman"/>
          <w:sz w:val="28"/>
          <w:szCs w:val="28"/>
        </w:rPr>
        <w:t>Лабунская</w:t>
      </w:r>
      <w:proofErr w:type="spellEnd"/>
      <w:r w:rsidRPr="00D83D0C">
        <w:rPr>
          <w:rFonts w:ascii="Times New Roman" w:hAnsi="Times New Roman"/>
          <w:sz w:val="28"/>
          <w:szCs w:val="28"/>
        </w:rPr>
        <w:t xml:space="preserve"> Г. В. Роль обучения в развитии изобразительного</w:t>
      </w:r>
      <w:r w:rsidR="000A26FC" w:rsidRPr="00D83D0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A26FC" w:rsidRPr="00D83D0C">
        <w:rPr>
          <w:rFonts w:ascii="Times New Roman" w:hAnsi="Times New Roman"/>
          <w:sz w:val="28"/>
          <w:szCs w:val="28"/>
        </w:rPr>
        <w:t>–И</w:t>
      </w:r>
      <w:proofErr w:type="gramEnd"/>
      <w:r w:rsidR="000A26FC" w:rsidRPr="00D83D0C">
        <w:rPr>
          <w:rFonts w:ascii="Times New Roman" w:hAnsi="Times New Roman"/>
          <w:sz w:val="28"/>
          <w:szCs w:val="28"/>
        </w:rPr>
        <w:t xml:space="preserve">ркутск, </w:t>
      </w:r>
      <w:r w:rsidR="00F53B9E">
        <w:rPr>
          <w:rFonts w:ascii="Times New Roman" w:hAnsi="Times New Roman"/>
          <w:sz w:val="24"/>
          <w:szCs w:val="24"/>
        </w:rPr>
        <w:t xml:space="preserve">Ритм, </w:t>
      </w:r>
      <w:r w:rsidR="00F53B9E" w:rsidRPr="00056EF3">
        <w:rPr>
          <w:rFonts w:ascii="Times New Roman" w:hAnsi="Times New Roman"/>
          <w:sz w:val="24"/>
          <w:szCs w:val="24"/>
        </w:rPr>
        <w:t>2015.</w:t>
      </w:r>
      <w:r w:rsidR="00F53B9E">
        <w:rPr>
          <w:rFonts w:ascii="Times New Roman" w:hAnsi="Times New Roman"/>
          <w:sz w:val="24"/>
          <w:szCs w:val="24"/>
        </w:rPr>
        <w:t>- 130с.</w:t>
      </w:r>
    </w:p>
    <w:p w:rsidR="009B2A9E" w:rsidRPr="00163ADC" w:rsidRDefault="007611C2" w:rsidP="008C7A26">
      <w:pPr>
        <w:autoSpaceDE w:val="0"/>
        <w:autoSpaceDN w:val="0"/>
        <w:adjustRightInd w:val="0"/>
        <w:spacing w:after="0" w:line="360" w:lineRule="auto"/>
        <w:ind w:left="709"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3ADC">
        <w:rPr>
          <w:rFonts w:ascii="Times New Roman" w:eastAsia="Times New Roman" w:hAnsi="Times New Roman" w:cs="Times New Roman"/>
          <w:b/>
          <w:sz w:val="28"/>
          <w:szCs w:val="28"/>
        </w:rPr>
        <w:t>Дополн</w:t>
      </w:r>
      <w:r w:rsidR="009B2A9E" w:rsidRPr="00163ADC">
        <w:rPr>
          <w:rFonts w:ascii="Times New Roman" w:eastAsia="Times New Roman" w:hAnsi="Times New Roman" w:cs="Times New Roman"/>
          <w:b/>
          <w:sz w:val="28"/>
          <w:szCs w:val="28"/>
        </w:rPr>
        <w:t>ительная:</w:t>
      </w:r>
    </w:p>
    <w:p w:rsidR="009B2A9E" w:rsidRPr="00D83D0C" w:rsidRDefault="009B2A9E" w:rsidP="008C7A2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3D0C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Pr="00D83D0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Большой психологический словарь/Сост. и общ</w:t>
      </w:r>
      <w:proofErr w:type="gramStart"/>
      <w:r w:rsidRPr="00D83D0C">
        <w:rPr>
          <w:rFonts w:ascii="Times New Roman" w:eastAsia="Times New Roman" w:hAnsi="Times New Roman" w:cs="Times New Roman"/>
          <w:sz w:val="28"/>
          <w:szCs w:val="28"/>
          <w:lang w:eastAsia="ar-SA"/>
        </w:rPr>
        <w:t>.р</w:t>
      </w:r>
      <w:proofErr w:type="gramEnd"/>
      <w:r w:rsidRPr="00D83D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ед. Б.Г. Мещеряков, В.П.Зинченко. – СПб.: </w:t>
      </w:r>
      <w:proofErr w:type="spellStart"/>
      <w:r w:rsidRPr="00D83D0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Прайм-ЕВРОЗНАК</w:t>
      </w:r>
      <w:proofErr w:type="spellEnd"/>
      <w:r w:rsidRPr="00D83D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2012. – 672 </w:t>
      </w:r>
      <w:proofErr w:type="gramStart"/>
      <w:r w:rsidRPr="00D83D0C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proofErr w:type="gramEnd"/>
      <w:r w:rsidRPr="00D83D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9B2A9E" w:rsidRPr="00D83D0C" w:rsidRDefault="009B2A9E" w:rsidP="008C7A2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3D0C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Pr="00D83D0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Григорьева Г. Г. Игровые приемы в обучении дошкольников   изобразительной деятельности. – М., </w:t>
      </w:r>
      <w:proofErr w:type="spellStart"/>
      <w:r w:rsidR="00906721">
        <w:rPr>
          <w:rFonts w:ascii="Times New Roman" w:hAnsi="Times New Roman"/>
          <w:sz w:val="24"/>
          <w:szCs w:val="24"/>
        </w:rPr>
        <w:t>Владос</w:t>
      </w:r>
      <w:proofErr w:type="spellEnd"/>
      <w:r w:rsidR="00906721" w:rsidRPr="00056EF3">
        <w:rPr>
          <w:rFonts w:ascii="Times New Roman" w:hAnsi="Times New Roman"/>
          <w:sz w:val="24"/>
          <w:szCs w:val="24"/>
        </w:rPr>
        <w:t>,  2015.</w:t>
      </w:r>
      <w:r w:rsidR="00906721">
        <w:rPr>
          <w:rFonts w:ascii="Times New Roman" w:hAnsi="Times New Roman"/>
          <w:sz w:val="24"/>
          <w:szCs w:val="24"/>
        </w:rPr>
        <w:t>- 115 с</w:t>
      </w:r>
      <w:r w:rsidRPr="00D83D0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B2A9E" w:rsidRPr="00D83D0C" w:rsidRDefault="009B2A9E" w:rsidP="008C7A2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3D0C"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r w:rsidRPr="00D83D0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Материалы и оборудование для детского сада. /Под ред. </w:t>
      </w:r>
      <w:proofErr w:type="spellStart"/>
      <w:r w:rsidRPr="00D83D0C">
        <w:rPr>
          <w:rFonts w:ascii="Times New Roman" w:eastAsia="Times New Roman" w:hAnsi="Times New Roman" w:cs="Times New Roman"/>
          <w:sz w:val="28"/>
          <w:szCs w:val="28"/>
          <w:lang w:eastAsia="ar-SA"/>
        </w:rPr>
        <w:t>Дороновой</w:t>
      </w:r>
      <w:proofErr w:type="spellEnd"/>
      <w:r w:rsidRPr="00D83D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Т.Н., Корот</w:t>
      </w:r>
      <w:r w:rsidR="009067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ковой Н.А. –М.: </w:t>
      </w:r>
      <w:proofErr w:type="spellStart"/>
      <w:r w:rsidR="00906721">
        <w:rPr>
          <w:rFonts w:ascii="Times New Roman" w:eastAsia="Times New Roman" w:hAnsi="Times New Roman" w:cs="Times New Roman"/>
          <w:sz w:val="28"/>
          <w:szCs w:val="28"/>
          <w:lang w:eastAsia="ar-SA"/>
        </w:rPr>
        <w:t>Элти-Кудиц</w:t>
      </w:r>
      <w:proofErr w:type="spellEnd"/>
      <w:r w:rsidR="00906721">
        <w:rPr>
          <w:rFonts w:ascii="Times New Roman" w:eastAsia="Times New Roman" w:hAnsi="Times New Roman" w:cs="Times New Roman"/>
          <w:sz w:val="28"/>
          <w:szCs w:val="28"/>
          <w:lang w:eastAsia="ar-SA"/>
        </w:rPr>
        <w:t>, 2015</w:t>
      </w:r>
      <w:r w:rsidRPr="00D83D0C">
        <w:rPr>
          <w:rFonts w:ascii="Times New Roman" w:eastAsia="Times New Roman" w:hAnsi="Times New Roman" w:cs="Times New Roman"/>
          <w:sz w:val="28"/>
          <w:szCs w:val="28"/>
          <w:lang w:eastAsia="ar-SA"/>
        </w:rPr>
        <w:t>. -160 с.</w:t>
      </w:r>
    </w:p>
    <w:p w:rsidR="009B2A9E" w:rsidRPr="00D83D0C" w:rsidRDefault="009B2A9E" w:rsidP="008C7A2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3D0C">
        <w:rPr>
          <w:rFonts w:ascii="Times New Roman" w:eastAsia="Times New Roman" w:hAnsi="Times New Roman" w:cs="Times New Roman"/>
          <w:sz w:val="28"/>
          <w:szCs w:val="28"/>
          <w:lang w:eastAsia="ar-SA"/>
        </w:rPr>
        <w:t>4.</w:t>
      </w:r>
      <w:r w:rsidRPr="00D83D0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16ABF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Новикова Г.П. Музыкальное воспитание дошкольников: Пособие для практических работников дошкольных образовательных учреждений</w:t>
      </w:r>
      <w:r w:rsidR="00D11DA1" w:rsidRPr="00016A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/ Г.П. Новикова.- М., 2015-</w:t>
      </w:r>
      <w:r w:rsidR="00016ABF" w:rsidRPr="00016ABF">
        <w:rPr>
          <w:rFonts w:ascii="Times New Roman" w:eastAsia="Times New Roman" w:hAnsi="Times New Roman" w:cs="Times New Roman"/>
          <w:sz w:val="28"/>
          <w:szCs w:val="28"/>
          <w:lang w:eastAsia="ar-SA"/>
        </w:rPr>
        <w:t>202с.</w:t>
      </w:r>
    </w:p>
    <w:p w:rsidR="009B2A9E" w:rsidRPr="00D83D0C" w:rsidRDefault="009B2A9E" w:rsidP="008C7A2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3D0C">
        <w:rPr>
          <w:rFonts w:ascii="Times New Roman" w:eastAsia="Times New Roman" w:hAnsi="Times New Roman" w:cs="Times New Roman"/>
          <w:sz w:val="28"/>
          <w:szCs w:val="28"/>
          <w:lang w:eastAsia="ar-SA"/>
        </w:rPr>
        <w:t>5.</w:t>
      </w:r>
      <w:r w:rsidRPr="00D83D0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12878">
        <w:rPr>
          <w:rFonts w:ascii="Times New Roman" w:eastAsia="Times New Roman" w:hAnsi="Times New Roman" w:cs="Times New Roman"/>
          <w:sz w:val="28"/>
          <w:szCs w:val="28"/>
          <w:lang w:eastAsia="ar-SA"/>
        </w:rPr>
        <w:t>Романова Н. Н., Филиппов А. В. Словарь. Культура речевого общения:          этика, прагматика, психология. – М., Из</w:t>
      </w:r>
      <w:r w:rsidR="00212878" w:rsidRPr="00212878">
        <w:rPr>
          <w:rFonts w:ascii="Times New Roman" w:eastAsia="Times New Roman" w:hAnsi="Times New Roman" w:cs="Times New Roman"/>
          <w:sz w:val="28"/>
          <w:szCs w:val="28"/>
          <w:lang w:eastAsia="ar-SA"/>
        </w:rPr>
        <w:t>дательство «Флинта, Наука», 2016</w:t>
      </w:r>
      <w:r w:rsidRPr="00212878">
        <w:rPr>
          <w:rFonts w:ascii="Times New Roman" w:eastAsia="Times New Roman" w:hAnsi="Times New Roman" w:cs="Times New Roman"/>
          <w:sz w:val="28"/>
          <w:szCs w:val="28"/>
          <w:lang w:eastAsia="ar-SA"/>
        </w:rPr>
        <w:t>. - 304 с.</w:t>
      </w:r>
    </w:p>
    <w:p w:rsidR="009B2A9E" w:rsidRPr="00D83D0C" w:rsidRDefault="009B2A9E" w:rsidP="008C7A2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3D0C">
        <w:rPr>
          <w:rFonts w:ascii="Times New Roman" w:eastAsia="Times New Roman" w:hAnsi="Times New Roman" w:cs="Times New Roman"/>
          <w:sz w:val="28"/>
          <w:szCs w:val="28"/>
          <w:lang w:eastAsia="ar-SA"/>
        </w:rPr>
        <w:t>6.</w:t>
      </w:r>
      <w:r w:rsidRPr="00802DE0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ab/>
      </w:r>
      <w:proofErr w:type="spellStart"/>
      <w:r w:rsidRPr="00212878">
        <w:rPr>
          <w:rFonts w:ascii="Times New Roman" w:eastAsia="Times New Roman" w:hAnsi="Times New Roman" w:cs="Times New Roman"/>
          <w:sz w:val="28"/>
          <w:szCs w:val="28"/>
          <w:lang w:eastAsia="ar-SA"/>
        </w:rPr>
        <w:t>Куцакова</w:t>
      </w:r>
      <w:proofErr w:type="spellEnd"/>
      <w:r w:rsidRPr="002128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Л. В. Нравственно – трудовое воспитание в детском саду. Для работы с детьми 3-7 лет. Пособие для педагогов дошкольных учрежден</w:t>
      </w:r>
      <w:r w:rsidR="00212878" w:rsidRPr="002128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ий. – М.: Мозаика – Синтез, 2014 </w:t>
      </w:r>
      <w:r w:rsidRPr="00212878">
        <w:rPr>
          <w:rFonts w:ascii="Times New Roman" w:eastAsia="Times New Roman" w:hAnsi="Times New Roman" w:cs="Times New Roman"/>
          <w:sz w:val="28"/>
          <w:szCs w:val="28"/>
          <w:lang w:eastAsia="ar-SA"/>
        </w:rPr>
        <w:t>– 144 с.</w:t>
      </w:r>
    </w:p>
    <w:p w:rsidR="009B2A9E" w:rsidRPr="00D83D0C" w:rsidRDefault="009B2A9E" w:rsidP="008C7A2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3D0C">
        <w:rPr>
          <w:rFonts w:ascii="Times New Roman" w:eastAsia="Times New Roman" w:hAnsi="Times New Roman" w:cs="Times New Roman"/>
          <w:sz w:val="28"/>
          <w:szCs w:val="28"/>
          <w:lang w:eastAsia="ar-SA"/>
        </w:rPr>
        <w:t>7.</w:t>
      </w:r>
      <w:r w:rsidRPr="00D83D0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Пантелеева Л.В. Музей и дети. – М., </w:t>
      </w:r>
      <w:proofErr w:type="spellStart"/>
      <w:r w:rsidR="00906721">
        <w:rPr>
          <w:rFonts w:ascii="Times New Roman" w:hAnsi="Times New Roman"/>
          <w:sz w:val="24"/>
          <w:szCs w:val="24"/>
        </w:rPr>
        <w:t>Владос</w:t>
      </w:r>
      <w:proofErr w:type="spellEnd"/>
      <w:r w:rsidR="00906721">
        <w:rPr>
          <w:rFonts w:ascii="Times New Roman" w:hAnsi="Times New Roman"/>
          <w:sz w:val="24"/>
          <w:szCs w:val="24"/>
        </w:rPr>
        <w:t xml:space="preserve">, </w:t>
      </w:r>
      <w:r w:rsidR="00906721" w:rsidRPr="00056EF3">
        <w:rPr>
          <w:rFonts w:ascii="Times New Roman" w:hAnsi="Times New Roman"/>
          <w:sz w:val="24"/>
          <w:szCs w:val="24"/>
        </w:rPr>
        <w:t>2015.</w:t>
      </w:r>
      <w:r w:rsidR="00906721">
        <w:rPr>
          <w:rFonts w:ascii="Times New Roman" w:hAnsi="Times New Roman"/>
          <w:sz w:val="24"/>
          <w:szCs w:val="24"/>
        </w:rPr>
        <w:t>- 80с</w:t>
      </w:r>
      <w:r w:rsidRPr="00D83D0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B2A9E" w:rsidRPr="00D83D0C" w:rsidRDefault="009B2A9E" w:rsidP="008C7A2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3D0C">
        <w:rPr>
          <w:rFonts w:ascii="Times New Roman" w:eastAsia="Times New Roman" w:hAnsi="Times New Roman" w:cs="Times New Roman"/>
          <w:sz w:val="28"/>
          <w:szCs w:val="28"/>
          <w:lang w:eastAsia="ar-SA"/>
        </w:rPr>
        <w:t>8.</w:t>
      </w:r>
      <w:r w:rsidRPr="00D83D0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Савенков А. И. Детская одаренность: развитие средствами искусства. – М., </w:t>
      </w:r>
      <w:r w:rsidR="00044B2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44B29">
        <w:rPr>
          <w:rFonts w:ascii="Times New Roman" w:hAnsi="Times New Roman"/>
          <w:sz w:val="24"/>
          <w:szCs w:val="24"/>
        </w:rPr>
        <w:t>Владос</w:t>
      </w:r>
      <w:proofErr w:type="spellEnd"/>
      <w:r w:rsidR="00044B29" w:rsidRPr="00056EF3">
        <w:rPr>
          <w:rFonts w:ascii="Times New Roman" w:hAnsi="Times New Roman"/>
          <w:sz w:val="24"/>
          <w:szCs w:val="24"/>
        </w:rPr>
        <w:t>,  2015.</w:t>
      </w:r>
      <w:r w:rsidR="00044B29">
        <w:rPr>
          <w:rFonts w:ascii="Times New Roman" w:hAnsi="Times New Roman"/>
          <w:sz w:val="24"/>
          <w:szCs w:val="24"/>
        </w:rPr>
        <w:t>- 92с</w:t>
      </w:r>
      <w:r w:rsidRPr="00D83D0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06721" w:rsidRDefault="009B2A9E" w:rsidP="008C7A2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3D0C">
        <w:rPr>
          <w:rFonts w:ascii="Times New Roman" w:eastAsia="Times New Roman" w:hAnsi="Times New Roman" w:cs="Times New Roman"/>
          <w:sz w:val="28"/>
          <w:szCs w:val="28"/>
          <w:lang w:eastAsia="ar-SA"/>
        </w:rPr>
        <w:t>9.</w:t>
      </w:r>
      <w:r w:rsidRPr="00D83D0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spellStart"/>
      <w:r w:rsidRPr="00D83D0C">
        <w:rPr>
          <w:rFonts w:ascii="Times New Roman" w:eastAsia="Times New Roman" w:hAnsi="Times New Roman" w:cs="Times New Roman"/>
          <w:sz w:val="28"/>
          <w:szCs w:val="28"/>
          <w:lang w:eastAsia="ar-SA"/>
        </w:rPr>
        <w:t>Тамберг</w:t>
      </w:r>
      <w:proofErr w:type="spellEnd"/>
      <w:r w:rsidRPr="00D83D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Ю.Г. Как научить ребенка думать: Уч. пособие./</w:t>
      </w:r>
      <w:proofErr w:type="spellStart"/>
      <w:r w:rsidRPr="00D83D0C">
        <w:rPr>
          <w:rFonts w:ascii="Times New Roman" w:eastAsia="Times New Roman" w:hAnsi="Times New Roman" w:cs="Times New Roman"/>
          <w:sz w:val="28"/>
          <w:szCs w:val="28"/>
          <w:lang w:eastAsia="ar-SA"/>
        </w:rPr>
        <w:t>Ю.Г.Темберг</w:t>
      </w:r>
      <w:proofErr w:type="spellEnd"/>
      <w:r w:rsidRPr="00D83D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С</w:t>
      </w:r>
      <w:r w:rsidR="00802DE0">
        <w:rPr>
          <w:rFonts w:ascii="Times New Roman" w:eastAsia="Times New Roman" w:hAnsi="Times New Roman" w:cs="Times New Roman"/>
          <w:sz w:val="28"/>
          <w:szCs w:val="28"/>
          <w:lang w:eastAsia="ar-SA"/>
        </w:rPr>
        <w:t>Пб</w:t>
      </w:r>
      <w:proofErr w:type="gramStart"/>
      <w:r w:rsidR="00802D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.: </w:t>
      </w:r>
      <w:proofErr w:type="gramEnd"/>
      <w:r w:rsidR="00802D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Михаил </w:t>
      </w:r>
      <w:proofErr w:type="spellStart"/>
      <w:r w:rsidR="00802DE0">
        <w:rPr>
          <w:rFonts w:ascii="Times New Roman" w:eastAsia="Times New Roman" w:hAnsi="Times New Roman" w:cs="Times New Roman"/>
          <w:sz w:val="28"/>
          <w:szCs w:val="28"/>
          <w:lang w:eastAsia="ar-SA"/>
        </w:rPr>
        <w:t>Сизов</w:t>
      </w:r>
      <w:proofErr w:type="spellEnd"/>
      <w:r w:rsidR="00F53B9E">
        <w:rPr>
          <w:rFonts w:ascii="Times New Roman" w:eastAsia="Times New Roman" w:hAnsi="Times New Roman" w:cs="Times New Roman"/>
          <w:sz w:val="28"/>
          <w:szCs w:val="28"/>
          <w:lang w:eastAsia="ar-SA"/>
        </w:rPr>
        <w:t>, 2015</w:t>
      </w:r>
      <w:r w:rsidRPr="00D83D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– 320с.  </w:t>
      </w:r>
    </w:p>
    <w:p w:rsidR="000A26FC" w:rsidRPr="000A26FC" w:rsidRDefault="000A26FC" w:rsidP="008C7A2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6FC">
        <w:rPr>
          <w:rFonts w:ascii="Times New Roman" w:eastAsia="Times New Roman" w:hAnsi="Times New Roman" w:cs="Times New Roman"/>
          <w:sz w:val="28"/>
          <w:szCs w:val="28"/>
        </w:rPr>
        <w:t>Интернет -  ресурсы:</w:t>
      </w:r>
    </w:p>
    <w:p w:rsidR="000A26FC" w:rsidRPr="000A26FC" w:rsidRDefault="000A26FC" w:rsidP="008C7A2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6FC">
        <w:rPr>
          <w:rFonts w:ascii="Times New Roman" w:eastAsia="Times New Roman" w:hAnsi="Times New Roman" w:cs="Times New Roman"/>
          <w:sz w:val="28"/>
          <w:szCs w:val="28"/>
        </w:rPr>
        <w:t>Бесплатные библиотеки по разным педагогическим проблемам</w:t>
      </w:r>
    </w:p>
    <w:p w:rsidR="000A26FC" w:rsidRPr="000A26FC" w:rsidRDefault="000A26FC" w:rsidP="008C7A2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6FC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Pr="000A26FC">
        <w:rPr>
          <w:rFonts w:ascii="Times New Roman" w:eastAsia="Times New Roman" w:hAnsi="Times New Roman" w:cs="Times New Roman"/>
          <w:sz w:val="28"/>
          <w:szCs w:val="28"/>
        </w:rPr>
        <w:t>://</w:t>
      </w:r>
      <w:proofErr w:type="spellStart"/>
      <w:r w:rsidRPr="000A26FC">
        <w:rPr>
          <w:rFonts w:ascii="Times New Roman" w:eastAsia="Times New Roman" w:hAnsi="Times New Roman" w:cs="Times New Roman"/>
          <w:sz w:val="28"/>
          <w:szCs w:val="28"/>
          <w:lang w:val="en-US"/>
        </w:rPr>
        <w:t>allbest</w:t>
      </w:r>
      <w:proofErr w:type="spellEnd"/>
      <w:r w:rsidRPr="000A26FC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0A26FC">
        <w:rPr>
          <w:rFonts w:ascii="Times New Roman" w:eastAsia="Times New Roman" w:hAnsi="Times New Roman" w:cs="Times New Roman"/>
          <w:sz w:val="28"/>
          <w:szCs w:val="28"/>
          <w:lang w:val="en-US"/>
        </w:rPr>
        <w:t>libraries</w:t>
      </w:r>
      <w:r w:rsidRPr="000A26F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0A26FC">
        <w:rPr>
          <w:rFonts w:ascii="Times New Roman" w:eastAsia="Times New Roman" w:hAnsi="Times New Roman" w:cs="Times New Roman"/>
          <w:sz w:val="28"/>
          <w:szCs w:val="28"/>
          <w:lang w:val="en-US"/>
        </w:rPr>
        <w:t>hlin</w:t>
      </w:r>
      <w:proofErr w:type="spellEnd"/>
    </w:p>
    <w:p w:rsidR="000A26FC" w:rsidRPr="000A26FC" w:rsidRDefault="000A26FC" w:rsidP="008C7A2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6FC">
        <w:rPr>
          <w:rFonts w:ascii="Times New Roman" w:eastAsia="Times New Roman" w:hAnsi="Times New Roman" w:cs="Times New Roman"/>
          <w:sz w:val="28"/>
          <w:szCs w:val="28"/>
        </w:rPr>
        <w:lastRenderedPageBreak/>
        <w:t>Электронная Государственная научно – педагогическая библиотека им. К.Д.Ушинского</w:t>
      </w:r>
    </w:p>
    <w:p w:rsidR="000A26FC" w:rsidRPr="000A26FC" w:rsidRDefault="000A26FC" w:rsidP="008C7A2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6FC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Pr="000A26FC">
        <w:rPr>
          <w:rFonts w:ascii="Times New Roman" w:eastAsia="Times New Roman" w:hAnsi="Times New Roman" w:cs="Times New Roman"/>
          <w:sz w:val="28"/>
          <w:szCs w:val="28"/>
        </w:rPr>
        <w:t>://</w:t>
      </w:r>
      <w:r w:rsidRPr="000A26FC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0A26F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0A26FC">
        <w:rPr>
          <w:rFonts w:ascii="Times New Roman" w:eastAsia="Times New Roman" w:hAnsi="Times New Roman" w:cs="Times New Roman"/>
          <w:sz w:val="28"/>
          <w:szCs w:val="28"/>
          <w:lang w:val="en-US"/>
        </w:rPr>
        <w:t>qnpbu</w:t>
      </w:r>
      <w:proofErr w:type="spellEnd"/>
      <w:r w:rsidRPr="000A26F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0A26FC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0A26FC" w:rsidRPr="000A26FC" w:rsidRDefault="000A26FC" w:rsidP="008C7A2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6FC">
        <w:rPr>
          <w:rFonts w:ascii="Times New Roman" w:eastAsia="Times New Roman" w:hAnsi="Times New Roman" w:cs="Times New Roman"/>
          <w:sz w:val="28"/>
          <w:szCs w:val="28"/>
        </w:rPr>
        <w:t xml:space="preserve">Электронная библиотека образовательного портала </w:t>
      </w:r>
      <w:proofErr w:type="spellStart"/>
      <w:r w:rsidRPr="000A26FC">
        <w:rPr>
          <w:rFonts w:ascii="Times New Roman" w:eastAsia="Times New Roman" w:hAnsi="Times New Roman" w:cs="Times New Roman"/>
          <w:sz w:val="28"/>
          <w:szCs w:val="28"/>
        </w:rPr>
        <w:t>Аудиториум</w:t>
      </w:r>
      <w:proofErr w:type="spellEnd"/>
    </w:p>
    <w:p w:rsidR="000A26FC" w:rsidRPr="000A26FC" w:rsidRDefault="00CB4792" w:rsidP="008C7A2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" w:history="1">
        <w:r w:rsidR="000A26FC" w:rsidRPr="00D83D0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="000A26FC" w:rsidRPr="00D83D0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://</w:t>
        </w:r>
        <w:r w:rsidR="000A26FC" w:rsidRPr="00D83D0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auditorium</w:t>
        </w:r>
        <w:r w:rsidR="000A26FC" w:rsidRPr="00D83D0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0A26FC" w:rsidRPr="00D83D0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0A26FC" w:rsidRPr="000A26FC" w:rsidRDefault="000A26FC" w:rsidP="008C7A2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6FC">
        <w:rPr>
          <w:rFonts w:ascii="Times New Roman" w:eastAsia="Times New Roman" w:hAnsi="Times New Roman" w:cs="Times New Roman"/>
          <w:sz w:val="28"/>
          <w:szCs w:val="28"/>
        </w:rPr>
        <w:t>Русский Гуманитарный Интернет Университет</w:t>
      </w:r>
    </w:p>
    <w:p w:rsidR="000A26FC" w:rsidRPr="000A26FC" w:rsidRDefault="000A26FC" w:rsidP="008C7A26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3C3B" w:rsidRPr="00D83D0C" w:rsidRDefault="00ED3C3B" w:rsidP="008C7A26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3D0C">
        <w:rPr>
          <w:rFonts w:ascii="Times New Roman" w:hAnsi="Times New Roman" w:cs="Times New Roman"/>
          <w:sz w:val="28"/>
          <w:szCs w:val="28"/>
        </w:rPr>
        <w:t>Журнал "Воспитатель ДОУ"</w:t>
      </w:r>
    </w:p>
    <w:p w:rsidR="00ED3C3B" w:rsidRPr="00D83D0C" w:rsidRDefault="00CB4792" w:rsidP="008C7A26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ED3C3B" w:rsidRPr="00D83D0C">
          <w:rPr>
            <w:rStyle w:val="a3"/>
            <w:rFonts w:ascii="Times New Roman" w:hAnsi="Times New Roman" w:cs="Times New Roman"/>
            <w:sz w:val="28"/>
            <w:szCs w:val="28"/>
          </w:rPr>
          <w:t>http://doshkolnik.ru</w:t>
        </w:r>
      </w:hyperlink>
    </w:p>
    <w:p w:rsidR="00ED3C3B" w:rsidRPr="00D83D0C" w:rsidRDefault="00ED3C3B" w:rsidP="008C7A26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3D0C">
        <w:rPr>
          <w:rFonts w:ascii="Times New Roman" w:hAnsi="Times New Roman" w:cs="Times New Roman"/>
          <w:sz w:val="28"/>
          <w:szCs w:val="28"/>
        </w:rPr>
        <w:t>Газета «Дошкольное образование»</w:t>
      </w:r>
    </w:p>
    <w:p w:rsidR="00ED3C3B" w:rsidRPr="00D83D0C" w:rsidRDefault="00CB4792" w:rsidP="008C7A26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ED3C3B" w:rsidRPr="00D83D0C">
          <w:rPr>
            <w:rStyle w:val="a3"/>
            <w:rFonts w:ascii="Times New Roman" w:hAnsi="Times New Roman" w:cs="Times New Roman"/>
            <w:sz w:val="28"/>
            <w:szCs w:val="28"/>
          </w:rPr>
          <w:t>http://best-ru.net/cache/9988/</w:t>
        </w:r>
      </w:hyperlink>
    </w:p>
    <w:p w:rsidR="00ED3C3B" w:rsidRPr="00D83D0C" w:rsidRDefault="00ED3C3B" w:rsidP="008C7A26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3D0C">
        <w:rPr>
          <w:rFonts w:ascii="Times New Roman" w:hAnsi="Times New Roman" w:cs="Times New Roman"/>
          <w:sz w:val="28"/>
          <w:szCs w:val="28"/>
        </w:rPr>
        <w:t>Сайт Детский сад.</w:t>
      </w:r>
    </w:p>
    <w:p w:rsidR="00ED3C3B" w:rsidRPr="00D83D0C" w:rsidRDefault="00CB4792" w:rsidP="008C7A26">
      <w:pPr>
        <w:pStyle w:val="aa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  <w:u w:val="single"/>
        </w:rPr>
      </w:pPr>
      <w:hyperlink r:id="rId9" w:history="1">
        <w:r w:rsidR="00ED3C3B" w:rsidRPr="00D83D0C">
          <w:rPr>
            <w:rStyle w:val="a3"/>
            <w:sz w:val="28"/>
            <w:szCs w:val="28"/>
          </w:rPr>
          <w:t>http://detsad-kitty.ru/</w:t>
        </w:r>
      </w:hyperlink>
    </w:p>
    <w:p w:rsidR="00ED3C3B" w:rsidRPr="00D83D0C" w:rsidRDefault="00ED3C3B" w:rsidP="008C7A26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3D0C">
        <w:rPr>
          <w:rFonts w:ascii="Times New Roman" w:hAnsi="Times New Roman" w:cs="Times New Roman"/>
          <w:sz w:val="28"/>
          <w:szCs w:val="28"/>
        </w:rPr>
        <w:t>Сайт "Воспитатель"</w:t>
      </w:r>
    </w:p>
    <w:p w:rsidR="00ED3C3B" w:rsidRPr="00D83D0C" w:rsidRDefault="00ED3C3B" w:rsidP="008C7A26">
      <w:pPr>
        <w:pStyle w:val="aa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D83D0C">
        <w:rPr>
          <w:sz w:val="28"/>
          <w:szCs w:val="28"/>
          <w:u w:val="single"/>
        </w:rPr>
        <w:t>http://vospitatel.com.ua/</w:t>
      </w:r>
    </w:p>
    <w:p w:rsidR="00ED3C3B" w:rsidRPr="00D83D0C" w:rsidRDefault="00ED3C3B" w:rsidP="008C7A26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3D0C">
        <w:rPr>
          <w:rFonts w:ascii="Times New Roman" w:hAnsi="Times New Roman" w:cs="Times New Roman"/>
          <w:sz w:val="28"/>
          <w:szCs w:val="28"/>
        </w:rPr>
        <w:t xml:space="preserve">Детский сад. </w:t>
      </w:r>
      <w:proofErr w:type="spellStart"/>
      <w:r w:rsidRPr="00D83D0C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Pr="00D83D0C">
        <w:rPr>
          <w:rFonts w:ascii="Times New Roman" w:hAnsi="Times New Roman" w:cs="Times New Roman"/>
          <w:sz w:val="28"/>
          <w:szCs w:val="28"/>
        </w:rPr>
        <w:t>.</w:t>
      </w:r>
    </w:p>
    <w:p w:rsidR="00ED3C3B" w:rsidRPr="00D83D0C" w:rsidRDefault="00ED3C3B" w:rsidP="008C7A26">
      <w:pPr>
        <w:pStyle w:val="aa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D83D0C">
        <w:rPr>
          <w:sz w:val="28"/>
          <w:szCs w:val="28"/>
          <w:u w:val="single"/>
        </w:rPr>
        <w:t>http://www.detskiysad.ru</w:t>
      </w:r>
    </w:p>
    <w:p w:rsidR="000132E8" w:rsidRPr="000132E8" w:rsidRDefault="000132E8" w:rsidP="008C7A26">
      <w:pPr>
        <w:shd w:val="clear" w:color="auto" w:fill="FFFFFF"/>
        <w:tabs>
          <w:tab w:val="left" w:pos="12758"/>
          <w:tab w:val="left" w:pos="18944"/>
        </w:tabs>
        <w:spacing w:after="0" w:line="360" w:lineRule="auto"/>
        <w:ind w:firstLine="284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0132E8"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 занятия</w:t>
      </w:r>
    </w:p>
    <w:p w:rsidR="000132E8" w:rsidRPr="000132E8" w:rsidRDefault="00CB4792" w:rsidP="008C7A26">
      <w:pPr>
        <w:shd w:val="clear" w:color="auto" w:fill="FFFFFF"/>
        <w:spacing w:after="0" w:line="360" w:lineRule="auto"/>
        <w:ind w:right="14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0" w:history="1">
        <w:r w:rsidR="000132E8" w:rsidRPr="000132E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https://www.youtube.com/watch?v=yWbUgJ-1ADA</w:t>
        </w:r>
      </w:hyperlink>
    </w:p>
    <w:p w:rsidR="000132E8" w:rsidRPr="000132E8" w:rsidRDefault="000132E8" w:rsidP="008C7A26">
      <w:pPr>
        <w:shd w:val="clear" w:color="auto" w:fill="FFFFFF"/>
        <w:spacing w:after="0" w:line="360" w:lineRule="auto"/>
        <w:ind w:right="14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132E8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инфоуроки</w:t>
      </w:r>
      <w:proofErr w:type="spellEnd"/>
    </w:p>
    <w:p w:rsidR="000132E8" w:rsidRPr="000132E8" w:rsidRDefault="00CB4792" w:rsidP="008C7A26">
      <w:pPr>
        <w:shd w:val="clear" w:color="auto" w:fill="FFFFFF"/>
        <w:spacing w:after="0" w:line="360" w:lineRule="auto"/>
        <w:ind w:right="14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1" w:history="1">
        <w:r w:rsidR="000132E8" w:rsidRPr="000132E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https://infourok.ru/teoreticheskie-i-metodicheskie-osnovi-organizacii-produktivnih-vidov-deyatelnosti-detey-doshkolnogo-vozrasta-1243908.html</w:t>
        </w:r>
      </w:hyperlink>
    </w:p>
    <w:p w:rsidR="000132E8" w:rsidRPr="000132E8" w:rsidRDefault="000132E8" w:rsidP="008C7A26">
      <w:pPr>
        <w:shd w:val="clear" w:color="auto" w:fill="FFFFFF"/>
        <w:spacing w:after="0" w:line="360" w:lineRule="auto"/>
        <w:ind w:right="14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32E8">
        <w:rPr>
          <w:rFonts w:ascii="Times New Roman" w:eastAsia="Times New Roman" w:hAnsi="Times New Roman" w:cs="Times New Roman"/>
          <w:color w:val="000000"/>
          <w:sz w:val="28"/>
          <w:szCs w:val="28"/>
        </w:rPr>
        <w:t>25 упаковок для подарков</w:t>
      </w:r>
    </w:p>
    <w:p w:rsidR="000132E8" w:rsidRPr="00D83D0C" w:rsidRDefault="00CB4792" w:rsidP="008C7A26">
      <w:pPr>
        <w:shd w:val="clear" w:color="auto" w:fill="FFFFFF"/>
        <w:spacing w:after="0" w:line="360" w:lineRule="auto"/>
        <w:ind w:right="14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2" w:history="1">
        <w:r w:rsidR="000132E8" w:rsidRPr="00D83D0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https://www.youtube.com/watch?v=cBbHTgHCVo4</w:t>
        </w:r>
      </w:hyperlink>
    </w:p>
    <w:p w:rsidR="000132E8" w:rsidRPr="00D83D0C" w:rsidRDefault="000132E8" w:rsidP="008C7A26">
      <w:pPr>
        <w:shd w:val="clear" w:color="auto" w:fill="FFFFFF"/>
        <w:spacing w:after="0" w:line="360" w:lineRule="auto"/>
        <w:ind w:right="14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32E8">
        <w:rPr>
          <w:rFonts w:ascii="Times New Roman" w:eastAsia="Times New Roman" w:hAnsi="Times New Roman" w:cs="Times New Roman"/>
          <w:color w:val="000000"/>
          <w:sz w:val="28"/>
          <w:szCs w:val="28"/>
        </w:rPr>
        <w:t>модульное оригами для начинающих</w:t>
      </w:r>
    </w:p>
    <w:p w:rsidR="000132E8" w:rsidRPr="00D83D0C" w:rsidRDefault="00CB4792" w:rsidP="008C7A26">
      <w:pPr>
        <w:shd w:val="clear" w:color="auto" w:fill="FFFFFF"/>
        <w:spacing w:after="0" w:line="360" w:lineRule="auto"/>
        <w:ind w:right="14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3" w:history="1">
        <w:r w:rsidR="000132E8" w:rsidRPr="00D83D0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http://evgenia-tm.ru/podelki/podelki-iz-modulej/</w:t>
        </w:r>
      </w:hyperlink>
    </w:p>
    <w:p w:rsidR="00ED3C3B" w:rsidRPr="00D83D0C" w:rsidRDefault="00ED3C3B" w:rsidP="008C7A26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D83D0C">
        <w:rPr>
          <w:rFonts w:ascii="Times New Roman" w:eastAsia="Times New Roman" w:hAnsi="Times New Roman" w:cs="Times New Roman"/>
          <w:sz w:val="28"/>
          <w:szCs w:val="28"/>
          <w:highlight w:val="yellow"/>
        </w:rPr>
        <w:br w:type="page"/>
      </w:r>
    </w:p>
    <w:p w:rsidR="00FA3544" w:rsidRPr="00D83D0C" w:rsidRDefault="00FA3544" w:rsidP="00D83D0C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83D0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Примерные темы курсовых работ</w:t>
      </w:r>
    </w:p>
    <w:p w:rsidR="00FA3544" w:rsidRPr="00D83D0C" w:rsidRDefault="00CA7E15" w:rsidP="00D83D0C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83D0C">
        <w:rPr>
          <w:rFonts w:ascii="Times New Roman" w:hAnsi="Times New Roman" w:cs="Times New Roman"/>
          <w:sz w:val="28"/>
          <w:szCs w:val="28"/>
        </w:rPr>
        <w:t xml:space="preserve">по </w:t>
      </w:r>
      <w:r w:rsidR="00BD491F" w:rsidRPr="00D83D0C">
        <w:rPr>
          <w:rFonts w:ascii="Times New Roman" w:hAnsi="Times New Roman" w:cs="Times New Roman"/>
          <w:sz w:val="28"/>
          <w:szCs w:val="28"/>
        </w:rPr>
        <w:t xml:space="preserve">МДК </w:t>
      </w:r>
      <w:r w:rsidR="001F1C85" w:rsidRPr="00D83D0C">
        <w:rPr>
          <w:rFonts w:ascii="Times New Roman" w:hAnsi="Times New Roman" w:cs="Times New Roman"/>
          <w:sz w:val="28"/>
          <w:szCs w:val="28"/>
        </w:rPr>
        <w:t>0</w:t>
      </w:r>
      <w:r w:rsidR="00BD491F" w:rsidRPr="00D83D0C">
        <w:rPr>
          <w:rFonts w:ascii="Times New Roman" w:hAnsi="Times New Roman" w:cs="Times New Roman"/>
          <w:sz w:val="28"/>
          <w:szCs w:val="28"/>
        </w:rPr>
        <w:t>2.</w:t>
      </w:r>
      <w:r w:rsidR="001F1C85" w:rsidRPr="00D83D0C">
        <w:rPr>
          <w:rFonts w:ascii="Times New Roman" w:hAnsi="Times New Roman" w:cs="Times New Roman"/>
          <w:sz w:val="28"/>
          <w:szCs w:val="28"/>
        </w:rPr>
        <w:t>0</w:t>
      </w:r>
      <w:r w:rsidR="00BD491F" w:rsidRPr="00D83D0C">
        <w:rPr>
          <w:rFonts w:ascii="Times New Roman" w:hAnsi="Times New Roman" w:cs="Times New Roman"/>
          <w:sz w:val="28"/>
          <w:szCs w:val="28"/>
        </w:rPr>
        <w:t xml:space="preserve">1.  Теоретические и методические основы организации </w:t>
      </w:r>
    </w:p>
    <w:p w:rsidR="00BD491F" w:rsidRPr="00D83D0C" w:rsidRDefault="00BD491F" w:rsidP="00D83D0C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83D0C">
        <w:rPr>
          <w:rFonts w:ascii="Times New Roman" w:hAnsi="Times New Roman" w:cs="Times New Roman"/>
          <w:sz w:val="28"/>
          <w:szCs w:val="28"/>
        </w:rPr>
        <w:t>игровой деятельности детей</w:t>
      </w:r>
      <w:r w:rsidR="00FA3544" w:rsidRPr="00D83D0C">
        <w:rPr>
          <w:rFonts w:ascii="Times New Roman" w:hAnsi="Times New Roman" w:cs="Times New Roman"/>
          <w:sz w:val="28"/>
          <w:szCs w:val="28"/>
        </w:rPr>
        <w:t xml:space="preserve"> раннего и дошкольного возраста</w:t>
      </w:r>
    </w:p>
    <w:tbl>
      <w:tblPr>
        <w:tblStyle w:val="1"/>
        <w:tblW w:w="9787" w:type="dxa"/>
        <w:tblInd w:w="-34" w:type="dxa"/>
        <w:tblLayout w:type="fixed"/>
        <w:tblLook w:val="04A0"/>
      </w:tblPr>
      <w:tblGrid>
        <w:gridCol w:w="851"/>
        <w:gridCol w:w="8936"/>
      </w:tblGrid>
      <w:tr w:rsidR="00B72DDE" w:rsidRPr="00B72DDE" w:rsidTr="00FD0B5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DDE" w:rsidRPr="00B72DDE" w:rsidRDefault="00B72DDE" w:rsidP="00B72D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DDE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B72DDE" w:rsidRPr="00B72DDE" w:rsidRDefault="00B72DDE" w:rsidP="00B72D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72DD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B72DDE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2DDE" w:rsidRPr="00B72DDE" w:rsidRDefault="00B72DDE" w:rsidP="00B72D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DDE">
              <w:rPr>
                <w:rFonts w:ascii="Times New Roman" w:hAnsi="Times New Roman"/>
                <w:sz w:val="28"/>
                <w:szCs w:val="28"/>
              </w:rPr>
              <w:t>Тема курсовой работы</w:t>
            </w:r>
          </w:p>
        </w:tc>
      </w:tr>
      <w:tr w:rsidR="00B72DDE" w:rsidRPr="00B72DDE" w:rsidTr="00FD0B5D">
        <w:trPr>
          <w:trHeight w:val="51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DDE" w:rsidRPr="00B72DDE" w:rsidRDefault="00B72DDE" w:rsidP="00B72D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DD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DDE" w:rsidRPr="00B72DDE" w:rsidRDefault="00B72DDE" w:rsidP="00B72DDE">
            <w:pPr>
              <w:tabs>
                <w:tab w:val="left" w:pos="993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DDE">
              <w:rPr>
                <w:rFonts w:ascii="Times New Roman" w:hAnsi="Times New Roman"/>
                <w:sz w:val="28"/>
                <w:szCs w:val="28"/>
              </w:rPr>
              <w:t>Теоретические и методические основы формирования игровой компетентности воспитателя дошкольной образовательной организации</w:t>
            </w:r>
          </w:p>
        </w:tc>
      </w:tr>
      <w:tr w:rsidR="00B72DDE" w:rsidRPr="00B72DDE" w:rsidTr="00FD0B5D">
        <w:trPr>
          <w:trHeight w:val="521"/>
        </w:trPr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2DDE" w:rsidRPr="00B72DDE" w:rsidRDefault="00B72DDE" w:rsidP="00B72D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DD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9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2DDE" w:rsidRPr="00B72DDE" w:rsidRDefault="00B72DDE" w:rsidP="00B72DDE">
            <w:pPr>
              <w:tabs>
                <w:tab w:val="left" w:pos="993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DDE">
              <w:rPr>
                <w:rFonts w:ascii="Times New Roman" w:hAnsi="Times New Roman"/>
                <w:sz w:val="28"/>
                <w:szCs w:val="28"/>
              </w:rPr>
              <w:t>Теоретические и методические основы организации предметно-игровой среды для детей дошкольного возраста</w:t>
            </w:r>
          </w:p>
        </w:tc>
      </w:tr>
      <w:tr w:rsidR="00B72DDE" w:rsidRPr="00B72DDE" w:rsidTr="00FD0B5D">
        <w:trPr>
          <w:trHeight w:val="546"/>
        </w:trPr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2DDE" w:rsidRPr="00B72DDE" w:rsidRDefault="00B72DDE" w:rsidP="00B72D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DD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9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2DDE" w:rsidRPr="00B72DDE" w:rsidRDefault="00B72DDE" w:rsidP="00B72DDE">
            <w:pPr>
              <w:tabs>
                <w:tab w:val="left" w:pos="993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DDE">
              <w:rPr>
                <w:rFonts w:ascii="Times New Roman" w:hAnsi="Times New Roman"/>
                <w:sz w:val="28"/>
                <w:szCs w:val="28"/>
              </w:rPr>
              <w:t>Теоретические и методические основы организации и</w:t>
            </w:r>
            <w:r w:rsidRPr="00B72DDE">
              <w:rPr>
                <w:rFonts w:ascii="Times New Roman" w:hAnsi="Times New Roman"/>
                <w:color w:val="000000"/>
                <w:sz w:val="28"/>
                <w:szCs w:val="28"/>
              </w:rPr>
              <w:t>гры как средства сенсорного развития детей младшего дошкольного возраста</w:t>
            </w:r>
          </w:p>
        </w:tc>
      </w:tr>
      <w:tr w:rsidR="00B72DDE" w:rsidRPr="00B72DDE" w:rsidTr="00FD0B5D">
        <w:trPr>
          <w:trHeight w:val="591"/>
        </w:trPr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2DDE" w:rsidRPr="00B72DDE" w:rsidRDefault="00B72DDE" w:rsidP="00B72D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DD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9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2DDE" w:rsidRPr="00B72DDE" w:rsidRDefault="00B72DDE" w:rsidP="00B72DDE">
            <w:pPr>
              <w:tabs>
                <w:tab w:val="left" w:pos="993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DDE">
              <w:rPr>
                <w:rFonts w:ascii="Times New Roman" w:hAnsi="Times New Roman"/>
                <w:sz w:val="28"/>
                <w:szCs w:val="28"/>
              </w:rPr>
              <w:t>Теоретические и методические основы организации и</w:t>
            </w:r>
            <w:r w:rsidRPr="00B72DDE">
              <w:rPr>
                <w:rFonts w:ascii="Times New Roman" w:hAnsi="Times New Roman"/>
                <w:color w:val="000000"/>
                <w:sz w:val="28"/>
                <w:szCs w:val="28"/>
              </w:rPr>
              <w:t>гры</w:t>
            </w:r>
            <w:r w:rsidRPr="00B72DDE">
              <w:rPr>
                <w:rFonts w:ascii="Times New Roman" w:hAnsi="Times New Roman"/>
                <w:sz w:val="28"/>
                <w:szCs w:val="28"/>
              </w:rPr>
              <w:t xml:space="preserve"> как средства формирования бесконфликтного общения дошкольников со сверстниками</w:t>
            </w:r>
          </w:p>
        </w:tc>
      </w:tr>
      <w:tr w:rsidR="00B72DDE" w:rsidRPr="00B72DDE" w:rsidTr="00FD0B5D">
        <w:trPr>
          <w:trHeight w:val="222"/>
        </w:trPr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2DDE" w:rsidRPr="00B72DDE" w:rsidRDefault="00B72DDE" w:rsidP="00B72D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DD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9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2DDE" w:rsidRPr="00B72DDE" w:rsidRDefault="00B72DDE" w:rsidP="00B72DDE">
            <w:pPr>
              <w:tabs>
                <w:tab w:val="left" w:pos="993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DDE">
              <w:rPr>
                <w:rFonts w:ascii="Times New Roman" w:hAnsi="Times New Roman"/>
                <w:sz w:val="28"/>
                <w:szCs w:val="28"/>
              </w:rPr>
              <w:t>Значение игрушки в воспитании и развитии детей раннего и дошкольного возраста</w:t>
            </w:r>
          </w:p>
        </w:tc>
      </w:tr>
      <w:tr w:rsidR="00B72DDE" w:rsidRPr="00B72DDE" w:rsidTr="00FD0B5D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2DDE" w:rsidRPr="00B72DDE" w:rsidRDefault="00B72DDE" w:rsidP="00B72D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DD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9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2DDE" w:rsidRPr="00B72DDE" w:rsidRDefault="00B72DDE" w:rsidP="00B72DDE">
            <w:pPr>
              <w:tabs>
                <w:tab w:val="left" w:pos="993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DDE">
              <w:rPr>
                <w:rFonts w:ascii="Times New Roman" w:hAnsi="Times New Roman"/>
                <w:sz w:val="28"/>
                <w:szCs w:val="28"/>
              </w:rPr>
              <w:t>Теоретические и методические основы развития основных видов движений у детей дошкольного возраста посредством подвижных игр</w:t>
            </w:r>
          </w:p>
        </w:tc>
      </w:tr>
      <w:tr w:rsidR="00B72DDE" w:rsidRPr="00B72DDE" w:rsidTr="00FD0B5D">
        <w:trPr>
          <w:trHeight w:val="533"/>
        </w:trPr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2DDE" w:rsidRPr="00B72DDE" w:rsidRDefault="00B72DDE" w:rsidP="00B72D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DD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9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2DDE" w:rsidRPr="00B72DDE" w:rsidRDefault="00B72DDE" w:rsidP="00B72DDE">
            <w:pPr>
              <w:tabs>
                <w:tab w:val="left" w:pos="993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DDE">
              <w:rPr>
                <w:rFonts w:ascii="Times New Roman" w:hAnsi="Times New Roman"/>
                <w:sz w:val="28"/>
                <w:szCs w:val="28"/>
              </w:rPr>
              <w:t>Теоретические и методические основы  организации театрализованной и</w:t>
            </w:r>
            <w:r w:rsidRPr="00B72D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гры </w:t>
            </w:r>
            <w:r w:rsidRPr="00B72DDE">
              <w:rPr>
                <w:rFonts w:ascii="Times New Roman" w:hAnsi="Times New Roman"/>
                <w:sz w:val="28"/>
                <w:szCs w:val="28"/>
              </w:rPr>
              <w:t>как средства знакомства детей дошкольного возраста с культурой других народов</w:t>
            </w:r>
          </w:p>
        </w:tc>
      </w:tr>
      <w:tr w:rsidR="00B72DDE" w:rsidRPr="00B72DDE" w:rsidTr="00FD0B5D">
        <w:trPr>
          <w:trHeight w:val="194"/>
        </w:trPr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2DDE" w:rsidRPr="00B72DDE" w:rsidRDefault="00B72DDE" w:rsidP="00B72D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DD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9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2DDE" w:rsidRPr="00B72DDE" w:rsidRDefault="00B72DDE" w:rsidP="00B72DDE">
            <w:pPr>
              <w:tabs>
                <w:tab w:val="left" w:pos="993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DDE">
              <w:rPr>
                <w:rFonts w:ascii="Times New Roman" w:hAnsi="Times New Roman"/>
                <w:sz w:val="28"/>
                <w:szCs w:val="28"/>
              </w:rPr>
              <w:t>Роль театрализованных игр в становления личности ребенка</w:t>
            </w:r>
          </w:p>
        </w:tc>
      </w:tr>
      <w:tr w:rsidR="00B72DDE" w:rsidRPr="00B72DDE" w:rsidTr="00FD0B5D">
        <w:trPr>
          <w:trHeight w:val="609"/>
        </w:trPr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2DDE" w:rsidRPr="00B72DDE" w:rsidRDefault="00B72DDE" w:rsidP="00B72D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DD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9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2DDE" w:rsidRPr="00B72DDE" w:rsidRDefault="00B72DDE" w:rsidP="00B72DDE">
            <w:pPr>
              <w:tabs>
                <w:tab w:val="left" w:pos="993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DDE">
              <w:rPr>
                <w:rFonts w:ascii="Times New Roman" w:hAnsi="Times New Roman"/>
                <w:sz w:val="28"/>
                <w:szCs w:val="28"/>
              </w:rPr>
              <w:t>Теоретические и методические основы организации дидактической игры как средства ознакомления детей младшего дошкольного возраста с действительностью</w:t>
            </w:r>
          </w:p>
        </w:tc>
      </w:tr>
      <w:tr w:rsidR="00B72DDE" w:rsidRPr="00B72DDE" w:rsidTr="00FD0B5D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2DDE" w:rsidRPr="00B72DDE" w:rsidRDefault="00B72DDE" w:rsidP="00B72D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DD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9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2DDE" w:rsidRPr="00B72DDE" w:rsidRDefault="00B72DDE" w:rsidP="00B72DDE">
            <w:pPr>
              <w:tabs>
                <w:tab w:val="left" w:pos="993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DDE">
              <w:rPr>
                <w:rFonts w:ascii="Times New Roman" w:hAnsi="Times New Roman"/>
                <w:sz w:val="28"/>
                <w:szCs w:val="28"/>
              </w:rPr>
              <w:t xml:space="preserve">Теоретические и методические основы организации дидактической игры </w:t>
            </w:r>
            <w:r w:rsidRPr="00B72DDE">
              <w:rPr>
                <w:rFonts w:ascii="Times New Roman" w:hAnsi="Times New Roman"/>
                <w:color w:val="000000"/>
                <w:sz w:val="28"/>
                <w:szCs w:val="28"/>
              </w:rPr>
              <w:t>как средства развития словаря детей дошкольного возраста</w:t>
            </w:r>
          </w:p>
        </w:tc>
      </w:tr>
      <w:tr w:rsidR="00B72DDE" w:rsidRPr="00B72DDE" w:rsidTr="00FD0B5D">
        <w:trPr>
          <w:trHeight w:val="313"/>
        </w:trPr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2DDE" w:rsidRPr="00B72DDE" w:rsidRDefault="00B72DDE" w:rsidP="00B72D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DD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9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2DDE" w:rsidRPr="00B72DDE" w:rsidRDefault="00B72DDE" w:rsidP="00B72DDE">
            <w:pPr>
              <w:tabs>
                <w:tab w:val="left" w:pos="993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DDE">
              <w:rPr>
                <w:rFonts w:ascii="Times New Roman" w:hAnsi="Times New Roman"/>
                <w:sz w:val="28"/>
                <w:szCs w:val="28"/>
              </w:rPr>
              <w:t>Значение дидактических игр в развитии познавательной активности детей старшего дошкольного возраста</w:t>
            </w:r>
          </w:p>
        </w:tc>
      </w:tr>
      <w:tr w:rsidR="00B72DDE" w:rsidRPr="00B72DDE" w:rsidTr="00FD0B5D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2DDE" w:rsidRPr="00B72DDE" w:rsidRDefault="00B72DDE" w:rsidP="00B72D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DD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9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2DDE" w:rsidRPr="00B72DDE" w:rsidRDefault="00B72DDE" w:rsidP="00B72DDE">
            <w:pPr>
              <w:tabs>
                <w:tab w:val="left" w:pos="993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DDE">
              <w:rPr>
                <w:rFonts w:ascii="Times New Roman" w:hAnsi="Times New Roman"/>
                <w:sz w:val="28"/>
                <w:szCs w:val="28"/>
              </w:rPr>
              <w:t xml:space="preserve"> Теоретические и методические основы организации дидактической игры как средства развития внимания детей младшего дошкольного возраста</w:t>
            </w:r>
          </w:p>
        </w:tc>
      </w:tr>
      <w:tr w:rsidR="00B72DDE" w:rsidRPr="00B72DDE" w:rsidTr="00FD0B5D">
        <w:trPr>
          <w:trHeight w:val="576"/>
        </w:trPr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2DDE" w:rsidRPr="00B72DDE" w:rsidRDefault="00B72DDE" w:rsidP="00B72D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DD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9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2DDE" w:rsidRPr="00B72DDE" w:rsidRDefault="00B72DDE" w:rsidP="00B72DDE">
            <w:pPr>
              <w:tabs>
                <w:tab w:val="left" w:pos="993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72DDE">
              <w:rPr>
                <w:rFonts w:ascii="Times New Roman" w:hAnsi="Times New Roman"/>
                <w:sz w:val="28"/>
                <w:szCs w:val="28"/>
              </w:rPr>
              <w:t>Теоретические</w:t>
            </w:r>
            <w:proofErr w:type="gramEnd"/>
            <w:r w:rsidRPr="00B72DDE">
              <w:rPr>
                <w:rFonts w:ascii="Times New Roman" w:hAnsi="Times New Roman"/>
                <w:sz w:val="28"/>
                <w:szCs w:val="28"/>
              </w:rPr>
              <w:t xml:space="preserve"> и методические </w:t>
            </w:r>
            <w:proofErr w:type="spellStart"/>
            <w:r w:rsidRPr="00B72DDE">
              <w:rPr>
                <w:rFonts w:ascii="Times New Roman" w:hAnsi="Times New Roman"/>
                <w:sz w:val="28"/>
                <w:szCs w:val="28"/>
              </w:rPr>
              <w:t>основы</w:t>
            </w:r>
            <w:r w:rsidRPr="00B72DDE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организации</w:t>
            </w:r>
            <w:proofErr w:type="spellEnd"/>
            <w:r w:rsidRPr="00B72D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нестандартных дидактических игр по сенсорному развитию детей</w:t>
            </w:r>
          </w:p>
        </w:tc>
      </w:tr>
      <w:tr w:rsidR="00B72DDE" w:rsidRPr="00B72DDE" w:rsidTr="00FD0B5D">
        <w:trPr>
          <w:trHeight w:val="529"/>
        </w:trPr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2DDE" w:rsidRPr="00B72DDE" w:rsidRDefault="00B72DDE" w:rsidP="00B72D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DD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9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2DDE" w:rsidRPr="00B72DDE" w:rsidRDefault="00B72DDE" w:rsidP="00B72DDE">
            <w:pPr>
              <w:tabs>
                <w:tab w:val="left" w:pos="993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DDE">
              <w:rPr>
                <w:rFonts w:ascii="Times New Roman" w:hAnsi="Times New Roman"/>
                <w:sz w:val="28"/>
                <w:szCs w:val="28"/>
              </w:rPr>
              <w:t>Теоретические и методические основы развития произвольного внимания детей дошкольного возраста на основе использования компьютерных дидактических игр</w:t>
            </w:r>
          </w:p>
        </w:tc>
      </w:tr>
      <w:tr w:rsidR="00B72DDE" w:rsidRPr="00B72DDE" w:rsidTr="00FD0B5D">
        <w:trPr>
          <w:trHeight w:val="548"/>
        </w:trPr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2DDE" w:rsidRPr="00B72DDE" w:rsidRDefault="00B72DDE" w:rsidP="00B72D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DDE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9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2DDE" w:rsidRPr="00B72DDE" w:rsidRDefault="00B72DDE" w:rsidP="00B72DDE">
            <w:pPr>
              <w:tabs>
                <w:tab w:val="left" w:pos="993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DDE">
              <w:rPr>
                <w:rFonts w:ascii="Times New Roman" w:hAnsi="Times New Roman"/>
                <w:sz w:val="28"/>
                <w:szCs w:val="28"/>
              </w:rPr>
              <w:t>Теоретические и методические основы развития познавательной активности детей дошкольного возраста через компьютерные дидактические игры</w:t>
            </w:r>
          </w:p>
        </w:tc>
      </w:tr>
      <w:tr w:rsidR="00B72DDE" w:rsidRPr="00B72DDE" w:rsidTr="00FD0B5D">
        <w:trPr>
          <w:trHeight w:val="54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DDE" w:rsidRPr="00B72DDE" w:rsidRDefault="00B72DDE" w:rsidP="00B72D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DDE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9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2DDE" w:rsidRPr="00B72DDE" w:rsidRDefault="00B72DDE" w:rsidP="00B72DDE">
            <w:pPr>
              <w:tabs>
                <w:tab w:val="left" w:pos="993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DDE">
              <w:rPr>
                <w:rFonts w:ascii="Times New Roman" w:hAnsi="Times New Roman"/>
                <w:sz w:val="28"/>
                <w:szCs w:val="28"/>
              </w:rPr>
              <w:t xml:space="preserve">Теоретические и методические основы организации дидактических игр и упражнений в развитии </w:t>
            </w:r>
            <w:proofErr w:type="spellStart"/>
            <w:r w:rsidRPr="00B72DDE">
              <w:rPr>
                <w:rFonts w:ascii="Times New Roman" w:hAnsi="Times New Roman"/>
                <w:sz w:val="28"/>
                <w:szCs w:val="28"/>
              </w:rPr>
              <w:t>мнемической</w:t>
            </w:r>
            <w:proofErr w:type="spellEnd"/>
            <w:r w:rsidRPr="00B72DDE">
              <w:rPr>
                <w:rFonts w:ascii="Times New Roman" w:hAnsi="Times New Roman"/>
                <w:sz w:val="28"/>
                <w:szCs w:val="28"/>
              </w:rPr>
              <w:t xml:space="preserve"> деятельности детей старшего дошкольного возраста</w:t>
            </w:r>
          </w:p>
        </w:tc>
      </w:tr>
      <w:tr w:rsidR="00B72DDE" w:rsidRPr="00B72DDE" w:rsidTr="00FD0B5D">
        <w:trPr>
          <w:trHeight w:val="5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2DDE" w:rsidRPr="00B72DDE" w:rsidRDefault="00B72DDE" w:rsidP="00B72D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DDE">
              <w:rPr>
                <w:rFonts w:ascii="Times New Roman" w:hAnsi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89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2DDE" w:rsidRPr="00B72DDE" w:rsidRDefault="00B72DDE" w:rsidP="00B72DDE">
            <w:pPr>
              <w:tabs>
                <w:tab w:val="left" w:pos="993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DDE">
              <w:rPr>
                <w:rFonts w:ascii="Times New Roman" w:hAnsi="Times New Roman"/>
                <w:sz w:val="28"/>
                <w:szCs w:val="28"/>
              </w:rPr>
              <w:t>Теоретические и методические основы организации п</w:t>
            </w:r>
            <w:r w:rsidRPr="00B72DDE">
              <w:rPr>
                <w:rFonts w:ascii="Times New Roman" w:hAnsi="Times New Roman"/>
                <w:color w:val="000000"/>
                <w:sz w:val="28"/>
                <w:szCs w:val="28"/>
              </w:rPr>
              <w:t>альчиковых  игр как средства  развития мелкой моторики  у детей дошкольного  возраста</w:t>
            </w:r>
          </w:p>
        </w:tc>
      </w:tr>
      <w:tr w:rsidR="00B72DDE" w:rsidRPr="00B72DDE" w:rsidTr="00FD0B5D">
        <w:trPr>
          <w:trHeight w:val="5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2DDE" w:rsidRPr="00B72DDE" w:rsidRDefault="00B72DDE" w:rsidP="00B72D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DDE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9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2DDE" w:rsidRPr="00B72DDE" w:rsidRDefault="00B72DDE" w:rsidP="00B72DDE">
            <w:pPr>
              <w:tabs>
                <w:tab w:val="left" w:pos="993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DDE">
              <w:rPr>
                <w:rFonts w:ascii="Times New Roman" w:hAnsi="Times New Roman"/>
                <w:sz w:val="28"/>
                <w:szCs w:val="28"/>
              </w:rPr>
              <w:t>Теоретические и методические основы воспитания этики межнационального общения у детей дошкольного возраста в процессе сюжетно-ролевой игры</w:t>
            </w:r>
          </w:p>
        </w:tc>
      </w:tr>
      <w:tr w:rsidR="00B72DDE" w:rsidRPr="00B72DDE" w:rsidTr="00FD0B5D">
        <w:trPr>
          <w:trHeight w:val="5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2DDE" w:rsidRPr="00B72DDE" w:rsidRDefault="00B72DDE" w:rsidP="00B72D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DDE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89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2DDE" w:rsidRPr="00B72DDE" w:rsidRDefault="00B72DDE" w:rsidP="00B72DDE">
            <w:pPr>
              <w:tabs>
                <w:tab w:val="left" w:pos="993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DDE">
              <w:rPr>
                <w:rFonts w:ascii="Times New Roman" w:hAnsi="Times New Roman"/>
                <w:sz w:val="28"/>
                <w:szCs w:val="28"/>
              </w:rPr>
              <w:t>Теоретические и методические основы организации сюжетно-ролевой игры как фактора социализации личности старшего дошкольника</w:t>
            </w:r>
          </w:p>
        </w:tc>
      </w:tr>
      <w:tr w:rsidR="00B72DDE" w:rsidRPr="00B72DDE" w:rsidTr="00FD0B5D">
        <w:trPr>
          <w:trHeight w:val="5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2DDE" w:rsidRPr="00B72DDE" w:rsidRDefault="00B72DDE" w:rsidP="00B72D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DD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9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2DDE" w:rsidRPr="00B72DDE" w:rsidRDefault="00B72DDE" w:rsidP="00B72DDE">
            <w:pPr>
              <w:tabs>
                <w:tab w:val="left" w:pos="993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DDE">
              <w:rPr>
                <w:rFonts w:ascii="Times New Roman" w:hAnsi="Times New Roman"/>
                <w:sz w:val="28"/>
                <w:szCs w:val="28"/>
              </w:rPr>
              <w:t>Теоретические и методические основы  и особенности руководства сюжетно-ролевой игрой детей раннего возраста</w:t>
            </w:r>
          </w:p>
        </w:tc>
      </w:tr>
      <w:tr w:rsidR="00B72DDE" w:rsidRPr="00B72DDE" w:rsidTr="00FD0B5D">
        <w:trPr>
          <w:trHeight w:val="3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2DDE" w:rsidRPr="00B72DDE" w:rsidRDefault="00B72DDE" w:rsidP="00B72D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DDE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9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2DDE" w:rsidRPr="00B72DDE" w:rsidRDefault="00B72DDE" w:rsidP="00B72DDE">
            <w:pPr>
              <w:tabs>
                <w:tab w:val="left" w:pos="993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DDE">
              <w:rPr>
                <w:rFonts w:ascii="Times New Roman" w:hAnsi="Times New Roman"/>
                <w:color w:val="000000"/>
                <w:sz w:val="28"/>
                <w:szCs w:val="28"/>
              </w:rPr>
              <w:t>Роль сюжетно-ролевой игры в развитии диалогической речи дошкольников</w:t>
            </w:r>
          </w:p>
        </w:tc>
      </w:tr>
      <w:tr w:rsidR="00B72DDE" w:rsidRPr="00B72DDE" w:rsidTr="00FD0B5D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2DDE" w:rsidRPr="00B72DDE" w:rsidRDefault="00B72DDE" w:rsidP="00B72D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DDE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89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2DDE" w:rsidRPr="00B72DDE" w:rsidRDefault="00B72DDE" w:rsidP="00B72DDE">
            <w:pPr>
              <w:tabs>
                <w:tab w:val="left" w:pos="993"/>
              </w:tabs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2DDE">
              <w:rPr>
                <w:rFonts w:ascii="Times New Roman" w:hAnsi="Times New Roman"/>
                <w:sz w:val="28"/>
                <w:szCs w:val="28"/>
              </w:rPr>
              <w:t xml:space="preserve">Теоретические и методические основы </w:t>
            </w:r>
            <w:proofErr w:type="gramStart"/>
            <w:r w:rsidRPr="00B72DDE">
              <w:rPr>
                <w:rFonts w:ascii="Times New Roman" w:hAnsi="Times New Roman"/>
                <w:sz w:val="28"/>
                <w:szCs w:val="28"/>
              </w:rPr>
              <w:t>формирования нравственных форм поведения детей дошкольного возраста</w:t>
            </w:r>
            <w:proofErr w:type="gramEnd"/>
            <w:r w:rsidRPr="00B72DDE">
              <w:rPr>
                <w:rFonts w:ascii="Times New Roman" w:hAnsi="Times New Roman"/>
                <w:sz w:val="28"/>
                <w:szCs w:val="28"/>
              </w:rPr>
              <w:t xml:space="preserve"> посредством сюжетно-ролевой игры</w:t>
            </w:r>
          </w:p>
        </w:tc>
      </w:tr>
      <w:tr w:rsidR="00B72DDE" w:rsidRPr="00B72DDE" w:rsidTr="00FD0B5D">
        <w:trPr>
          <w:trHeight w:val="5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2DDE" w:rsidRPr="00B72DDE" w:rsidRDefault="00B72DDE" w:rsidP="00B72D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DDE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89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2DDE" w:rsidRPr="00B72DDE" w:rsidRDefault="00B72DDE" w:rsidP="00B72DDE">
            <w:pPr>
              <w:tabs>
                <w:tab w:val="left" w:pos="993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DDE">
              <w:rPr>
                <w:rFonts w:ascii="Times New Roman" w:hAnsi="Times New Roman"/>
                <w:sz w:val="28"/>
                <w:szCs w:val="28"/>
              </w:rPr>
              <w:t>Теоретические и методические основы развития наглядно-образного мышления детей дошкольного возраста в сюжетно-ролевых играх</w:t>
            </w:r>
          </w:p>
        </w:tc>
      </w:tr>
      <w:tr w:rsidR="00B72DDE" w:rsidRPr="00B72DDE" w:rsidTr="00FD0B5D">
        <w:trPr>
          <w:trHeight w:val="5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DDE" w:rsidRPr="00B72DDE" w:rsidRDefault="00B72DDE" w:rsidP="00B72D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DDE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8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DDE" w:rsidRPr="00B72DDE" w:rsidRDefault="00B72DDE" w:rsidP="00B72DDE">
            <w:pPr>
              <w:tabs>
                <w:tab w:val="left" w:pos="993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DDE">
              <w:rPr>
                <w:rFonts w:ascii="Times New Roman" w:hAnsi="Times New Roman"/>
                <w:sz w:val="28"/>
                <w:szCs w:val="28"/>
              </w:rPr>
              <w:t>Теоретические и методические основы  организации игр – драматизаций с детьми старшего дошкольного возраста</w:t>
            </w:r>
          </w:p>
        </w:tc>
      </w:tr>
      <w:tr w:rsidR="00B72DDE" w:rsidRPr="00B72DDE" w:rsidTr="00FD0B5D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2DDE" w:rsidRPr="00B72DDE" w:rsidRDefault="00B72DDE" w:rsidP="00B72D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DDE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9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2DDE" w:rsidRPr="00B72DDE" w:rsidRDefault="00B72DDE" w:rsidP="00B72DDE">
            <w:pPr>
              <w:tabs>
                <w:tab w:val="left" w:pos="993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DDE">
              <w:rPr>
                <w:rFonts w:ascii="Times New Roman" w:hAnsi="Times New Roman"/>
                <w:sz w:val="28"/>
                <w:szCs w:val="28"/>
              </w:rPr>
              <w:t xml:space="preserve">Теоретические и методические основы  и особенности развития конструктивных способностей в </w:t>
            </w:r>
            <w:proofErr w:type="spellStart"/>
            <w:r w:rsidRPr="00B72DDE">
              <w:rPr>
                <w:rFonts w:ascii="Times New Roman" w:hAnsi="Times New Roman"/>
                <w:sz w:val="28"/>
                <w:szCs w:val="28"/>
              </w:rPr>
              <w:t>строительно</w:t>
            </w:r>
            <w:proofErr w:type="spellEnd"/>
            <w:r w:rsidRPr="00B72DDE">
              <w:rPr>
                <w:rFonts w:ascii="Times New Roman" w:hAnsi="Times New Roman"/>
                <w:sz w:val="28"/>
                <w:szCs w:val="28"/>
              </w:rPr>
              <w:t>–конструктивных играх ребенка- дошкольника</w:t>
            </w:r>
          </w:p>
        </w:tc>
      </w:tr>
      <w:tr w:rsidR="00B72DDE" w:rsidRPr="00B72DDE" w:rsidTr="00FD0B5D">
        <w:trPr>
          <w:trHeight w:val="501"/>
        </w:trPr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2DDE" w:rsidRPr="00B72DDE" w:rsidRDefault="00B72DDE" w:rsidP="00B72D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DDE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89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2DDE" w:rsidRPr="00B72DDE" w:rsidRDefault="00B72DDE" w:rsidP="00B72DDE">
            <w:pPr>
              <w:tabs>
                <w:tab w:val="left" w:pos="993"/>
              </w:tabs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B72DDE">
              <w:rPr>
                <w:rFonts w:ascii="Times New Roman" w:hAnsi="Times New Roman"/>
                <w:sz w:val="28"/>
                <w:szCs w:val="28"/>
              </w:rPr>
              <w:t>Теоретические и методические основы  диагностики развития игровой деятельности детей как способ определения уровня развития дошкольников</w:t>
            </w:r>
          </w:p>
        </w:tc>
      </w:tr>
      <w:tr w:rsidR="00B72DDE" w:rsidRPr="00B72DDE" w:rsidTr="00FD0B5D">
        <w:trPr>
          <w:trHeight w:val="501"/>
        </w:trPr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2DDE" w:rsidRPr="00B72DDE" w:rsidRDefault="00B72DDE" w:rsidP="00B72D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DDE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89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2DDE" w:rsidRPr="00B72DDE" w:rsidRDefault="00B72DDE" w:rsidP="00B72DDE">
            <w:pPr>
              <w:tabs>
                <w:tab w:val="left" w:pos="993"/>
              </w:tabs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B72DDE">
              <w:rPr>
                <w:rFonts w:ascii="Times New Roman" w:hAnsi="Times New Roman"/>
                <w:sz w:val="28"/>
                <w:szCs w:val="28"/>
              </w:rPr>
              <w:t>Теоретические и методические основы ф</w:t>
            </w:r>
            <w:r w:rsidRPr="00B72DDE">
              <w:rPr>
                <w:rFonts w:ascii="Times New Roman" w:hAnsi="Times New Roman"/>
                <w:color w:val="000000"/>
                <w:sz w:val="28"/>
                <w:szCs w:val="28"/>
              </w:rPr>
              <w:t>ормирования взаимоотношений дошкольников в сюжетно-ролевой игре</w:t>
            </w:r>
          </w:p>
        </w:tc>
      </w:tr>
      <w:tr w:rsidR="00B72DDE" w:rsidRPr="00B72DDE" w:rsidTr="00FD0B5D">
        <w:trPr>
          <w:trHeight w:val="501"/>
        </w:trPr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2DDE" w:rsidRPr="00B72DDE" w:rsidRDefault="00B72DDE" w:rsidP="00B72D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DDE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89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2DDE" w:rsidRPr="00B72DDE" w:rsidRDefault="00B72DDE" w:rsidP="00B72DDE">
            <w:pPr>
              <w:tabs>
                <w:tab w:val="left" w:pos="993"/>
              </w:tabs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B72DDE">
              <w:rPr>
                <w:rFonts w:ascii="Times New Roman" w:hAnsi="Times New Roman"/>
                <w:color w:val="000000"/>
                <w:sz w:val="28"/>
                <w:szCs w:val="28"/>
              </w:rPr>
              <w:t>Русская народная игрушка как средство патриотического воспитания детей дошкольного возраста.</w:t>
            </w:r>
          </w:p>
        </w:tc>
      </w:tr>
      <w:tr w:rsidR="00B72DDE" w:rsidRPr="00B72DDE" w:rsidTr="00FD0B5D">
        <w:trPr>
          <w:trHeight w:val="501"/>
        </w:trPr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2DDE" w:rsidRPr="00B72DDE" w:rsidRDefault="00B72DDE" w:rsidP="00B72D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DDE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89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2DDE" w:rsidRPr="00B72DDE" w:rsidRDefault="00B72DDE" w:rsidP="00B72DDE">
            <w:pPr>
              <w:tabs>
                <w:tab w:val="left" w:pos="993"/>
              </w:tabs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B72DDE">
              <w:rPr>
                <w:rFonts w:ascii="Times New Roman" w:hAnsi="Times New Roman"/>
                <w:sz w:val="28"/>
                <w:szCs w:val="28"/>
              </w:rPr>
              <w:t>Теоретические и методические основы д</w:t>
            </w:r>
            <w:r w:rsidRPr="00B72DDE">
              <w:rPr>
                <w:rFonts w:ascii="Times New Roman" w:hAnsi="Times New Roman"/>
                <w:color w:val="000000"/>
                <w:sz w:val="28"/>
                <w:szCs w:val="28"/>
              </w:rPr>
              <w:t>идактические игры как средство эстетического воспитания детей дошкольного возраста.</w:t>
            </w:r>
          </w:p>
        </w:tc>
      </w:tr>
      <w:tr w:rsidR="00B72DDE" w:rsidRPr="00B72DDE" w:rsidTr="00FD0B5D">
        <w:trPr>
          <w:trHeight w:val="501"/>
        </w:trPr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2DDE" w:rsidRPr="00B72DDE" w:rsidRDefault="00B72DDE" w:rsidP="00B72D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DDE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89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2DDE" w:rsidRPr="00B72DDE" w:rsidRDefault="00B72DDE" w:rsidP="00B72DDE">
            <w:pPr>
              <w:ind w:left="34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72DD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Формирование сенсорного развития детей младшего дошкольного возраста средствами интегративных игр</w:t>
            </w:r>
          </w:p>
          <w:p w:rsidR="00B72DDE" w:rsidRPr="00B72DDE" w:rsidRDefault="00B72DDE" w:rsidP="00B72DDE">
            <w:pPr>
              <w:tabs>
                <w:tab w:val="left" w:pos="993"/>
              </w:tabs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A3544" w:rsidRPr="00D83D0C" w:rsidRDefault="00FA3544" w:rsidP="00D83D0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7E15" w:rsidRPr="00D83D0C" w:rsidRDefault="00CA7E15" w:rsidP="00D83D0C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83D0C">
        <w:rPr>
          <w:rFonts w:ascii="Times New Roman" w:eastAsia="Times New Roman" w:hAnsi="Times New Roman" w:cs="Times New Roman"/>
          <w:b/>
          <w:bCs/>
          <w:sz w:val="28"/>
          <w:szCs w:val="28"/>
        </w:rPr>
        <w:t>Примерные темы курсовых работ</w:t>
      </w:r>
    </w:p>
    <w:p w:rsidR="00CA7E15" w:rsidRPr="00D83D0C" w:rsidRDefault="00CA7E15" w:rsidP="00D83D0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D0C">
        <w:rPr>
          <w:rFonts w:ascii="Times New Roman" w:hAnsi="Times New Roman" w:cs="Times New Roman"/>
          <w:b/>
          <w:sz w:val="28"/>
          <w:szCs w:val="28"/>
        </w:rPr>
        <w:t xml:space="preserve">по МДК </w:t>
      </w:r>
      <w:r w:rsidR="001F1C85" w:rsidRPr="00D83D0C">
        <w:rPr>
          <w:rFonts w:ascii="Times New Roman" w:hAnsi="Times New Roman" w:cs="Times New Roman"/>
          <w:b/>
          <w:sz w:val="28"/>
          <w:szCs w:val="28"/>
        </w:rPr>
        <w:t>0</w:t>
      </w:r>
      <w:r w:rsidRPr="00D83D0C">
        <w:rPr>
          <w:rFonts w:ascii="Times New Roman" w:hAnsi="Times New Roman" w:cs="Times New Roman"/>
          <w:b/>
          <w:sz w:val="28"/>
          <w:szCs w:val="28"/>
        </w:rPr>
        <w:t>2.</w:t>
      </w:r>
      <w:r w:rsidR="001F1C85" w:rsidRPr="00D83D0C">
        <w:rPr>
          <w:rFonts w:ascii="Times New Roman" w:hAnsi="Times New Roman" w:cs="Times New Roman"/>
          <w:b/>
          <w:sz w:val="28"/>
          <w:szCs w:val="28"/>
        </w:rPr>
        <w:t>0</w:t>
      </w:r>
      <w:r w:rsidRPr="00D83D0C">
        <w:rPr>
          <w:rFonts w:ascii="Times New Roman" w:hAnsi="Times New Roman" w:cs="Times New Roman"/>
          <w:b/>
          <w:sz w:val="28"/>
          <w:szCs w:val="28"/>
        </w:rPr>
        <w:t xml:space="preserve">3. Теоретические и методические основы </w:t>
      </w:r>
      <w:proofErr w:type="gramStart"/>
      <w:r w:rsidRPr="00D83D0C">
        <w:rPr>
          <w:rFonts w:ascii="Times New Roman" w:hAnsi="Times New Roman" w:cs="Times New Roman"/>
          <w:b/>
          <w:sz w:val="28"/>
          <w:szCs w:val="28"/>
        </w:rPr>
        <w:t>организации  продуктивных видов деятельности детей дошкольного возраста</w:t>
      </w:r>
      <w:proofErr w:type="gramEnd"/>
    </w:p>
    <w:tbl>
      <w:tblPr>
        <w:tblStyle w:val="2"/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0"/>
        <w:gridCol w:w="46"/>
        <w:gridCol w:w="8774"/>
      </w:tblGrid>
      <w:tr w:rsidR="00C602F6" w:rsidRPr="00C602F6" w:rsidTr="00A90279">
        <w:trPr>
          <w:trHeight w:val="331"/>
        </w:trPr>
        <w:tc>
          <w:tcPr>
            <w:tcW w:w="662" w:type="dxa"/>
          </w:tcPr>
          <w:p w:rsidR="00C602F6" w:rsidRPr="00C602F6" w:rsidRDefault="00C602F6" w:rsidP="00C60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2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602F6" w:rsidRPr="00C602F6" w:rsidRDefault="00C602F6" w:rsidP="00C60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02F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602F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978" w:type="dxa"/>
            <w:gridSpan w:val="2"/>
            <w:vAlign w:val="center"/>
          </w:tcPr>
          <w:p w:rsidR="00C602F6" w:rsidRPr="00C602F6" w:rsidRDefault="00C602F6" w:rsidP="00C60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2F6">
              <w:rPr>
                <w:rFonts w:ascii="Times New Roman" w:hAnsi="Times New Roman" w:cs="Times New Roman"/>
                <w:sz w:val="28"/>
                <w:szCs w:val="28"/>
              </w:rPr>
              <w:t>Тема курсовой работы</w:t>
            </w:r>
          </w:p>
        </w:tc>
      </w:tr>
      <w:tr w:rsidR="00C602F6" w:rsidRPr="00C602F6" w:rsidTr="00A9027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C602F6" w:rsidRPr="00C602F6" w:rsidRDefault="00C602F6" w:rsidP="00C602F6">
            <w:pPr>
              <w:numPr>
                <w:ilvl w:val="0"/>
                <w:numId w:val="16"/>
              </w:numPr>
              <w:ind w:left="426" w:hanging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tcBorders>
              <w:left w:val="single" w:sz="4" w:space="0" w:color="auto"/>
            </w:tcBorders>
          </w:tcPr>
          <w:p w:rsidR="00C602F6" w:rsidRPr="00C602F6" w:rsidRDefault="00C602F6" w:rsidP="00C602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2F6">
              <w:rPr>
                <w:rFonts w:ascii="Times New Roman" w:hAnsi="Times New Roman" w:cs="Times New Roman"/>
                <w:sz w:val="28"/>
                <w:szCs w:val="28"/>
              </w:rPr>
              <w:t xml:space="preserve">Изобразительное искусство – основа продуктивной деятельности детей дошкольного возраста. </w:t>
            </w:r>
          </w:p>
        </w:tc>
      </w:tr>
      <w:tr w:rsidR="00C602F6" w:rsidRPr="00C602F6" w:rsidTr="00A9027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09" w:type="dxa"/>
            <w:gridSpan w:val="2"/>
          </w:tcPr>
          <w:p w:rsidR="00C602F6" w:rsidRPr="00C602F6" w:rsidRDefault="00C602F6" w:rsidP="00C602F6">
            <w:pPr>
              <w:numPr>
                <w:ilvl w:val="0"/>
                <w:numId w:val="16"/>
              </w:numPr>
              <w:ind w:left="426" w:hanging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C602F6" w:rsidRPr="00C602F6" w:rsidRDefault="00C602F6" w:rsidP="00C602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2F6">
              <w:rPr>
                <w:rFonts w:ascii="Times New Roman" w:hAnsi="Times New Roman" w:cs="Times New Roman"/>
                <w:sz w:val="28"/>
                <w:szCs w:val="28"/>
              </w:rPr>
              <w:t xml:space="preserve">Изобразительное искусство и его виды  в детском саду. </w:t>
            </w:r>
          </w:p>
        </w:tc>
      </w:tr>
      <w:tr w:rsidR="00C602F6" w:rsidRPr="00C602F6" w:rsidTr="00A9027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09" w:type="dxa"/>
            <w:gridSpan w:val="2"/>
          </w:tcPr>
          <w:p w:rsidR="00C602F6" w:rsidRPr="00C602F6" w:rsidRDefault="00C602F6" w:rsidP="00C602F6">
            <w:pPr>
              <w:numPr>
                <w:ilvl w:val="0"/>
                <w:numId w:val="16"/>
              </w:numPr>
              <w:ind w:left="426" w:hanging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C602F6" w:rsidRPr="00C602F6" w:rsidRDefault="00C602F6" w:rsidP="00C602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2F6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продуктивной деятельности для всестороннего воспитания </w:t>
            </w:r>
            <w:r w:rsidRPr="00C602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развития ребёнка-дошкольника. </w:t>
            </w:r>
          </w:p>
        </w:tc>
      </w:tr>
      <w:tr w:rsidR="00C602F6" w:rsidRPr="00C602F6" w:rsidTr="00A9027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09" w:type="dxa"/>
            <w:gridSpan w:val="2"/>
          </w:tcPr>
          <w:p w:rsidR="00C602F6" w:rsidRPr="00C602F6" w:rsidRDefault="00C602F6" w:rsidP="00C602F6">
            <w:pPr>
              <w:numPr>
                <w:ilvl w:val="0"/>
                <w:numId w:val="16"/>
              </w:numPr>
              <w:ind w:left="426" w:hanging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C602F6" w:rsidRPr="00C602F6" w:rsidRDefault="00C602F6" w:rsidP="00C602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2F6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обучения продуктивной деятельности в детском саду. </w:t>
            </w:r>
          </w:p>
        </w:tc>
      </w:tr>
      <w:tr w:rsidR="00C602F6" w:rsidRPr="00C602F6" w:rsidTr="00A9027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09" w:type="dxa"/>
            <w:gridSpan w:val="2"/>
          </w:tcPr>
          <w:p w:rsidR="00C602F6" w:rsidRPr="00C602F6" w:rsidRDefault="00C602F6" w:rsidP="00C602F6">
            <w:pPr>
              <w:numPr>
                <w:ilvl w:val="0"/>
                <w:numId w:val="16"/>
              </w:numPr>
              <w:ind w:left="426" w:hanging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C602F6" w:rsidRPr="00C602F6" w:rsidRDefault="00C602F6" w:rsidP="00C602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2F6">
              <w:rPr>
                <w:rFonts w:ascii="Times New Roman" w:hAnsi="Times New Roman" w:cs="Times New Roman"/>
                <w:sz w:val="28"/>
                <w:szCs w:val="28"/>
              </w:rPr>
              <w:t>Методы обучения дошкольников продуктивным видам деятельности.</w:t>
            </w:r>
          </w:p>
        </w:tc>
      </w:tr>
      <w:tr w:rsidR="00C602F6" w:rsidRPr="00C602F6" w:rsidTr="00A9027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09" w:type="dxa"/>
            <w:gridSpan w:val="2"/>
          </w:tcPr>
          <w:p w:rsidR="00C602F6" w:rsidRPr="00C602F6" w:rsidRDefault="00C602F6" w:rsidP="00C602F6">
            <w:pPr>
              <w:numPr>
                <w:ilvl w:val="0"/>
                <w:numId w:val="16"/>
              </w:numPr>
              <w:ind w:left="426" w:hanging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C602F6" w:rsidRPr="00C602F6" w:rsidRDefault="00C602F6" w:rsidP="00C602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2F6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нетрадиционных приёмов изображения в продуктивной деятельности детей дошкольного возраста. </w:t>
            </w:r>
          </w:p>
        </w:tc>
      </w:tr>
      <w:tr w:rsidR="00C602F6" w:rsidRPr="00C602F6" w:rsidTr="00A9027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09" w:type="dxa"/>
            <w:gridSpan w:val="2"/>
          </w:tcPr>
          <w:p w:rsidR="00C602F6" w:rsidRPr="00C602F6" w:rsidRDefault="00C602F6" w:rsidP="00C602F6">
            <w:pPr>
              <w:numPr>
                <w:ilvl w:val="0"/>
                <w:numId w:val="16"/>
              </w:numPr>
              <w:ind w:left="426" w:hanging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C602F6" w:rsidRPr="00C602F6" w:rsidRDefault="00C602F6" w:rsidP="00C602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2F6">
              <w:rPr>
                <w:rFonts w:ascii="Times New Roman" w:hAnsi="Times New Roman" w:cs="Times New Roman"/>
                <w:sz w:val="28"/>
                <w:szCs w:val="28"/>
              </w:rPr>
              <w:t>Изобразительное творчество дошкольников.</w:t>
            </w:r>
          </w:p>
        </w:tc>
      </w:tr>
      <w:tr w:rsidR="00C602F6" w:rsidRPr="00C602F6" w:rsidTr="00A9027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09" w:type="dxa"/>
            <w:gridSpan w:val="2"/>
          </w:tcPr>
          <w:p w:rsidR="00C602F6" w:rsidRPr="00C602F6" w:rsidRDefault="00C602F6" w:rsidP="00C602F6">
            <w:pPr>
              <w:numPr>
                <w:ilvl w:val="0"/>
                <w:numId w:val="16"/>
              </w:numPr>
              <w:ind w:left="426" w:hanging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C602F6" w:rsidRPr="00C602F6" w:rsidRDefault="00C602F6" w:rsidP="00C602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2F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занятий по продуктивным видам деятельности в детском саду. </w:t>
            </w:r>
          </w:p>
        </w:tc>
      </w:tr>
      <w:tr w:rsidR="00C602F6" w:rsidRPr="00C602F6" w:rsidTr="00A9027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09" w:type="dxa"/>
            <w:gridSpan w:val="2"/>
          </w:tcPr>
          <w:p w:rsidR="00C602F6" w:rsidRPr="00C602F6" w:rsidRDefault="00C602F6" w:rsidP="00C602F6">
            <w:pPr>
              <w:numPr>
                <w:ilvl w:val="0"/>
                <w:numId w:val="16"/>
              </w:numPr>
              <w:ind w:left="426" w:hanging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C602F6" w:rsidRPr="00C602F6" w:rsidRDefault="00C602F6" w:rsidP="00C602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2F6">
              <w:rPr>
                <w:rFonts w:ascii="Times New Roman" w:hAnsi="Times New Roman" w:cs="Times New Roman"/>
                <w:sz w:val="28"/>
                <w:szCs w:val="28"/>
              </w:rPr>
              <w:t>Планирование занятий по  продуктивным видам деятельности в детском саду</w:t>
            </w:r>
          </w:p>
        </w:tc>
      </w:tr>
      <w:tr w:rsidR="00C602F6" w:rsidRPr="00C602F6" w:rsidTr="00A9027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09" w:type="dxa"/>
            <w:gridSpan w:val="2"/>
          </w:tcPr>
          <w:p w:rsidR="00C602F6" w:rsidRPr="00C602F6" w:rsidRDefault="00C602F6" w:rsidP="00C602F6">
            <w:pPr>
              <w:numPr>
                <w:ilvl w:val="0"/>
                <w:numId w:val="16"/>
              </w:numPr>
              <w:ind w:left="426" w:hanging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C602F6" w:rsidRPr="00C602F6" w:rsidRDefault="00C602F6" w:rsidP="00C602F6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02F6">
              <w:rPr>
                <w:rFonts w:ascii="Times New Roman" w:hAnsi="Times New Roman" w:cs="Times New Roman"/>
                <w:sz w:val="28"/>
                <w:szCs w:val="28"/>
              </w:rPr>
              <w:t>Методика ознакомления детей дошкольного возраста с произведениями изобразительного искусства в разных возрастных группах.</w:t>
            </w:r>
          </w:p>
        </w:tc>
      </w:tr>
      <w:tr w:rsidR="00C602F6" w:rsidRPr="00C602F6" w:rsidTr="00A9027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09" w:type="dxa"/>
            <w:gridSpan w:val="2"/>
          </w:tcPr>
          <w:p w:rsidR="00C602F6" w:rsidRPr="00C602F6" w:rsidRDefault="00C602F6" w:rsidP="00C602F6">
            <w:pPr>
              <w:numPr>
                <w:ilvl w:val="0"/>
                <w:numId w:val="16"/>
              </w:numPr>
              <w:ind w:left="426" w:hanging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C602F6" w:rsidRPr="00C602F6" w:rsidRDefault="00C602F6" w:rsidP="00C602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2F6">
              <w:rPr>
                <w:rFonts w:ascii="Times New Roman" w:hAnsi="Times New Roman" w:cs="Times New Roman"/>
                <w:sz w:val="28"/>
                <w:szCs w:val="28"/>
              </w:rPr>
              <w:t xml:space="preserve">Продуктивная деятельность как часть воспитательно-образовательной работы с детьми. </w:t>
            </w:r>
          </w:p>
        </w:tc>
      </w:tr>
      <w:tr w:rsidR="00C602F6" w:rsidRPr="00C602F6" w:rsidTr="00A9027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09" w:type="dxa"/>
            <w:gridSpan w:val="2"/>
          </w:tcPr>
          <w:p w:rsidR="00C602F6" w:rsidRPr="00C602F6" w:rsidRDefault="00C602F6" w:rsidP="00C602F6">
            <w:pPr>
              <w:numPr>
                <w:ilvl w:val="0"/>
                <w:numId w:val="16"/>
              </w:numPr>
              <w:ind w:left="426" w:hanging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C602F6" w:rsidRPr="00C602F6" w:rsidRDefault="00C602F6" w:rsidP="00C602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2F6">
              <w:rPr>
                <w:rFonts w:ascii="Times New Roman" w:hAnsi="Times New Roman" w:cs="Times New Roman"/>
                <w:sz w:val="28"/>
                <w:szCs w:val="28"/>
              </w:rPr>
              <w:t>Руководство самостоятельной продуктивной деятельностью детей дошкольного возраста вне занятий.</w:t>
            </w:r>
          </w:p>
        </w:tc>
      </w:tr>
      <w:tr w:rsidR="00C602F6" w:rsidRPr="00C602F6" w:rsidTr="00A9027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09" w:type="dxa"/>
            <w:gridSpan w:val="2"/>
          </w:tcPr>
          <w:p w:rsidR="00C602F6" w:rsidRPr="00C602F6" w:rsidRDefault="00C602F6" w:rsidP="00C602F6">
            <w:pPr>
              <w:numPr>
                <w:ilvl w:val="0"/>
                <w:numId w:val="16"/>
              </w:numPr>
              <w:ind w:left="426" w:hanging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C602F6" w:rsidRPr="00C602F6" w:rsidRDefault="00C602F6" w:rsidP="00C602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2F6">
              <w:rPr>
                <w:rFonts w:ascii="Times New Roman" w:hAnsi="Times New Roman" w:cs="Times New Roman"/>
                <w:sz w:val="28"/>
                <w:szCs w:val="28"/>
              </w:rPr>
              <w:t>Конструирование в детском саду и его роль в воспитании детей. Виды конструктивного материала.</w:t>
            </w:r>
          </w:p>
        </w:tc>
      </w:tr>
      <w:tr w:rsidR="00C602F6" w:rsidRPr="00C602F6" w:rsidTr="00A9027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09" w:type="dxa"/>
            <w:gridSpan w:val="2"/>
          </w:tcPr>
          <w:p w:rsidR="00C602F6" w:rsidRPr="00C602F6" w:rsidRDefault="00C602F6" w:rsidP="00C602F6">
            <w:pPr>
              <w:numPr>
                <w:ilvl w:val="0"/>
                <w:numId w:val="16"/>
              </w:numPr>
              <w:ind w:left="426" w:hanging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C602F6" w:rsidRPr="00C602F6" w:rsidRDefault="00C602F6" w:rsidP="00C602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2F6">
              <w:rPr>
                <w:rFonts w:ascii="Times New Roman" w:hAnsi="Times New Roman" w:cs="Times New Roman"/>
                <w:sz w:val="28"/>
                <w:szCs w:val="28"/>
              </w:rPr>
              <w:t>Овладение знаниями, умениями и навыками по конструированию из строительного материала, бумаги и природного материала.</w:t>
            </w:r>
          </w:p>
        </w:tc>
      </w:tr>
      <w:tr w:rsidR="00C602F6" w:rsidRPr="00C602F6" w:rsidTr="00A9027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09" w:type="dxa"/>
            <w:gridSpan w:val="2"/>
          </w:tcPr>
          <w:p w:rsidR="00C602F6" w:rsidRPr="00C602F6" w:rsidRDefault="00C602F6" w:rsidP="00C602F6">
            <w:pPr>
              <w:numPr>
                <w:ilvl w:val="0"/>
                <w:numId w:val="16"/>
              </w:numPr>
              <w:ind w:left="426" w:hanging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C602F6" w:rsidRPr="00C602F6" w:rsidRDefault="00C602F6" w:rsidP="00C602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2F6">
              <w:rPr>
                <w:rFonts w:ascii="Times New Roman" w:hAnsi="Times New Roman" w:cs="Times New Roman"/>
                <w:sz w:val="28"/>
                <w:szCs w:val="28"/>
              </w:rPr>
              <w:t>Подбор схем конструирования поделок из бумаги в технике оригами, изготовление поделок по данным схемам.</w:t>
            </w:r>
          </w:p>
        </w:tc>
      </w:tr>
      <w:tr w:rsidR="00C602F6" w:rsidRPr="00C602F6" w:rsidTr="00A9027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09" w:type="dxa"/>
            <w:gridSpan w:val="2"/>
          </w:tcPr>
          <w:p w:rsidR="00C602F6" w:rsidRPr="00C602F6" w:rsidRDefault="00C602F6" w:rsidP="00C602F6">
            <w:pPr>
              <w:numPr>
                <w:ilvl w:val="0"/>
                <w:numId w:val="16"/>
              </w:numPr>
              <w:ind w:left="426" w:hanging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C602F6" w:rsidRPr="00C602F6" w:rsidRDefault="00C602F6" w:rsidP="00C602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2F6">
              <w:rPr>
                <w:rFonts w:ascii="Times New Roman" w:hAnsi="Times New Roman" w:cs="Times New Roman"/>
                <w:sz w:val="28"/>
                <w:szCs w:val="28"/>
              </w:rPr>
              <w:t xml:space="preserve">Подбор и изготовление дидактических игр с использованием продуктивных видов деятельности. </w:t>
            </w:r>
          </w:p>
        </w:tc>
      </w:tr>
      <w:tr w:rsidR="00C602F6" w:rsidRPr="00C602F6" w:rsidTr="00A9027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09" w:type="dxa"/>
            <w:gridSpan w:val="2"/>
          </w:tcPr>
          <w:p w:rsidR="00C602F6" w:rsidRPr="00C602F6" w:rsidRDefault="00C602F6" w:rsidP="00C602F6">
            <w:pPr>
              <w:numPr>
                <w:ilvl w:val="0"/>
                <w:numId w:val="16"/>
              </w:numPr>
              <w:ind w:left="426" w:hanging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C602F6" w:rsidRPr="00C602F6" w:rsidRDefault="00C602F6" w:rsidP="00C602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2F6">
              <w:rPr>
                <w:rFonts w:ascii="Times New Roman" w:hAnsi="Times New Roman" w:cs="Times New Roman"/>
                <w:sz w:val="28"/>
                <w:szCs w:val="28"/>
              </w:rPr>
              <w:t>Составление сценария и проведение развлечения для детей разных возрастных групп с использованием продуктивных видов деятельности (коллективная работа по подгруппам).</w:t>
            </w:r>
          </w:p>
        </w:tc>
      </w:tr>
      <w:tr w:rsidR="00C602F6" w:rsidRPr="00C602F6" w:rsidTr="00A9027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09" w:type="dxa"/>
            <w:gridSpan w:val="2"/>
          </w:tcPr>
          <w:p w:rsidR="00C602F6" w:rsidRPr="00C602F6" w:rsidRDefault="00C602F6" w:rsidP="00C602F6">
            <w:pPr>
              <w:numPr>
                <w:ilvl w:val="0"/>
                <w:numId w:val="16"/>
              </w:numPr>
              <w:ind w:left="426" w:hanging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C602F6" w:rsidRPr="00C602F6" w:rsidRDefault="00C602F6" w:rsidP="00C602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2F6">
              <w:rPr>
                <w:rFonts w:ascii="Times New Roman" w:hAnsi="Times New Roman" w:cs="Times New Roman"/>
                <w:sz w:val="28"/>
                <w:szCs w:val="28"/>
              </w:rPr>
              <w:t>Проведение диагностики</w:t>
            </w:r>
            <w:proofErr w:type="gramStart"/>
            <w:r w:rsidRPr="00C602F6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C602F6">
              <w:rPr>
                <w:rFonts w:ascii="Times New Roman" w:hAnsi="Times New Roman" w:cs="Times New Roman"/>
                <w:sz w:val="28"/>
                <w:szCs w:val="28"/>
              </w:rPr>
              <w:t>анализа  детских работ, выполненных детьми на занятиях.</w:t>
            </w:r>
          </w:p>
        </w:tc>
      </w:tr>
      <w:tr w:rsidR="00C602F6" w:rsidRPr="00C602F6" w:rsidTr="00A9027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09" w:type="dxa"/>
            <w:gridSpan w:val="2"/>
          </w:tcPr>
          <w:p w:rsidR="00C602F6" w:rsidRPr="00C602F6" w:rsidRDefault="00C602F6" w:rsidP="00C602F6">
            <w:pPr>
              <w:numPr>
                <w:ilvl w:val="0"/>
                <w:numId w:val="16"/>
              </w:numPr>
              <w:ind w:left="426" w:hanging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C602F6" w:rsidRPr="00C602F6" w:rsidRDefault="00C602F6" w:rsidP="00C602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2F6">
              <w:rPr>
                <w:rFonts w:ascii="Times New Roman" w:hAnsi="Times New Roman" w:cs="Times New Roman"/>
                <w:sz w:val="28"/>
                <w:szCs w:val="28"/>
              </w:rPr>
              <w:t>Организация и методика занятий по конструированию для детей разных возрастных групп.</w:t>
            </w:r>
          </w:p>
        </w:tc>
      </w:tr>
      <w:tr w:rsidR="00C602F6" w:rsidRPr="00C602F6" w:rsidTr="00A9027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09" w:type="dxa"/>
            <w:gridSpan w:val="2"/>
          </w:tcPr>
          <w:p w:rsidR="00C602F6" w:rsidRPr="00C602F6" w:rsidRDefault="00C602F6" w:rsidP="00C602F6">
            <w:pPr>
              <w:numPr>
                <w:ilvl w:val="0"/>
                <w:numId w:val="16"/>
              </w:numPr>
              <w:ind w:left="426" w:hanging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C602F6" w:rsidRPr="00C602F6" w:rsidRDefault="00C602F6" w:rsidP="00C602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2F6">
              <w:rPr>
                <w:rFonts w:ascii="Times New Roman" w:hAnsi="Times New Roman" w:cs="Times New Roman"/>
                <w:sz w:val="28"/>
                <w:szCs w:val="28"/>
              </w:rPr>
              <w:t>Рисование – вид продуктивной деятельности детей дошкольного возраста.</w:t>
            </w:r>
          </w:p>
        </w:tc>
      </w:tr>
      <w:tr w:rsidR="00C602F6" w:rsidRPr="00C602F6" w:rsidTr="00A9027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09" w:type="dxa"/>
            <w:gridSpan w:val="2"/>
          </w:tcPr>
          <w:p w:rsidR="00C602F6" w:rsidRPr="00C602F6" w:rsidRDefault="00C602F6" w:rsidP="00C602F6">
            <w:pPr>
              <w:numPr>
                <w:ilvl w:val="0"/>
                <w:numId w:val="16"/>
              </w:numPr>
              <w:ind w:left="426" w:hanging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C602F6" w:rsidRPr="00C602F6" w:rsidRDefault="00C602F6" w:rsidP="00C602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2F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рисования в разных возрастных группах. Программные задачи  воспитания и обучения. </w:t>
            </w:r>
          </w:p>
        </w:tc>
      </w:tr>
      <w:tr w:rsidR="00C602F6" w:rsidRPr="00C602F6" w:rsidTr="00A9027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09" w:type="dxa"/>
            <w:gridSpan w:val="2"/>
          </w:tcPr>
          <w:p w:rsidR="00C602F6" w:rsidRPr="00C602F6" w:rsidRDefault="00C602F6" w:rsidP="00C602F6">
            <w:pPr>
              <w:numPr>
                <w:ilvl w:val="0"/>
                <w:numId w:val="16"/>
              </w:numPr>
              <w:ind w:left="426" w:hanging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C602F6" w:rsidRPr="00C602F6" w:rsidRDefault="00C602F6" w:rsidP="00C602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2F6">
              <w:rPr>
                <w:rFonts w:ascii="Times New Roman" w:hAnsi="Times New Roman" w:cs="Times New Roman"/>
                <w:sz w:val="28"/>
                <w:szCs w:val="28"/>
              </w:rPr>
              <w:t>Методы и приёмы обучения рисованию детей дошкольного возраста.</w:t>
            </w:r>
          </w:p>
        </w:tc>
      </w:tr>
      <w:tr w:rsidR="00C602F6" w:rsidRPr="00C602F6" w:rsidTr="00A9027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09" w:type="dxa"/>
            <w:gridSpan w:val="2"/>
          </w:tcPr>
          <w:p w:rsidR="00C602F6" w:rsidRPr="00C602F6" w:rsidRDefault="00C602F6" w:rsidP="00C602F6">
            <w:pPr>
              <w:numPr>
                <w:ilvl w:val="0"/>
                <w:numId w:val="16"/>
              </w:numPr>
              <w:ind w:left="426" w:hanging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C602F6" w:rsidRPr="00C602F6" w:rsidRDefault="00C602F6" w:rsidP="00C602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2F6">
              <w:rPr>
                <w:rFonts w:ascii="Times New Roman" w:hAnsi="Times New Roman" w:cs="Times New Roman"/>
                <w:sz w:val="28"/>
                <w:szCs w:val="28"/>
              </w:rPr>
              <w:t>Освоение разнообразных методов работы по обучению различным приёмам и способам рисования детей разных возрастных групп.</w:t>
            </w:r>
          </w:p>
        </w:tc>
      </w:tr>
      <w:tr w:rsidR="00C602F6" w:rsidRPr="00C602F6" w:rsidTr="00A9027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09" w:type="dxa"/>
            <w:gridSpan w:val="2"/>
          </w:tcPr>
          <w:p w:rsidR="00C602F6" w:rsidRPr="00C602F6" w:rsidRDefault="00C602F6" w:rsidP="00C602F6">
            <w:pPr>
              <w:numPr>
                <w:ilvl w:val="0"/>
                <w:numId w:val="16"/>
              </w:numPr>
              <w:ind w:left="426" w:hanging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C602F6" w:rsidRPr="00C602F6" w:rsidRDefault="00C602F6" w:rsidP="00C602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2F6">
              <w:rPr>
                <w:rFonts w:ascii="Times New Roman" w:hAnsi="Times New Roman" w:cs="Times New Roman"/>
                <w:sz w:val="28"/>
                <w:szCs w:val="28"/>
              </w:rPr>
              <w:t>Лепка – вид продуктивной деятельности детей дошкольного возраста.</w:t>
            </w:r>
          </w:p>
        </w:tc>
      </w:tr>
      <w:tr w:rsidR="00C602F6" w:rsidRPr="00C602F6" w:rsidTr="00A9027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09" w:type="dxa"/>
            <w:gridSpan w:val="2"/>
          </w:tcPr>
          <w:p w:rsidR="00C602F6" w:rsidRPr="00C602F6" w:rsidRDefault="00C602F6" w:rsidP="00C602F6">
            <w:pPr>
              <w:numPr>
                <w:ilvl w:val="0"/>
                <w:numId w:val="16"/>
              </w:numPr>
              <w:ind w:left="426" w:hanging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C602F6" w:rsidRPr="00C602F6" w:rsidRDefault="00C602F6" w:rsidP="00C602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2F6">
              <w:rPr>
                <w:rFonts w:ascii="Times New Roman" w:hAnsi="Times New Roman" w:cs="Times New Roman"/>
                <w:sz w:val="28"/>
                <w:szCs w:val="28"/>
              </w:rPr>
              <w:t>Освоение разнообразных методов работы по обучению дошкольников приёмам лепки.</w:t>
            </w:r>
          </w:p>
        </w:tc>
      </w:tr>
      <w:tr w:rsidR="00C602F6" w:rsidRPr="00C602F6" w:rsidTr="00A9027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09" w:type="dxa"/>
            <w:gridSpan w:val="2"/>
          </w:tcPr>
          <w:p w:rsidR="00C602F6" w:rsidRPr="00C602F6" w:rsidRDefault="00C602F6" w:rsidP="00C602F6">
            <w:pPr>
              <w:numPr>
                <w:ilvl w:val="0"/>
                <w:numId w:val="16"/>
              </w:numPr>
              <w:ind w:left="426" w:hanging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C602F6" w:rsidRPr="00C602F6" w:rsidRDefault="00C602F6" w:rsidP="00C602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2F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лепки в разных возрастных группах.  </w:t>
            </w:r>
          </w:p>
        </w:tc>
      </w:tr>
      <w:tr w:rsidR="00C602F6" w:rsidRPr="00C602F6" w:rsidTr="00A9027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09" w:type="dxa"/>
            <w:gridSpan w:val="2"/>
          </w:tcPr>
          <w:p w:rsidR="00C602F6" w:rsidRPr="00C602F6" w:rsidRDefault="00C602F6" w:rsidP="00C602F6">
            <w:pPr>
              <w:numPr>
                <w:ilvl w:val="0"/>
                <w:numId w:val="16"/>
              </w:numPr>
              <w:ind w:left="426" w:hanging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C602F6" w:rsidRPr="00C602F6" w:rsidRDefault="00C602F6" w:rsidP="00C602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2F6">
              <w:rPr>
                <w:rFonts w:ascii="Times New Roman" w:hAnsi="Times New Roman" w:cs="Times New Roman"/>
                <w:sz w:val="28"/>
                <w:szCs w:val="28"/>
              </w:rPr>
              <w:t xml:space="preserve"> Методы и приёмы обучения лепке детей разных возрастных групп.</w:t>
            </w:r>
          </w:p>
        </w:tc>
      </w:tr>
      <w:tr w:rsidR="00C602F6" w:rsidRPr="00C602F6" w:rsidTr="00A9027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09" w:type="dxa"/>
            <w:gridSpan w:val="2"/>
          </w:tcPr>
          <w:p w:rsidR="00C602F6" w:rsidRPr="00C602F6" w:rsidRDefault="00C602F6" w:rsidP="00C602F6">
            <w:pPr>
              <w:numPr>
                <w:ilvl w:val="0"/>
                <w:numId w:val="16"/>
              </w:numPr>
              <w:tabs>
                <w:tab w:val="left" w:pos="567"/>
              </w:tabs>
              <w:suppressAutoHyphens/>
              <w:ind w:left="426" w:hanging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C602F6" w:rsidRPr="00C602F6" w:rsidRDefault="00C602F6" w:rsidP="00C602F6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2F6">
              <w:rPr>
                <w:rFonts w:ascii="Times New Roman" w:hAnsi="Times New Roman" w:cs="Times New Roman"/>
                <w:sz w:val="28"/>
                <w:szCs w:val="28"/>
              </w:rPr>
              <w:t>Продуктивные виды деятельности детей дошкольного возраста.</w:t>
            </w:r>
          </w:p>
        </w:tc>
      </w:tr>
      <w:tr w:rsidR="00C602F6" w:rsidRPr="00C602F6" w:rsidTr="00A9027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09" w:type="dxa"/>
            <w:gridSpan w:val="2"/>
          </w:tcPr>
          <w:p w:rsidR="00C602F6" w:rsidRPr="00C602F6" w:rsidRDefault="00C602F6" w:rsidP="00C602F6">
            <w:pPr>
              <w:numPr>
                <w:ilvl w:val="0"/>
                <w:numId w:val="16"/>
              </w:numPr>
              <w:tabs>
                <w:tab w:val="left" w:pos="567"/>
              </w:tabs>
              <w:suppressAutoHyphens/>
              <w:ind w:left="426" w:hanging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C602F6" w:rsidRPr="00C602F6" w:rsidRDefault="00C602F6" w:rsidP="00C602F6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2F6">
              <w:rPr>
                <w:rFonts w:ascii="Times New Roman" w:hAnsi="Times New Roman" w:cs="Times New Roman"/>
                <w:sz w:val="28"/>
                <w:szCs w:val="28"/>
              </w:rPr>
              <w:t>Влияние продуктивных видов деятельности на разностороннее развитие личности дошкольника.</w:t>
            </w:r>
          </w:p>
        </w:tc>
      </w:tr>
      <w:tr w:rsidR="00C602F6" w:rsidRPr="00C602F6" w:rsidTr="00A9027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09" w:type="dxa"/>
            <w:gridSpan w:val="2"/>
          </w:tcPr>
          <w:p w:rsidR="00C602F6" w:rsidRPr="00C602F6" w:rsidRDefault="00C602F6" w:rsidP="00C602F6">
            <w:pPr>
              <w:numPr>
                <w:ilvl w:val="0"/>
                <w:numId w:val="16"/>
              </w:numPr>
              <w:tabs>
                <w:tab w:val="left" w:pos="426"/>
              </w:tabs>
              <w:suppressAutoHyphens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C602F6" w:rsidRPr="00C602F6" w:rsidRDefault="00C602F6" w:rsidP="00C602F6">
            <w:pPr>
              <w:tabs>
                <w:tab w:val="left" w:pos="42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2F6">
              <w:rPr>
                <w:rFonts w:ascii="Times New Roman" w:hAnsi="Times New Roman" w:cs="Times New Roman"/>
                <w:sz w:val="28"/>
                <w:szCs w:val="28"/>
              </w:rPr>
              <w:t>Влияние продуктивных видов деятельности на эстетическое  воспитание дошкольников.</w:t>
            </w:r>
          </w:p>
        </w:tc>
      </w:tr>
      <w:tr w:rsidR="00C602F6" w:rsidRPr="00C602F6" w:rsidTr="00A9027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09" w:type="dxa"/>
            <w:gridSpan w:val="2"/>
          </w:tcPr>
          <w:p w:rsidR="00C602F6" w:rsidRPr="00C602F6" w:rsidRDefault="00C602F6" w:rsidP="00C602F6">
            <w:pPr>
              <w:numPr>
                <w:ilvl w:val="0"/>
                <w:numId w:val="16"/>
              </w:numPr>
              <w:tabs>
                <w:tab w:val="left" w:pos="567"/>
              </w:tabs>
              <w:suppressAutoHyphens/>
              <w:ind w:left="426" w:hanging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C602F6" w:rsidRPr="00C602F6" w:rsidRDefault="00C602F6" w:rsidP="00C602F6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2F6">
              <w:rPr>
                <w:rFonts w:ascii="Times New Roman" w:hAnsi="Times New Roman" w:cs="Times New Roman"/>
                <w:sz w:val="28"/>
                <w:szCs w:val="28"/>
              </w:rPr>
              <w:t>Продуктивная деятельность как средство сенсорного развития дошкольников.</w:t>
            </w:r>
          </w:p>
        </w:tc>
      </w:tr>
      <w:tr w:rsidR="00C602F6" w:rsidRPr="00C602F6" w:rsidTr="00A9027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09" w:type="dxa"/>
            <w:gridSpan w:val="2"/>
          </w:tcPr>
          <w:p w:rsidR="00C602F6" w:rsidRPr="00C602F6" w:rsidRDefault="00C602F6" w:rsidP="00C602F6">
            <w:pPr>
              <w:numPr>
                <w:ilvl w:val="0"/>
                <w:numId w:val="16"/>
              </w:numPr>
              <w:tabs>
                <w:tab w:val="left" w:pos="567"/>
              </w:tabs>
              <w:suppressAutoHyphens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C602F6" w:rsidRPr="00C602F6" w:rsidRDefault="00C602F6" w:rsidP="00C602F6">
            <w:pPr>
              <w:tabs>
                <w:tab w:val="left" w:pos="567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2F6">
              <w:rPr>
                <w:rFonts w:ascii="Times New Roman" w:hAnsi="Times New Roman" w:cs="Times New Roman"/>
                <w:sz w:val="28"/>
                <w:szCs w:val="28"/>
              </w:rPr>
              <w:t>Развитие умственных способностей дошкольников в процессе освоения продуктивных видов деятельности.</w:t>
            </w:r>
          </w:p>
        </w:tc>
      </w:tr>
      <w:tr w:rsidR="00C602F6" w:rsidRPr="00C602F6" w:rsidTr="00A9027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09" w:type="dxa"/>
            <w:gridSpan w:val="2"/>
          </w:tcPr>
          <w:p w:rsidR="00C602F6" w:rsidRPr="00C602F6" w:rsidRDefault="00C602F6" w:rsidP="00C602F6">
            <w:pPr>
              <w:numPr>
                <w:ilvl w:val="0"/>
                <w:numId w:val="16"/>
              </w:numPr>
              <w:tabs>
                <w:tab w:val="left" w:pos="567"/>
              </w:tabs>
              <w:suppressAutoHyphens/>
              <w:ind w:left="426" w:hanging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C602F6" w:rsidRPr="00C602F6" w:rsidRDefault="00C602F6" w:rsidP="00C602F6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2F6">
              <w:rPr>
                <w:rFonts w:ascii="Times New Roman" w:hAnsi="Times New Roman" w:cs="Times New Roman"/>
                <w:sz w:val="28"/>
                <w:szCs w:val="28"/>
              </w:rPr>
              <w:t>Классификация и характеристика методов и приёмов обучения продуктивным видам деятельности.</w:t>
            </w:r>
          </w:p>
        </w:tc>
      </w:tr>
      <w:tr w:rsidR="00C602F6" w:rsidRPr="00C602F6" w:rsidTr="00A9027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09" w:type="dxa"/>
            <w:gridSpan w:val="2"/>
          </w:tcPr>
          <w:p w:rsidR="00C602F6" w:rsidRPr="00C602F6" w:rsidRDefault="00C602F6" w:rsidP="00C602F6">
            <w:pPr>
              <w:numPr>
                <w:ilvl w:val="0"/>
                <w:numId w:val="16"/>
              </w:numPr>
              <w:tabs>
                <w:tab w:val="left" w:pos="567"/>
              </w:tabs>
              <w:suppressAutoHyphens/>
              <w:ind w:left="426" w:hanging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C602F6" w:rsidRPr="00C602F6" w:rsidRDefault="00C602F6" w:rsidP="00C602F6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2F6">
              <w:rPr>
                <w:rFonts w:ascii="Times New Roman" w:hAnsi="Times New Roman" w:cs="Times New Roman"/>
                <w:sz w:val="28"/>
                <w:szCs w:val="28"/>
              </w:rPr>
              <w:t>Игра в системе обучения дошкольников продуктивным видам деятельности.</w:t>
            </w:r>
          </w:p>
        </w:tc>
      </w:tr>
      <w:tr w:rsidR="00C602F6" w:rsidRPr="00C602F6" w:rsidTr="00A9027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09" w:type="dxa"/>
            <w:gridSpan w:val="2"/>
          </w:tcPr>
          <w:p w:rsidR="00C602F6" w:rsidRPr="00C602F6" w:rsidRDefault="00C602F6" w:rsidP="00C602F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426" w:hanging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C602F6" w:rsidRPr="00C602F6" w:rsidRDefault="00C602F6" w:rsidP="00C602F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2F6">
              <w:rPr>
                <w:rFonts w:ascii="Times New Roman" w:hAnsi="Times New Roman" w:cs="Times New Roman"/>
                <w:sz w:val="28"/>
                <w:szCs w:val="28"/>
              </w:rPr>
              <w:t>Содержание и методика предварительной работы перед занятиями рисованием, лепкой, аппликацией, конструированием.</w:t>
            </w:r>
          </w:p>
        </w:tc>
      </w:tr>
      <w:tr w:rsidR="00C602F6" w:rsidRPr="00C602F6" w:rsidTr="00A9027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09" w:type="dxa"/>
            <w:gridSpan w:val="2"/>
          </w:tcPr>
          <w:p w:rsidR="00C602F6" w:rsidRPr="00C602F6" w:rsidRDefault="00C602F6" w:rsidP="00C602F6">
            <w:pPr>
              <w:numPr>
                <w:ilvl w:val="0"/>
                <w:numId w:val="16"/>
              </w:numPr>
              <w:tabs>
                <w:tab w:val="left" w:pos="567"/>
              </w:tabs>
              <w:suppressAutoHyphens/>
              <w:ind w:left="426" w:hanging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C602F6" w:rsidRPr="00C602F6" w:rsidRDefault="00C602F6" w:rsidP="00C602F6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2F6">
              <w:rPr>
                <w:rFonts w:ascii="Times New Roman" w:hAnsi="Times New Roman" w:cs="Times New Roman"/>
                <w:sz w:val="28"/>
                <w:szCs w:val="28"/>
              </w:rPr>
              <w:t>Классификация и характеристика занятий  продуктивными видами деятельности в ДОУ.</w:t>
            </w:r>
          </w:p>
        </w:tc>
      </w:tr>
      <w:tr w:rsidR="00C602F6" w:rsidRPr="00C602F6" w:rsidTr="00A9027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09" w:type="dxa"/>
            <w:gridSpan w:val="2"/>
          </w:tcPr>
          <w:p w:rsidR="00C602F6" w:rsidRPr="00C602F6" w:rsidRDefault="00C602F6" w:rsidP="00C602F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426" w:hanging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C602F6" w:rsidRPr="00C602F6" w:rsidRDefault="00C602F6" w:rsidP="00C602F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2F6">
              <w:rPr>
                <w:rFonts w:ascii="Times New Roman" w:hAnsi="Times New Roman" w:cs="Times New Roman"/>
                <w:sz w:val="28"/>
                <w:szCs w:val="28"/>
              </w:rPr>
              <w:t xml:space="preserve">Своеобразие занятий продуктивными видами деятельности в первой и второй младшей группе ДОУ.  </w:t>
            </w:r>
          </w:p>
        </w:tc>
      </w:tr>
      <w:tr w:rsidR="00C602F6" w:rsidRPr="00C602F6" w:rsidTr="00A9027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09" w:type="dxa"/>
            <w:gridSpan w:val="2"/>
          </w:tcPr>
          <w:p w:rsidR="00C602F6" w:rsidRPr="00C602F6" w:rsidRDefault="00C602F6" w:rsidP="00C602F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426" w:hanging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C602F6" w:rsidRPr="00C602F6" w:rsidRDefault="00C602F6" w:rsidP="00C602F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2F6">
              <w:rPr>
                <w:rFonts w:ascii="Times New Roman" w:hAnsi="Times New Roman" w:cs="Times New Roman"/>
                <w:sz w:val="28"/>
                <w:szCs w:val="28"/>
              </w:rPr>
              <w:t xml:space="preserve">Специфика организации и проведения комплексных занятий в разных возрастных группах.  </w:t>
            </w:r>
          </w:p>
        </w:tc>
      </w:tr>
      <w:tr w:rsidR="00C602F6" w:rsidRPr="00C602F6" w:rsidTr="00A9027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09" w:type="dxa"/>
            <w:gridSpan w:val="2"/>
          </w:tcPr>
          <w:p w:rsidR="00C602F6" w:rsidRPr="00C602F6" w:rsidRDefault="00C602F6" w:rsidP="00C602F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426" w:hanging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C602F6" w:rsidRPr="00C602F6" w:rsidRDefault="00C602F6" w:rsidP="00C602F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02F6">
              <w:rPr>
                <w:rFonts w:ascii="Times New Roman" w:hAnsi="Times New Roman" w:cs="Times New Roman"/>
                <w:sz w:val="28"/>
                <w:szCs w:val="28"/>
              </w:rPr>
              <w:t xml:space="preserve">Своеобразие организации и проведения коллективных занятий  продуктивными видами деятельности  в разных возрастных группах.  </w:t>
            </w:r>
          </w:p>
        </w:tc>
      </w:tr>
      <w:tr w:rsidR="00C602F6" w:rsidRPr="00C602F6" w:rsidTr="00A9027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09" w:type="dxa"/>
            <w:gridSpan w:val="2"/>
          </w:tcPr>
          <w:p w:rsidR="00C602F6" w:rsidRPr="00C602F6" w:rsidRDefault="00C602F6" w:rsidP="00C602F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426" w:hanging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C602F6" w:rsidRPr="00C602F6" w:rsidRDefault="00C602F6" w:rsidP="00C602F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2F6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нетрадиционных художественно-графических техник в изобразительной деятельности дошкольников. </w:t>
            </w:r>
          </w:p>
        </w:tc>
      </w:tr>
      <w:tr w:rsidR="00C602F6" w:rsidRPr="00C602F6" w:rsidTr="00A9027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09" w:type="dxa"/>
            <w:gridSpan w:val="2"/>
          </w:tcPr>
          <w:p w:rsidR="00C602F6" w:rsidRPr="00C602F6" w:rsidRDefault="00C602F6" w:rsidP="00C602F6">
            <w:pPr>
              <w:numPr>
                <w:ilvl w:val="0"/>
                <w:numId w:val="16"/>
              </w:numPr>
              <w:tabs>
                <w:tab w:val="left" w:pos="567"/>
              </w:tabs>
              <w:suppressAutoHyphens/>
              <w:ind w:left="426" w:hanging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C602F6" w:rsidRPr="00C602F6" w:rsidRDefault="00C602F6" w:rsidP="00C602F6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2F6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воображения и творческих замыслов детей в процессе освоения продуктивных видов деятельности.  </w:t>
            </w:r>
          </w:p>
        </w:tc>
      </w:tr>
      <w:tr w:rsidR="00C602F6" w:rsidRPr="00C602F6" w:rsidTr="00A9027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09" w:type="dxa"/>
            <w:gridSpan w:val="2"/>
          </w:tcPr>
          <w:p w:rsidR="00C602F6" w:rsidRPr="00C602F6" w:rsidRDefault="00C602F6" w:rsidP="00C602F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426" w:hanging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C602F6" w:rsidRPr="00C602F6" w:rsidRDefault="00C602F6" w:rsidP="00C602F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2F6">
              <w:rPr>
                <w:rFonts w:ascii="Times New Roman" w:hAnsi="Times New Roman" w:cs="Times New Roman"/>
                <w:sz w:val="28"/>
                <w:szCs w:val="28"/>
              </w:rPr>
              <w:t xml:space="preserve"> Сущность и своеобразие продуктивной деятельности дошкольников.</w:t>
            </w:r>
          </w:p>
        </w:tc>
      </w:tr>
      <w:tr w:rsidR="00C602F6" w:rsidRPr="00C602F6" w:rsidTr="00A9027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09" w:type="dxa"/>
            <w:gridSpan w:val="2"/>
          </w:tcPr>
          <w:p w:rsidR="00C602F6" w:rsidRPr="00C602F6" w:rsidRDefault="00C602F6" w:rsidP="00C602F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426" w:hanging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C602F6" w:rsidRPr="00C602F6" w:rsidRDefault="00C602F6" w:rsidP="00C602F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2F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самостоятельной художественно-творческой деятельности детей в ДОУ. </w:t>
            </w:r>
          </w:p>
        </w:tc>
      </w:tr>
      <w:tr w:rsidR="00C602F6" w:rsidRPr="00C602F6" w:rsidTr="00A9027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09" w:type="dxa"/>
            <w:gridSpan w:val="2"/>
          </w:tcPr>
          <w:p w:rsidR="00C602F6" w:rsidRPr="00C602F6" w:rsidRDefault="00C602F6" w:rsidP="00C602F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426" w:hanging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C602F6" w:rsidRPr="00C602F6" w:rsidRDefault="00C602F6" w:rsidP="00C602F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2F6">
              <w:rPr>
                <w:rFonts w:ascii="Times New Roman" w:hAnsi="Times New Roman" w:cs="Times New Roman"/>
                <w:sz w:val="28"/>
                <w:szCs w:val="28"/>
              </w:rPr>
              <w:t>Специфика ознакомления дошкольников с декоративно-прикладным искусством.</w:t>
            </w:r>
          </w:p>
        </w:tc>
      </w:tr>
      <w:tr w:rsidR="00C602F6" w:rsidRPr="00C602F6" w:rsidTr="00A9027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09" w:type="dxa"/>
            <w:gridSpan w:val="2"/>
          </w:tcPr>
          <w:p w:rsidR="00C602F6" w:rsidRPr="00C602F6" w:rsidRDefault="00C602F6" w:rsidP="00C602F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426" w:hanging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C602F6" w:rsidRPr="00C602F6" w:rsidRDefault="00C602F6" w:rsidP="00C602F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2F6">
              <w:rPr>
                <w:rFonts w:ascii="Times New Roman" w:hAnsi="Times New Roman" w:cs="Times New Roman"/>
                <w:sz w:val="28"/>
                <w:szCs w:val="28"/>
              </w:rPr>
              <w:t>Особенности организации и методики обучения аппликации детей младшего дошкольного возраста.</w:t>
            </w:r>
          </w:p>
        </w:tc>
      </w:tr>
      <w:tr w:rsidR="00C602F6" w:rsidRPr="00C602F6" w:rsidTr="00A9027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09" w:type="dxa"/>
            <w:gridSpan w:val="2"/>
          </w:tcPr>
          <w:p w:rsidR="00C602F6" w:rsidRPr="00C602F6" w:rsidRDefault="00C602F6" w:rsidP="00C602F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426" w:hanging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C602F6" w:rsidRPr="00C602F6" w:rsidRDefault="00C602F6" w:rsidP="00C602F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2F6">
              <w:rPr>
                <w:rFonts w:ascii="Times New Roman" w:hAnsi="Times New Roman" w:cs="Times New Roman"/>
                <w:sz w:val="28"/>
                <w:szCs w:val="28"/>
              </w:rPr>
              <w:t>Особенности организации и методики обучения аппликации детей старшего дошкольного возраста.</w:t>
            </w:r>
          </w:p>
        </w:tc>
      </w:tr>
      <w:tr w:rsidR="00C602F6" w:rsidRPr="00C602F6" w:rsidTr="00A9027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09" w:type="dxa"/>
            <w:gridSpan w:val="2"/>
          </w:tcPr>
          <w:p w:rsidR="00C602F6" w:rsidRPr="00C602F6" w:rsidRDefault="00C602F6" w:rsidP="00C602F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426" w:hanging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C602F6" w:rsidRPr="00C602F6" w:rsidRDefault="00C602F6" w:rsidP="00C602F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2F6">
              <w:rPr>
                <w:rFonts w:ascii="Times New Roman" w:hAnsi="Times New Roman" w:cs="Times New Roman"/>
                <w:sz w:val="28"/>
                <w:szCs w:val="28"/>
              </w:rPr>
              <w:t>Особенности организации и методики обучения лепке детей младшего дошкольного возраста.</w:t>
            </w:r>
          </w:p>
        </w:tc>
      </w:tr>
      <w:tr w:rsidR="00C602F6" w:rsidRPr="00C602F6" w:rsidTr="00A9027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09" w:type="dxa"/>
            <w:gridSpan w:val="2"/>
          </w:tcPr>
          <w:p w:rsidR="00C602F6" w:rsidRPr="00C602F6" w:rsidRDefault="00C602F6" w:rsidP="00C602F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426" w:hanging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C602F6" w:rsidRPr="00C602F6" w:rsidRDefault="00C602F6" w:rsidP="00C602F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2F6">
              <w:rPr>
                <w:rFonts w:ascii="Times New Roman" w:hAnsi="Times New Roman" w:cs="Times New Roman"/>
                <w:sz w:val="28"/>
                <w:szCs w:val="28"/>
              </w:rPr>
              <w:t>Особенности организации и методики обучения лепке детей старшего дошкольного возраста.</w:t>
            </w:r>
          </w:p>
        </w:tc>
      </w:tr>
      <w:tr w:rsidR="00C602F6" w:rsidRPr="00C602F6" w:rsidTr="00A9027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09" w:type="dxa"/>
            <w:gridSpan w:val="2"/>
          </w:tcPr>
          <w:p w:rsidR="00C602F6" w:rsidRPr="00C602F6" w:rsidRDefault="00C602F6" w:rsidP="00C602F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426" w:hanging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C602F6" w:rsidRPr="00C602F6" w:rsidRDefault="00C602F6" w:rsidP="00C602F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2F6">
              <w:rPr>
                <w:rFonts w:ascii="Times New Roman" w:hAnsi="Times New Roman" w:cs="Times New Roman"/>
                <w:sz w:val="28"/>
                <w:szCs w:val="28"/>
              </w:rPr>
              <w:t>Особенности обучения конструированию из строительного материала детей младшего дошкольного возраста.</w:t>
            </w:r>
          </w:p>
        </w:tc>
      </w:tr>
      <w:tr w:rsidR="00C602F6" w:rsidRPr="00C602F6" w:rsidTr="00A9027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09" w:type="dxa"/>
            <w:gridSpan w:val="2"/>
          </w:tcPr>
          <w:p w:rsidR="00C602F6" w:rsidRPr="00C602F6" w:rsidRDefault="00C602F6" w:rsidP="00C602F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426" w:hanging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C602F6" w:rsidRPr="00C602F6" w:rsidRDefault="00C602F6" w:rsidP="00C602F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2F6">
              <w:rPr>
                <w:rFonts w:ascii="Times New Roman" w:hAnsi="Times New Roman" w:cs="Times New Roman"/>
                <w:sz w:val="28"/>
                <w:szCs w:val="28"/>
              </w:rPr>
              <w:t>Особенности организации и методики обучения конструированию из бумаги детей старшего дошкольного возраста.</w:t>
            </w:r>
          </w:p>
        </w:tc>
      </w:tr>
      <w:tr w:rsidR="00C602F6" w:rsidRPr="00C602F6" w:rsidTr="00A9027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09" w:type="dxa"/>
            <w:gridSpan w:val="2"/>
          </w:tcPr>
          <w:p w:rsidR="00C602F6" w:rsidRPr="00C602F6" w:rsidRDefault="00C602F6" w:rsidP="00C602F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426" w:hanging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C602F6" w:rsidRPr="00C602F6" w:rsidRDefault="00C602F6" w:rsidP="00C602F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02F6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организации и методики обучения конструированию из </w:t>
            </w:r>
            <w:r w:rsidRPr="00C602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природного и бросового материала детей старшего дошкольного возраста.</w:t>
            </w:r>
          </w:p>
        </w:tc>
      </w:tr>
      <w:tr w:rsidR="00C602F6" w:rsidRPr="00C602F6" w:rsidTr="00A9027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09" w:type="dxa"/>
            <w:gridSpan w:val="2"/>
          </w:tcPr>
          <w:p w:rsidR="00C602F6" w:rsidRPr="00C602F6" w:rsidRDefault="00C602F6" w:rsidP="00C602F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426" w:hanging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C602F6" w:rsidRPr="00C602F6" w:rsidRDefault="00C602F6" w:rsidP="00C602F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2F6">
              <w:rPr>
                <w:rFonts w:ascii="Times New Roman" w:hAnsi="Times New Roman" w:cs="Times New Roman"/>
                <w:sz w:val="28"/>
                <w:szCs w:val="28"/>
              </w:rPr>
              <w:t>Содержание продуктивной деятельности дошкольников в современных образовательных программах</w:t>
            </w:r>
          </w:p>
        </w:tc>
      </w:tr>
      <w:tr w:rsidR="00C602F6" w:rsidRPr="00C602F6" w:rsidTr="00A9027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09" w:type="dxa"/>
            <w:gridSpan w:val="2"/>
          </w:tcPr>
          <w:p w:rsidR="00C602F6" w:rsidRPr="00C602F6" w:rsidRDefault="00C602F6" w:rsidP="00C602F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426" w:hanging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C602F6" w:rsidRPr="00C602F6" w:rsidRDefault="00C602F6" w:rsidP="00C602F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2F6">
              <w:rPr>
                <w:rFonts w:ascii="Times New Roman" w:hAnsi="Times New Roman" w:cs="Times New Roman"/>
                <w:sz w:val="28"/>
                <w:szCs w:val="28"/>
              </w:rPr>
              <w:t>Организация и методика обучения изображению животных в рисунках детей разных возрастных групп.</w:t>
            </w:r>
          </w:p>
        </w:tc>
      </w:tr>
      <w:tr w:rsidR="00C602F6" w:rsidRPr="00C602F6" w:rsidTr="00A9027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09" w:type="dxa"/>
            <w:gridSpan w:val="2"/>
          </w:tcPr>
          <w:p w:rsidR="00C602F6" w:rsidRPr="00C602F6" w:rsidRDefault="00C602F6" w:rsidP="00C602F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426" w:hanging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C602F6" w:rsidRPr="00C602F6" w:rsidRDefault="00C602F6" w:rsidP="00C602F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02F6">
              <w:rPr>
                <w:rFonts w:ascii="Times New Roman" w:hAnsi="Times New Roman" w:cs="Times New Roman"/>
                <w:sz w:val="28"/>
                <w:szCs w:val="28"/>
              </w:rPr>
              <w:t>Организация и методика обучения изображению человека в рисунках детей разных возрастных групп.</w:t>
            </w:r>
          </w:p>
        </w:tc>
      </w:tr>
      <w:tr w:rsidR="00C602F6" w:rsidRPr="00C602F6" w:rsidTr="00A9027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09" w:type="dxa"/>
            <w:gridSpan w:val="2"/>
          </w:tcPr>
          <w:p w:rsidR="00C602F6" w:rsidRPr="00C602F6" w:rsidRDefault="00C602F6" w:rsidP="00C602F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426" w:hanging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C602F6" w:rsidRPr="00C602F6" w:rsidRDefault="00C602F6" w:rsidP="00C602F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02F6">
              <w:rPr>
                <w:rFonts w:ascii="Times New Roman" w:hAnsi="Times New Roman" w:cs="Times New Roman"/>
                <w:sz w:val="28"/>
                <w:szCs w:val="28"/>
              </w:rPr>
              <w:t>Организация и методика обучения изображению растений в рисунках детей разных возрастных групп.</w:t>
            </w:r>
          </w:p>
        </w:tc>
      </w:tr>
      <w:tr w:rsidR="00C602F6" w:rsidRPr="00C602F6" w:rsidTr="00A9027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09" w:type="dxa"/>
            <w:gridSpan w:val="2"/>
          </w:tcPr>
          <w:p w:rsidR="00C602F6" w:rsidRPr="00C602F6" w:rsidRDefault="00C602F6" w:rsidP="00C602F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426" w:hanging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C602F6" w:rsidRPr="00C602F6" w:rsidRDefault="00C602F6" w:rsidP="00C602F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02F6">
              <w:rPr>
                <w:rFonts w:ascii="Times New Roman" w:hAnsi="Times New Roman" w:cs="Times New Roman"/>
                <w:sz w:val="28"/>
                <w:szCs w:val="28"/>
              </w:rPr>
              <w:t>Организация и методика обучения дошкольников декоративному рисованию.</w:t>
            </w:r>
          </w:p>
        </w:tc>
      </w:tr>
      <w:tr w:rsidR="00C602F6" w:rsidRPr="00C602F6" w:rsidTr="00A9027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09" w:type="dxa"/>
            <w:gridSpan w:val="2"/>
          </w:tcPr>
          <w:p w:rsidR="00C602F6" w:rsidRPr="00C602F6" w:rsidRDefault="00C602F6" w:rsidP="00C602F6">
            <w:pPr>
              <w:numPr>
                <w:ilvl w:val="0"/>
                <w:numId w:val="16"/>
              </w:numPr>
              <w:tabs>
                <w:tab w:val="left" w:pos="426"/>
              </w:tabs>
              <w:suppressAutoHyphens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C602F6" w:rsidRPr="00C602F6" w:rsidRDefault="00C602F6" w:rsidP="00C602F6">
            <w:pPr>
              <w:tabs>
                <w:tab w:val="left" w:pos="42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2F6">
              <w:rPr>
                <w:rFonts w:ascii="Times New Roman" w:hAnsi="Times New Roman" w:cs="Times New Roman"/>
                <w:sz w:val="28"/>
                <w:szCs w:val="28"/>
              </w:rPr>
              <w:t>Методика организации выполнения совместных работ с родителями по продуктивным видам деятельности.</w:t>
            </w:r>
          </w:p>
        </w:tc>
      </w:tr>
      <w:tr w:rsidR="00C602F6" w:rsidRPr="00C602F6" w:rsidTr="00A9027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09" w:type="dxa"/>
            <w:gridSpan w:val="2"/>
          </w:tcPr>
          <w:p w:rsidR="00C602F6" w:rsidRPr="00C602F6" w:rsidRDefault="00C602F6" w:rsidP="00C602F6">
            <w:pPr>
              <w:numPr>
                <w:ilvl w:val="0"/>
                <w:numId w:val="16"/>
              </w:numPr>
              <w:tabs>
                <w:tab w:val="left" w:pos="426"/>
              </w:tabs>
              <w:suppressAutoHyphens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C602F6" w:rsidRPr="00C602F6" w:rsidRDefault="00C602F6" w:rsidP="00C602F6">
            <w:pPr>
              <w:tabs>
                <w:tab w:val="left" w:pos="42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2F6">
              <w:rPr>
                <w:rFonts w:ascii="Times New Roman" w:hAnsi="Times New Roman" w:cs="Times New Roman"/>
                <w:sz w:val="28"/>
                <w:szCs w:val="28"/>
              </w:rPr>
              <w:t>Взаимосвязь продуктивных видов деятельности дошкольников в педагогическом процессе ДОУ</w:t>
            </w:r>
          </w:p>
        </w:tc>
      </w:tr>
      <w:tr w:rsidR="00C602F6" w:rsidRPr="00C602F6" w:rsidTr="00A9027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09" w:type="dxa"/>
            <w:gridSpan w:val="2"/>
          </w:tcPr>
          <w:p w:rsidR="00C602F6" w:rsidRPr="00C602F6" w:rsidRDefault="00C602F6" w:rsidP="00C602F6">
            <w:pPr>
              <w:numPr>
                <w:ilvl w:val="0"/>
                <w:numId w:val="16"/>
              </w:numPr>
              <w:tabs>
                <w:tab w:val="left" w:pos="426"/>
              </w:tabs>
              <w:suppressAutoHyphens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C602F6" w:rsidRPr="00C602F6" w:rsidRDefault="00C602F6" w:rsidP="00C602F6">
            <w:pPr>
              <w:tabs>
                <w:tab w:val="left" w:pos="42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2F6">
              <w:rPr>
                <w:rFonts w:ascii="Times New Roman" w:hAnsi="Times New Roman" w:cs="Times New Roman"/>
                <w:sz w:val="28"/>
                <w:szCs w:val="28"/>
              </w:rPr>
              <w:t>Особенности индивидуального развития детей в процессе освоения продуктивных видов деятельности.</w:t>
            </w:r>
          </w:p>
        </w:tc>
      </w:tr>
      <w:tr w:rsidR="00C602F6" w:rsidRPr="00C602F6" w:rsidTr="00A9027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09" w:type="dxa"/>
            <w:gridSpan w:val="2"/>
          </w:tcPr>
          <w:p w:rsidR="00C602F6" w:rsidRPr="00C602F6" w:rsidRDefault="00C602F6" w:rsidP="00C602F6">
            <w:pPr>
              <w:numPr>
                <w:ilvl w:val="0"/>
                <w:numId w:val="16"/>
              </w:numPr>
              <w:tabs>
                <w:tab w:val="left" w:pos="567"/>
              </w:tabs>
              <w:suppressAutoHyphens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C602F6" w:rsidRPr="00C602F6" w:rsidRDefault="00C602F6" w:rsidP="00C602F6">
            <w:pPr>
              <w:tabs>
                <w:tab w:val="left" w:pos="567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2F6">
              <w:rPr>
                <w:rFonts w:ascii="Times New Roman" w:hAnsi="Times New Roman" w:cs="Times New Roman"/>
                <w:sz w:val="28"/>
                <w:szCs w:val="28"/>
              </w:rPr>
              <w:t>Формирование технических навыков рисования у детей дошкольного возраста</w:t>
            </w:r>
          </w:p>
        </w:tc>
      </w:tr>
      <w:tr w:rsidR="00C602F6" w:rsidRPr="00C602F6" w:rsidTr="00A9027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09" w:type="dxa"/>
            <w:gridSpan w:val="2"/>
          </w:tcPr>
          <w:p w:rsidR="00C602F6" w:rsidRPr="00C602F6" w:rsidRDefault="00C602F6" w:rsidP="00C602F6">
            <w:pPr>
              <w:numPr>
                <w:ilvl w:val="0"/>
                <w:numId w:val="16"/>
              </w:numPr>
              <w:tabs>
                <w:tab w:val="left" w:pos="567"/>
              </w:tabs>
              <w:suppressAutoHyphens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C602F6" w:rsidRPr="00C602F6" w:rsidRDefault="00C602F6" w:rsidP="00C602F6">
            <w:pPr>
              <w:tabs>
                <w:tab w:val="left" w:pos="567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2F6">
              <w:rPr>
                <w:rFonts w:ascii="Times New Roman" w:hAnsi="Times New Roman" w:cs="Times New Roman"/>
                <w:sz w:val="28"/>
                <w:szCs w:val="28"/>
              </w:rPr>
              <w:t>Преемственность в художественном образовании дошкольников и младших школьников.</w:t>
            </w:r>
          </w:p>
        </w:tc>
      </w:tr>
      <w:tr w:rsidR="00C602F6" w:rsidRPr="00C602F6" w:rsidTr="00A9027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09" w:type="dxa"/>
            <w:gridSpan w:val="2"/>
          </w:tcPr>
          <w:p w:rsidR="00C602F6" w:rsidRPr="00C602F6" w:rsidRDefault="00C602F6" w:rsidP="00C602F6">
            <w:pPr>
              <w:numPr>
                <w:ilvl w:val="0"/>
                <w:numId w:val="16"/>
              </w:numPr>
              <w:tabs>
                <w:tab w:val="left" w:pos="567"/>
              </w:tabs>
              <w:suppressAutoHyphens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C602F6" w:rsidRPr="00C602F6" w:rsidRDefault="00C602F6" w:rsidP="00C602F6">
            <w:pPr>
              <w:tabs>
                <w:tab w:val="left" w:pos="567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2F6">
              <w:rPr>
                <w:rFonts w:ascii="Times New Roman" w:hAnsi="Times New Roman" w:cs="Times New Roman"/>
                <w:sz w:val="28"/>
                <w:szCs w:val="28"/>
              </w:rPr>
              <w:t>Развитие детского творчества в процессе освоения продуктивных видов деятельности.</w:t>
            </w:r>
          </w:p>
        </w:tc>
      </w:tr>
      <w:tr w:rsidR="00C602F6" w:rsidRPr="00C602F6" w:rsidTr="00A9027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09" w:type="dxa"/>
            <w:gridSpan w:val="2"/>
          </w:tcPr>
          <w:p w:rsidR="00C602F6" w:rsidRPr="00C602F6" w:rsidRDefault="00C602F6" w:rsidP="00C602F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426" w:hanging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C602F6" w:rsidRPr="00C602F6" w:rsidRDefault="00C602F6" w:rsidP="00C602F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2F6">
              <w:rPr>
                <w:rFonts w:ascii="Times New Roman" w:hAnsi="Times New Roman" w:cs="Times New Roman"/>
                <w:sz w:val="28"/>
                <w:szCs w:val="28"/>
              </w:rPr>
              <w:t>Эстетические требования к оформлению дошкольного образовательного учреждения средствами изобразительного искусства.</w:t>
            </w:r>
          </w:p>
        </w:tc>
      </w:tr>
      <w:tr w:rsidR="00C602F6" w:rsidRPr="00C602F6" w:rsidTr="00A9027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09" w:type="dxa"/>
            <w:gridSpan w:val="2"/>
          </w:tcPr>
          <w:p w:rsidR="00C602F6" w:rsidRPr="00C602F6" w:rsidRDefault="00C602F6" w:rsidP="00C602F6">
            <w:pPr>
              <w:numPr>
                <w:ilvl w:val="0"/>
                <w:numId w:val="16"/>
              </w:numPr>
              <w:tabs>
                <w:tab w:val="left" w:pos="567"/>
              </w:tabs>
              <w:suppressAutoHyphens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C602F6" w:rsidRPr="00C602F6" w:rsidRDefault="00C602F6" w:rsidP="00C602F6">
            <w:pPr>
              <w:tabs>
                <w:tab w:val="left" w:pos="567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2F6">
              <w:rPr>
                <w:rFonts w:ascii="Times New Roman" w:hAnsi="Times New Roman" w:cs="Times New Roman"/>
                <w:sz w:val="28"/>
                <w:szCs w:val="28"/>
              </w:rPr>
              <w:t>Виды рисования и методика обучения детей в разных возрастных группах.</w:t>
            </w:r>
          </w:p>
        </w:tc>
      </w:tr>
      <w:tr w:rsidR="00C602F6" w:rsidRPr="00C602F6" w:rsidTr="00A9027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09" w:type="dxa"/>
            <w:gridSpan w:val="2"/>
          </w:tcPr>
          <w:p w:rsidR="00C602F6" w:rsidRPr="00C602F6" w:rsidRDefault="00C602F6" w:rsidP="00C602F6">
            <w:pPr>
              <w:numPr>
                <w:ilvl w:val="0"/>
                <w:numId w:val="16"/>
              </w:numPr>
              <w:tabs>
                <w:tab w:val="left" w:pos="567"/>
              </w:tabs>
              <w:suppressAutoHyphens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C602F6" w:rsidRPr="00C602F6" w:rsidRDefault="00C602F6" w:rsidP="00C602F6">
            <w:pPr>
              <w:tabs>
                <w:tab w:val="left" w:pos="567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2F6">
              <w:rPr>
                <w:rFonts w:ascii="Times New Roman" w:hAnsi="Times New Roman" w:cs="Times New Roman"/>
                <w:sz w:val="28"/>
                <w:szCs w:val="28"/>
              </w:rPr>
              <w:t>Виды аппликации и методика обучения детей в разных возрастных группах.</w:t>
            </w:r>
          </w:p>
        </w:tc>
      </w:tr>
      <w:tr w:rsidR="00C602F6" w:rsidRPr="00C602F6" w:rsidTr="00A9027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09" w:type="dxa"/>
            <w:gridSpan w:val="2"/>
          </w:tcPr>
          <w:p w:rsidR="00C602F6" w:rsidRPr="00C602F6" w:rsidRDefault="00C602F6" w:rsidP="00C602F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426" w:hanging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C602F6" w:rsidRPr="00C602F6" w:rsidRDefault="00C602F6" w:rsidP="00C602F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2F6">
              <w:rPr>
                <w:rFonts w:ascii="Times New Roman" w:hAnsi="Times New Roman" w:cs="Times New Roman"/>
                <w:sz w:val="28"/>
                <w:szCs w:val="28"/>
              </w:rPr>
              <w:t>Виды лепки и методика обучения детей в разных возрастных группах.</w:t>
            </w:r>
          </w:p>
        </w:tc>
      </w:tr>
      <w:tr w:rsidR="00C602F6" w:rsidRPr="00C602F6" w:rsidTr="00A9027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09" w:type="dxa"/>
            <w:gridSpan w:val="2"/>
          </w:tcPr>
          <w:p w:rsidR="00C602F6" w:rsidRPr="00C602F6" w:rsidRDefault="00C602F6" w:rsidP="00C602F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426" w:hanging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C602F6" w:rsidRPr="00C602F6" w:rsidRDefault="00C602F6" w:rsidP="00C602F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2F6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и организация занятий по изготовлению поздравительных открыток в разновозрастных группах. </w:t>
            </w:r>
          </w:p>
        </w:tc>
      </w:tr>
      <w:tr w:rsidR="00C602F6" w:rsidRPr="00C602F6" w:rsidTr="00A9027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09" w:type="dxa"/>
            <w:gridSpan w:val="2"/>
          </w:tcPr>
          <w:p w:rsidR="00C602F6" w:rsidRPr="00C602F6" w:rsidRDefault="00C602F6" w:rsidP="00C602F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426" w:hanging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C602F6" w:rsidRPr="00C602F6" w:rsidRDefault="00C602F6" w:rsidP="00C602F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2F6"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Организационно-методические основы ознакомления дошкольников с книжной иллюстрацией</w:t>
            </w:r>
          </w:p>
        </w:tc>
      </w:tr>
      <w:tr w:rsidR="00C602F6" w:rsidRPr="00C602F6" w:rsidTr="00A9027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09" w:type="dxa"/>
            <w:gridSpan w:val="2"/>
          </w:tcPr>
          <w:p w:rsidR="00C602F6" w:rsidRPr="00C602F6" w:rsidRDefault="00C602F6" w:rsidP="00C602F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426" w:hanging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C602F6" w:rsidRPr="00C602F6" w:rsidRDefault="00C602F6" w:rsidP="00C602F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2F6">
              <w:rPr>
                <w:rFonts w:ascii="Times New Roman" w:hAnsi="Times New Roman" w:cs="Times New Roman"/>
                <w:sz w:val="28"/>
                <w:szCs w:val="28"/>
              </w:rPr>
              <w:t>Эстетическое воспитание детей старшего дошкольного возраста средствами народного искусства</w:t>
            </w:r>
          </w:p>
        </w:tc>
      </w:tr>
      <w:tr w:rsidR="00C602F6" w:rsidRPr="00C602F6" w:rsidTr="00A9027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09" w:type="dxa"/>
            <w:gridSpan w:val="2"/>
          </w:tcPr>
          <w:p w:rsidR="00C602F6" w:rsidRPr="00C602F6" w:rsidRDefault="00C602F6" w:rsidP="00C602F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426" w:hanging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C602F6" w:rsidRPr="00C602F6" w:rsidRDefault="00C602F6" w:rsidP="00C602F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2F6">
              <w:rPr>
                <w:rFonts w:ascii="Times New Roman" w:hAnsi="Times New Roman" w:cs="Times New Roman"/>
                <w:sz w:val="28"/>
                <w:szCs w:val="28"/>
              </w:rPr>
              <w:t>Развитие воображения у детей старшего дошкольного возраста в процессе изображения предметов</w:t>
            </w:r>
          </w:p>
        </w:tc>
      </w:tr>
      <w:tr w:rsidR="00C602F6" w:rsidRPr="00C602F6" w:rsidTr="00A9027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09" w:type="dxa"/>
            <w:gridSpan w:val="2"/>
          </w:tcPr>
          <w:p w:rsidR="00C602F6" w:rsidRPr="00C602F6" w:rsidRDefault="00C602F6" w:rsidP="00C602F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426" w:hanging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C602F6" w:rsidRPr="00C602F6" w:rsidRDefault="00C602F6" w:rsidP="00C602F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2F6">
              <w:rPr>
                <w:rFonts w:ascii="Times New Roman" w:hAnsi="Times New Roman" w:cs="Times New Roman"/>
                <w:sz w:val="28"/>
                <w:szCs w:val="28"/>
              </w:rPr>
              <w:t>Развитие эмоциональной сферы детей старшего дошкольного возраста в процессе продуктивной деятельности</w:t>
            </w:r>
          </w:p>
        </w:tc>
      </w:tr>
      <w:tr w:rsidR="00C602F6" w:rsidRPr="00C602F6" w:rsidTr="00A9027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09" w:type="dxa"/>
            <w:gridSpan w:val="2"/>
          </w:tcPr>
          <w:p w:rsidR="00C602F6" w:rsidRPr="00C602F6" w:rsidRDefault="00C602F6" w:rsidP="00C602F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426" w:hanging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C602F6" w:rsidRPr="00C602F6" w:rsidRDefault="00C602F6" w:rsidP="00C602F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2F6">
              <w:rPr>
                <w:rFonts w:ascii="Times New Roman" w:hAnsi="Times New Roman" w:cs="Times New Roman"/>
                <w:sz w:val="28"/>
                <w:szCs w:val="28"/>
              </w:rPr>
              <w:t>Теория, методы и приемы обучения детей технике рисования акварелью.</w:t>
            </w:r>
          </w:p>
        </w:tc>
      </w:tr>
      <w:tr w:rsidR="00C602F6" w:rsidRPr="00C602F6" w:rsidTr="00A9027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09" w:type="dxa"/>
            <w:gridSpan w:val="2"/>
          </w:tcPr>
          <w:p w:rsidR="00C602F6" w:rsidRPr="00C602F6" w:rsidRDefault="00C602F6" w:rsidP="00C602F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426" w:hanging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C602F6" w:rsidRPr="00C602F6" w:rsidRDefault="00C602F6" w:rsidP="00C602F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2F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и способы организации продуктивной деятельности в </w:t>
            </w:r>
            <w:r w:rsidRPr="00C602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разновозрастных группах по изобразительной деятельности.</w:t>
            </w:r>
          </w:p>
        </w:tc>
      </w:tr>
      <w:tr w:rsidR="00C602F6" w:rsidRPr="00C602F6" w:rsidTr="00A9027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09" w:type="dxa"/>
            <w:gridSpan w:val="2"/>
          </w:tcPr>
          <w:p w:rsidR="00C602F6" w:rsidRPr="00C602F6" w:rsidRDefault="00C602F6" w:rsidP="00C602F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426" w:hanging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C602F6" w:rsidRPr="00C602F6" w:rsidRDefault="00C602F6" w:rsidP="00C602F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2F6">
              <w:rPr>
                <w:rFonts w:ascii="Times New Roman" w:hAnsi="Times New Roman" w:cs="Times New Roman"/>
                <w:sz w:val="28"/>
                <w:szCs w:val="28"/>
              </w:rPr>
              <w:t>Теоретические и методические основы организации изобразительной деятельности детей дошкольного возраста.</w:t>
            </w:r>
          </w:p>
        </w:tc>
      </w:tr>
    </w:tbl>
    <w:p w:rsidR="00B87320" w:rsidRDefault="00B87320" w:rsidP="00D83D0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87320" w:rsidSect="00ED3C3B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6483E"/>
    <w:multiLevelType w:val="singleLevel"/>
    <w:tmpl w:val="55283698"/>
    <w:lvl w:ilvl="0">
      <w:start w:val="2"/>
      <w:numFmt w:val="decimal"/>
      <w:lvlText w:val="5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">
    <w:nsid w:val="0D354ACB"/>
    <w:multiLevelType w:val="hybridMultilevel"/>
    <w:tmpl w:val="CD889A8A"/>
    <w:lvl w:ilvl="0" w:tplc="0419000F">
      <w:start w:val="1"/>
      <w:numFmt w:val="decimal"/>
      <w:lvlText w:val="%1."/>
      <w:lvlJc w:val="left"/>
      <w:pPr>
        <w:ind w:left="721" w:hanging="360"/>
      </w:p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">
    <w:nsid w:val="23F76BE5"/>
    <w:multiLevelType w:val="multilevel"/>
    <w:tmpl w:val="156C1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642F29"/>
    <w:multiLevelType w:val="hybridMultilevel"/>
    <w:tmpl w:val="EB8A918E"/>
    <w:lvl w:ilvl="0" w:tplc="935497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13CD7"/>
    <w:multiLevelType w:val="hybridMultilevel"/>
    <w:tmpl w:val="F162BEDC"/>
    <w:lvl w:ilvl="0" w:tplc="CFE63E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5">
    <w:nsid w:val="303342BD"/>
    <w:multiLevelType w:val="hybridMultilevel"/>
    <w:tmpl w:val="35E88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FF2C17"/>
    <w:multiLevelType w:val="hybridMultilevel"/>
    <w:tmpl w:val="50C2A8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D32A0B"/>
    <w:multiLevelType w:val="multilevel"/>
    <w:tmpl w:val="4D18F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562D5B"/>
    <w:multiLevelType w:val="multilevel"/>
    <w:tmpl w:val="440AA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D11E23"/>
    <w:multiLevelType w:val="hybridMultilevel"/>
    <w:tmpl w:val="CD889A8A"/>
    <w:lvl w:ilvl="0" w:tplc="0419000F">
      <w:start w:val="1"/>
      <w:numFmt w:val="decimal"/>
      <w:lvlText w:val="%1."/>
      <w:lvlJc w:val="left"/>
      <w:pPr>
        <w:ind w:left="721" w:hanging="360"/>
      </w:p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0">
    <w:nsid w:val="6A6E3FB5"/>
    <w:multiLevelType w:val="hybridMultilevel"/>
    <w:tmpl w:val="CE2CFB6A"/>
    <w:lvl w:ilvl="0" w:tplc="DAE419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4A39F9"/>
    <w:multiLevelType w:val="singleLevel"/>
    <w:tmpl w:val="6B1CAE62"/>
    <w:lvl w:ilvl="0">
      <w:start w:val="1"/>
      <w:numFmt w:val="decimal"/>
      <w:lvlText w:val="6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12">
    <w:nsid w:val="7A0734C7"/>
    <w:multiLevelType w:val="multilevel"/>
    <w:tmpl w:val="D6D8967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CA67C3"/>
    <w:multiLevelType w:val="hybridMultilevel"/>
    <w:tmpl w:val="1E66B1CC"/>
    <w:lvl w:ilvl="0" w:tplc="79DC7FD2">
      <w:start w:val="1"/>
      <w:numFmt w:val="decimal"/>
      <w:lvlText w:val="%1."/>
      <w:lvlJc w:val="left"/>
      <w:pPr>
        <w:ind w:left="1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4">
    <w:nsid w:val="7CD019F5"/>
    <w:multiLevelType w:val="singleLevel"/>
    <w:tmpl w:val="2BEA3D60"/>
    <w:lvl w:ilvl="0">
      <w:start w:val="7"/>
      <w:numFmt w:val="decimal"/>
      <w:lvlText w:val="1.%1."/>
      <w:legacy w:legacy="1" w:legacySpace="0" w:legacyIndent="56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4"/>
  </w:num>
  <w:num w:numId="3">
    <w:abstractNumId w:val="13"/>
  </w:num>
  <w:num w:numId="4">
    <w:abstractNumId w:val="8"/>
  </w:num>
  <w:num w:numId="5">
    <w:abstractNumId w:val="7"/>
  </w:num>
  <w:num w:numId="6">
    <w:abstractNumId w:val="12"/>
  </w:num>
  <w:num w:numId="7">
    <w:abstractNumId w:val="3"/>
  </w:num>
  <w:num w:numId="8">
    <w:abstractNumId w:val="5"/>
  </w:num>
  <w:num w:numId="9">
    <w:abstractNumId w:val="6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4"/>
    <w:lvlOverride w:ilvl="0">
      <w:startOverride w:val="7"/>
    </w:lvlOverride>
  </w:num>
  <w:num w:numId="14">
    <w:abstractNumId w:val="0"/>
  </w:num>
  <w:num w:numId="15">
    <w:abstractNumId w:val="11"/>
  </w:num>
  <w:num w:numId="16">
    <w:abstractNumId w:val="10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5F145E"/>
    <w:rsid w:val="00007B0D"/>
    <w:rsid w:val="000132E8"/>
    <w:rsid w:val="00016ABF"/>
    <w:rsid w:val="000201AD"/>
    <w:rsid w:val="00031700"/>
    <w:rsid w:val="00044B29"/>
    <w:rsid w:val="0007736B"/>
    <w:rsid w:val="00080736"/>
    <w:rsid w:val="00082E40"/>
    <w:rsid w:val="000A26FC"/>
    <w:rsid w:val="00163ADC"/>
    <w:rsid w:val="001874A5"/>
    <w:rsid w:val="00191257"/>
    <w:rsid w:val="00192E61"/>
    <w:rsid w:val="001B3AED"/>
    <w:rsid w:val="001F1C85"/>
    <w:rsid w:val="001F611D"/>
    <w:rsid w:val="0020751E"/>
    <w:rsid w:val="00212878"/>
    <w:rsid w:val="0024041B"/>
    <w:rsid w:val="002439B8"/>
    <w:rsid w:val="002E0267"/>
    <w:rsid w:val="00315B92"/>
    <w:rsid w:val="0033253A"/>
    <w:rsid w:val="003B282D"/>
    <w:rsid w:val="003B4F6F"/>
    <w:rsid w:val="003F211A"/>
    <w:rsid w:val="004270FC"/>
    <w:rsid w:val="00435FC8"/>
    <w:rsid w:val="004604E7"/>
    <w:rsid w:val="00486CDA"/>
    <w:rsid w:val="00495790"/>
    <w:rsid w:val="004A471E"/>
    <w:rsid w:val="00502E44"/>
    <w:rsid w:val="00507781"/>
    <w:rsid w:val="00513D8C"/>
    <w:rsid w:val="0051426E"/>
    <w:rsid w:val="00526E23"/>
    <w:rsid w:val="0057638F"/>
    <w:rsid w:val="005B4353"/>
    <w:rsid w:val="005B789E"/>
    <w:rsid w:val="005F145E"/>
    <w:rsid w:val="00611DE7"/>
    <w:rsid w:val="00667858"/>
    <w:rsid w:val="00697D2F"/>
    <w:rsid w:val="007030E5"/>
    <w:rsid w:val="00754D9D"/>
    <w:rsid w:val="007611C2"/>
    <w:rsid w:val="00786603"/>
    <w:rsid w:val="00791B8A"/>
    <w:rsid w:val="007B7F39"/>
    <w:rsid w:val="007E69E5"/>
    <w:rsid w:val="007F4B1E"/>
    <w:rsid w:val="00802DE0"/>
    <w:rsid w:val="008151CB"/>
    <w:rsid w:val="00825861"/>
    <w:rsid w:val="00857823"/>
    <w:rsid w:val="008C7A26"/>
    <w:rsid w:val="008D6974"/>
    <w:rsid w:val="00906721"/>
    <w:rsid w:val="009543A4"/>
    <w:rsid w:val="00960A8C"/>
    <w:rsid w:val="009A5F79"/>
    <w:rsid w:val="009A7FD2"/>
    <w:rsid w:val="009B2A9E"/>
    <w:rsid w:val="009E4C24"/>
    <w:rsid w:val="009F6826"/>
    <w:rsid w:val="00A336BA"/>
    <w:rsid w:val="00A83B94"/>
    <w:rsid w:val="00AB471D"/>
    <w:rsid w:val="00AB6F22"/>
    <w:rsid w:val="00AB7E64"/>
    <w:rsid w:val="00AC55FE"/>
    <w:rsid w:val="00AD2FD7"/>
    <w:rsid w:val="00B3108B"/>
    <w:rsid w:val="00B72DDE"/>
    <w:rsid w:val="00B87320"/>
    <w:rsid w:val="00BD491F"/>
    <w:rsid w:val="00BD6655"/>
    <w:rsid w:val="00BE63E6"/>
    <w:rsid w:val="00C602F6"/>
    <w:rsid w:val="00CA7E15"/>
    <w:rsid w:val="00CB4792"/>
    <w:rsid w:val="00D11DA1"/>
    <w:rsid w:val="00D80B0E"/>
    <w:rsid w:val="00D83D0C"/>
    <w:rsid w:val="00DA35D0"/>
    <w:rsid w:val="00DB4022"/>
    <w:rsid w:val="00DC4D59"/>
    <w:rsid w:val="00E71D9D"/>
    <w:rsid w:val="00E72093"/>
    <w:rsid w:val="00EB2FCB"/>
    <w:rsid w:val="00EB6A4C"/>
    <w:rsid w:val="00ED3C3B"/>
    <w:rsid w:val="00EF3CFF"/>
    <w:rsid w:val="00EF5807"/>
    <w:rsid w:val="00F11654"/>
    <w:rsid w:val="00F15F86"/>
    <w:rsid w:val="00F53B9E"/>
    <w:rsid w:val="00F5629F"/>
    <w:rsid w:val="00F837A4"/>
    <w:rsid w:val="00FA3544"/>
    <w:rsid w:val="00FD0B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792"/>
  </w:style>
  <w:style w:type="paragraph" w:styleId="3">
    <w:name w:val="heading 3"/>
    <w:basedOn w:val="a"/>
    <w:link w:val="30"/>
    <w:qFormat/>
    <w:rsid w:val="00FA3544"/>
    <w:pPr>
      <w:keepNext/>
      <w:spacing w:before="198"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145E"/>
    <w:rPr>
      <w:color w:val="000080"/>
      <w:u w:val="single"/>
    </w:rPr>
  </w:style>
  <w:style w:type="paragraph" w:styleId="a4">
    <w:name w:val="Normal (Web)"/>
    <w:basedOn w:val="a"/>
    <w:unhideWhenUsed/>
    <w:rsid w:val="005F145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874A5"/>
    <w:pPr>
      <w:ind w:left="720"/>
      <w:contextualSpacing/>
    </w:pPr>
  </w:style>
  <w:style w:type="table" w:styleId="a6">
    <w:name w:val="Table Grid"/>
    <w:basedOn w:val="a1"/>
    <w:rsid w:val="00F11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serp-urlitem1">
    <w:name w:val="b-serp-url__item1"/>
    <w:basedOn w:val="a0"/>
    <w:rsid w:val="00F11654"/>
  </w:style>
  <w:style w:type="character" w:customStyle="1" w:styleId="b-serp-urlmark1">
    <w:name w:val="b-serp-url__mark1"/>
    <w:basedOn w:val="a0"/>
    <w:rsid w:val="00F11654"/>
  </w:style>
  <w:style w:type="character" w:customStyle="1" w:styleId="b-serp-urlitem">
    <w:name w:val="b-serp-url__item"/>
    <w:basedOn w:val="a0"/>
    <w:rsid w:val="00F11654"/>
  </w:style>
  <w:style w:type="character" w:customStyle="1" w:styleId="b-serp-urlmark">
    <w:name w:val="b-serp-url__mark"/>
    <w:basedOn w:val="a0"/>
    <w:rsid w:val="00F11654"/>
  </w:style>
  <w:style w:type="paragraph" w:customStyle="1" w:styleId="a7">
    <w:name w:val="Стиль"/>
    <w:rsid w:val="00460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qFormat/>
    <w:rsid w:val="004604E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9">
    <w:name w:val="Название Знак"/>
    <w:basedOn w:val="a0"/>
    <w:link w:val="a8"/>
    <w:rsid w:val="004604E7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Style2">
    <w:name w:val="Style2"/>
    <w:basedOn w:val="a"/>
    <w:uiPriority w:val="99"/>
    <w:rsid w:val="004604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FA3544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western">
    <w:name w:val="western"/>
    <w:basedOn w:val="a"/>
    <w:rsid w:val="00FA3544"/>
    <w:pPr>
      <w:spacing w:before="40" w:after="0" w:line="432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a">
    <w:name w:val="a"/>
    <w:basedOn w:val="a"/>
    <w:rsid w:val="00954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6"/>
    <w:uiPriority w:val="59"/>
    <w:rsid w:val="00B72DDE"/>
    <w:pPr>
      <w:spacing w:after="0" w:line="240" w:lineRule="auto"/>
      <w:ind w:left="113" w:right="113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C602F6"/>
    <w:pPr>
      <w:spacing w:after="0" w:line="240" w:lineRule="auto"/>
      <w:ind w:left="113" w:right="113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link w:val="ac"/>
    <w:qFormat/>
    <w:rsid w:val="007611C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Без интервала Знак"/>
    <w:link w:val="ab"/>
    <w:locked/>
    <w:rsid w:val="007611C2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FA3544"/>
    <w:pPr>
      <w:keepNext/>
      <w:spacing w:before="198"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145E"/>
    <w:rPr>
      <w:color w:val="000080"/>
      <w:u w:val="single"/>
    </w:rPr>
  </w:style>
  <w:style w:type="paragraph" w:styleId="a4">
    <w:name w:val="Normal (Web)"/>
    <w:basedOn w:val="a"/>
    <w:unhideWhenUsed/>
    <w:rsid w:val="005F145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874A5"/>
    <w:pPr>
      <w:ind w:left="720"/>
      <w:contextualSpacing/>
    </w:pPr>
  </w:style>
  <w:style w:type="table" w:styleId="a6">
    <w:name w:val="Table Grid"/>
    <w:basedOn w:val="a1"/>
    <w:rsid w:val="00F11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serp-urlitem1">
    <w:name w:val="b-serp-url__item1"/>
    <w:basedOn w:val="a0"/>
    <w:rsid w:val="00F11654"/>
  </w:style>
  <w:style w:type="character" w:customStyle="1" w:styleId="b-serp-urlmark1">
    <w:name w:val="b-serp-url__mark1"/>
    <w:basedOn w:val="a0"/>
    <w:rsid w:val="00F11654"/>
  </w:style>
  <w:style w:type="character" w:customStyle="1" w:styleId="b-serp-urlitem">
    <w:name w:val="b-serp-url__item"/>
    <w:basedOn w:val="a0"/>
    <w:rsid w:val="00F11654"/>
  </w:style>
  <w:style w:type="character" w:customStyle="1" w:styleId="b-serp-urlmark">
    <w:name w:val="b-serp-url__mark"/>
    <w:basedOn w:val="a0"/>
    <w:rsid w:val="00F11654"/>
  </w:style>
  <w:style w:type="paragraph" w:customStyle="1" w:styleId="a7">
    <w:name w:val="Стиль"/>
    <w:rsid w:val="00460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qFormat/>
    <w:rsid w:val="004604E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9">
    <w:name w:val="Название Знак"/>
    <w:basedOn w:val="a0"/>
    <w:link w:val="a8"/>
    <w:rsid w:val="004604E7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Style2">
    <w:name w:val="Style2"/>
    <w:basedOn w:val="a"/>
    <w:uiPriority w:val="99"/>
    <w:rsid w:val="004604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FA3544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western">
    <w:name w:val="western"/>
    <w:basedOn w:val="a"/>
    <w:rsid w:val="00FA3544"/>
    <w:pPr>
      <w:spacing w:before="40" w:after="0" w:line="432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a">
    <w:name w:val="a"/>
    <w:basedOn w:val="a"/>
    <w:rsid w:val="00954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6"/>
    <w:uiPriority w:val="59"/>
    <w:rsid w:val="00B72DDE"/>
    <w:pPr>
      <w:spacing w:after="0" w:line="240" w:lineRule="auto"/>
      <w:ind w:left="113" w:right="113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C602F6"/>
    <w:pPr>
      <w:spacing w:after="0" w:line="240" w:lineRule="auto"/>
      <w:ind w:left="113" w:right="113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link w:val="ac"/>
    <w:qFormat/>
    <w:rsid w:val="007611C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Без интервала Знак"/>
    <w:link w:val="ab"/>
    <w:locked/>
    <w:rsid w:val="007611C2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4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st-ru.net/cache/9988/" TargetMode="External"/><Relationship Id="rId13" Type="http://schemas.openxmlformats.org/officeDocument/2006/relationships/hyperlink" Target="http://evgenia-tm.ru/podelki/podelki-iz-modulej/" TargetMode="External"/><Relationship Id="rId3" Type="http://schemas.openxmlformats.org/officeDocument/2006/relationships/styles" Target="styles.xml"/><Relationship Id="rId7" Type="http://schemas.openxmlformats.org/officeDocument/2006/relationships/hyperlink" Target="http://doshkolnik.ru/" TargetMode="External"/><Relationship Id="rId12" Type="http://schemas.openxmlformats.org/officeDocument/2006/relationships/hyperlink" Target="https://www.youtube.com/watch?v=cBbHTgHCVo4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://auditorium.ru/" TargetMode="External"/><Relationship Id="rId11" Type="http://schemas.openxmlformats.org/officeDocument/2006/relationships/hyperlink" Target="https://infourok.ru/teoreticheskie-i-metodicheskie-osnovi-organizacii-produktivnih-vidov-deyatelnosti-detey-doshkolnogo-vozrasta-1243908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yWbUgJ-1AD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etsad-kitty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3B930-4F92-448A-A356-573D1A8F9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21</Pages>
  <Words>5166</Words>
  <Characters>29447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</dc:creator>
  <cp:lastModifiedBy>Марина</cp:lastModifiedBy>
  <cp:revision>5</cp:revision>
  <cp:lastPrinted>2016-09-14T07:18:00Z</cp:lastPrinted>
  <dcterms:created xsi:type="dcterms:W3CDTF">2019-02-04T17:36:00Z</dcterms:created>
  <dcterms:modified xsi:type="dcterms:W3CDTF">2021-03-25T06:01:00Z</dcterms:modified>
</cp:coreProperties>
</file>