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64" w:rsidRDefault="00D80D24" w:rsidP="00B73B64">
      <w:pPr>
        <w:pStyle w:val="3"/>
        <w:spacing w:before="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280922952"/>
      <w:r>
        <w:rPr>
          <w:rFonts w:ascii="Times New Roman" w:hAnsi="Times New Roman" w:cs="Times New Roman"/>
          <w:sz w:val="28"/>
          <w:szCs w:val="28"/>
        </w:rPr>
        <w:t>Лекция 6</w:t>
      </w:r>
    </w:p>
    <w:p w:rsidR="00B73B64" w:rsidRPr="00E0680F" w:rsidRDefault="00B73B64" w:rsidP="00B73B64">
      <w:pPr>
        <w:pStyle w:val="3"/>
        <w:spacing w:before="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680F">
        <w:rPr>
          <w:rFonts w:ascii="Times New Roman" w:hAnsi="Times New Roman" w:cs="Times New Roman"/>
          <w:sz w:val="28"/>
          <w:szCs w:val="28"/>
        </w:rPr>
        <w:t xml:space="preserve">Развитие произвольности и осознанности поведения в общении дошкольников </w:t>
      </w:r>
      <w:proofErr w:type="gramStart"/>
      <w:r w:rsidRPr="00E068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680F">
        <w:rPr>
          <w:rFonts w:ascii="Times New Roman" w:hAnsi="Times New Roman" w:cs="Times New Roman"/>
          <w:sz w:val="28"/>
          <w:szCs w:val="28"/>
        </w:rPr>
        <w:t xml:space="preserve"> взрослым</w:t>
      </w:r>
      <w:bookmarkEnd w:id="0"/>
    </w:p>
    <w:p w:rsidR="00B73B64" w:rsidRPr="00E0680F" w:rsidRDefault="00B73B64" w:rsidP="00B73B64">
      <w:pPr>
        <w:pStyle w:val="4"/>
        <w:spacing w:before="0" w:after="120" w:line="276" w:lineRule="auto"/>
        <w:ind w:firstLine="709"/>
      </w:pPr>
      <w:r w:rsidRPr="00E0680F">
        <w:t>Произвольность как центральное новообразование дошкольного возраста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Среди всех достижений психического развития ребенка в дошкольном возрасте в качестве главного обычно выделяют </w:t>
      </w:r>
      <w:r w:rsidRPr="00E0680F">
        <w:rPr>
          <w:i/>
          <w:iCs/>
          <w:sz w:val="28"/>
          <w:szCs w:val="28"/>
        </w:rPr>
        <w:t xml:space="preserve">произвольность, </w:t>
      </w:r>
      <w:r w:rsidRPr="00E0680F">
        <w:rPr>
          <w:sz w:val="28"/>
          <w:szCs w:val="28"/>
        </w:rPr>
        <w:t>т.е. способность управлять своими действиями, контролировать их.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Главной чертой произвольного и волевого действия является его </w:t>
      </w:r>
      <w:r w:rsidRPr="00E0680F">
        <w:rPr>
          <w:i/>
          <w:iCs/>
          <w:sz w:val="28"/>
          <w:szCs w:val="28"/>
        </w:rPr>
        <w:t xml:space="preserve">осознанность. </w:t>
      </w:r>
      <w:r w:rsidRPr="00E0680F">
        <w:rPr>
          <w:sz w:val="28"/>
          <w:szCs w:val="28"/>
        </w:rPr>
        <w:t>Без осознания своих действий невозможно управлять ими и контролировать их. Импульсивность и неуправляемость поведения дошкольников объясняется, как правило, его неосознанностью - дети не замечают, не знают и не осознают, что они делают. Поэтому первый и главный шаг в воспитании произвольного поведения дошкольников должен заключаться в формировании осознанности их действий.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>Как же помочь ребенку осознать свое поведение?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>Наиболее эффективным средством осознания своего поведения и овладения им в дошкольном возрасте традиционно считается игра с правилом. Именно в такой игре дети начинают соотносить свое поведение с образцом поведения, который задан в правиле, а значит, задумываться, правильно ли они действуют.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Однако в игре с правилом средство осознания своего поведения (правило) обычно задается взрослым или кем-то другим, кто данное правило предлагает. Вместе с </w:t>
      </w:r>
      <w:proofErr w:type="gramStart"/>
      <w:r w:rsidRPr="00E0680F">
        <w:rPr>
          <w:sz w:val="28"/>
          <w:szCs w:val="28"/>
        </w:rPr>
        <w:t>тем</w:t>
      </w:r>
      <w:proofErr w:type="gramEnd"/>
      <w:r w:rsidRPr="00E0680F">
        <w:rPr>
          <w:sz w:val="28"/>
          <w:szCs w:val="28"/>
        </w:rPr>
        <w:t xml:space="preserve"> очевидно, что осознание своего поведения не может ограничиваться выполнением инструкций и правил, даже если они присваиваются ребенком и становятся средством организации его действий. Осознанность в своих развитых формах </w:t>
      </w:r>
      <w:proofErr w:type="gramStart"/>
      <w:r w:rsidRPr="00E0680F">
        <w:rPr>
          <w:sz w:val="28"/>
          <w:szCs w:val="28"/>
        </w:rPr>
        <w:t>проявляется</w:t>
      </w:r>
      <w:proofErr w:type="gramEnd"/>
      <w:r w:rsidRPr="00E0680F">
        <w:rPr>
          <w:sz w:val="28"/>
          <w:szCs w:val="28"/>
        </w:rPr>
        <w:t xml:space="preserve"> прежде всего в свободной, ненормированной жизни ребенка: в сознательной постановке целей, в осознании своих состояний и намерений, в выработке отношения к окружающей действительности и т.д. Причем все это совершается </w:t>
      </w:r>
      <w:r w:rsidRPr="00E0680F">
        <w:rPr>
          <w:i/>
          <w:iCs/>
          <w:sz w:val="28"/>
          <w:szCs w:val="28"/>
        </w:rPr>
        <w:t xml:space="preserve">самим человеком, </w:t>
      </w:r>
      <w:r w:rsidRPr="00E0680F">
        <w:rPr>
          <w:sz w:val="28"/>
          <w:szCs w:val="28"/>
        </w:rPr>
        <w:t>а не задается кем-то извне.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Здесь возникает естественный вопрос: как появляется способность сознательно ставить цели и действовать в их направлении? Очевидно, что эта способность </w:t>
      </w:r>
      <w:proofErr w:type="gramStart"/>
      <w:r w:rsidRPr="00E0680F">
        <w:rPr>
          <w:sz w:val="28"/>
          <w:szCs w:val="28"/>
        </w:rPr>
        <w:t>предполагает</w:t>
      </w:r>
      <w:proofErr w:type="gramEnd"/>
      <w:r w:rsidRPr="00E0680F">
        <w:rPr>
          <w:sz w:val="28"/>
          <w:szCs w:val="28"/>
        </w:rPr>
        <w:t xml:space="preserve"> прежде всего осознание своих целей (знание того, чего я хочу) и своего поведения (что и как я для этого делаю), т.е. она требует определенного уровня развития самосознания. Исследования показывают, что старшие дошкольники при определенных условиях способны к осознанию своего поведения - его целей, мотивов и средств. Однако данная способность развита далеко не у всех детей пяти-шести лет - тут имеются значительные индивидуальные различия. Как же формируется эта способность к осознанию своих желаний и действий? Попытаемся рассмотреть этот вопрос подробнее.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lastRenderedPageBreak/>
        <w:t xml:space="preserve">Центральная роль в становлении осознанности поведения ребенка принадлежит </w:t>
      </w:r>
      <w:r w:rsidRPr="00E0680F">
        <w:rPr>
          <w:i/>
          <w:iCs/>
          <w:sz w:val="28"/>
          <w:szCs w:val="28"/>
        </w:rPr>
        <w:t xml:space="preserve">речи и речевому общению </w:t>
      </w:r>
      <w:proofErr w:type="gramStart"/>
      <w:r w:rsidRPr="00E0680F">
        <w:rPr>
          <w:sz w:val="28"/>
          <w:szCs w:val="28"/>
        </w:rPr>
        <w:t>со</w:t>
      </w:r>
      <w:proofErr w:type="gramEnd"/>
      <w:r w:rsidRPr="00E0680F">
        <w:rPr>
          <w:sz w:val="28"/>
          <w:szCs w:val="28"/>
        </w:rPr>
        <w:t xml:space="preserve"> взрослым. Важнейшая функция речи состоит в том, что она является средством преодоления актуально воспринимаемой ситуации и связывает действия ребенка во времени, благодаря чему становится возможным «действовать в будущем», т.е. планировать свое поведение. Необходимость сформулировать свои намерения является для ребенка толчком к тому, чтобы осознать ситуацию и собственные действия в ней. Речь выступает как фактор, мобилизующий опыт ребенка.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>Решающее значение речи как средства овладения своим поведением доказывается также фактами из патологии речи. Так, при афазии (расстройстве или утрате речи) полностью утрачивается способность к произвольности: конкретная ситуация целиком овладевает действиями больного, а планирование и организация своего поведения во времени становятся невозможными.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Таким образом, влияние речи на развитие сознания и произвольного поведения не только в </w:t>
      </w:r>
      <w:proofErr w:type="gramStart"/>
      <w:r w:rsidRPr="00E0680F">
        <w:rPr>
          <w:sz w:val="28"/>
          <w:szCs w:val="28"/>
        </w:rPr>
        <w:t>раннем</w:t>
      </w:r>
      <w:proofErr w:type="gramEnd"/>
      <w:r w:rsidRPr="00E0680F">
        <w:rPr>
          <w:sz w:val="28"/>
          <w:szCs w:val="28"/>
        </w:rPr>
        <w:t xml:space="preserve">, но и в более поздних возрастах можно считать очевидным. Вместе с тем практика экспериментальной и педагогической работы с детьми показывает, что многие из них, достаточно хорошо владеющие коммуникативной речью (т.е. много и свободно говорящие), далеко не всегда осознают, контролируют и тем более планируют свои действия. По-видимому, овладение речью является необходимым, но недостаточным условием формирования произвольного и осознанного поведения. Какое же именно речевое общение </w:t>
      </w:r>
      <w:proofErr w:type="gramStart"/>
      <w:r w:rsidRPr="00E0680F">
        <w:rPr>
          <w:sz w:val="28"/>
          <w:szCs w:val="28"/>
        </w:rPr>
        <w:t>со</w:t>
      </w:r>
      <w:proofErr w:type="gramEnd"/>
      <w:r w:rsidRPr="00E0680F">
        <w:rPr>
          <w:sz w:val="28"/>
          <w:szCs w:val="28"/>
        </w:rPr>
        <w:t xml:space="preserve"> взрослым способствует произвольности и осознанности действий?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Высшим достижением развития общения в дошкольном возрасте является, как уже говорилось, </w:t>
      </w:r>
      <w:proofErr w:type="spellStart"/>
      <w:r w:rsidRPr="00E0680F">
        <w:rPr>
          <w:i/>
          <w:iCs/>
          <w:sz w:val="28"/>
          <w:szCs w:val="28"/>
        </w:rPr>
        <w:t>внеситуативно-личностная</w:t>
      </w:r>
      <w:proofErr w:type="spellEnd"/>
      <w:r w:rsidRPr="00E0680F">
        <w:rPr>
          <w:i/>
          <w:iCs/>
          <w:sz w:val="28"/>
          <w:szCs w:val="28"/>
        </w:rPr>
        <w:t xml:space="preserve"> форма. </w:t>
      </w:r>
      <w:r w:rsidRPr="00E0680F">
        <w:rPr>
          <w:sz w:val="28"/>
          <w:szCs w:val="28"/>
        </w:rPr>
        <w:t xml:space="preserve">Содержание такого общения выходит за пределы конкретной ситуации взаимодействия и касается человеческих качеств, отношений и поступков. М.И. </w:t>
      </w:r>
      <w:proofErr w:type="spellStart"/>
      <w:r w:rsidRPr="00E0680F">
        <w:rPr>
          <w:sz w:val="28"/>
          <w:szCs w:val="28"/>
        </w:rPr>
        <w:t>Лисина</w:t>
      </w:r>
      <w:proofErr w:type="spellEnd"/>
      <w:r w:rsidRPr="00E0680F">
        <w:rPr>
          <w:sz w:val="28"/>
          <w:szCs w:val="28"/>
        </w:rPr>
        <w:t xml:space="preserve"> полагала, что такое общение является решающим условием преодоления ситуативности в поведении дошкольников и становления </w:t>
      </w:r>
      <w:proofErr w:type="spellStart"/>
      <w:r w:rsidRPr="00E0680F">
        <w:rPr>
          <w:sz w:val="28"/>
          <w:szCs w:val="28"/>
        </w:rPr>
        <w:t>саморегуляции</w:t>
      </w:r>
      <w:proofErr w:type="spellEnd"/>
      <w:r w:rsidRPr="00E0680F">
        <w:rPr>
          <w:sz w:val="28"/>
          <w:szCs w:val="28"/>
        </w:rPr>
        <w:t>.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Вместе с </w:t>
      </w:r>
      <w:proofErr w:type="gramStart"/>
      <w:r w:rsidRPr="00E0680F">
        <w:rPr>
          <w:sz w:val="28"/>
          <w:szCs w:val="28"/>
        </w:rPr>
        <w:t>тем</w:t>
      </w:r>
      <w:proofErr w:type="gramEnd"/>
      <w:r w:rsidRPr="00E0680F">
        <w:rPr>
          <w:sz w:val="28"/>
          <w:szCs w:val="28"/>
        </w:rPr>
        <w:t xml:space="preserve"> очевидно, что не всякий разговор на личностные темы - когда взрослый спрашивает, а ребенок отвечает - может быть условием и факто</w:t>
      </w:r>
      <w:r>
        <w:rPr>
          <w:sz w:val="28"/>
          <w:szCs w:val="28"/>
        </w:rPr>
        <w:t>ром формирования произвольного п</w:t>
      </w:r>
      <w:r w:rsidRPr="00E0680F">
        <w:rPr>
          <w:sz w:val="28"/>
          <w:szCs w:val="28"/>
        </w:rPr>
        <w:t>оведения. Такое общение должно активизировать работу сознания ребенка, побуждать его посмотреть на себя со стороны и соответственно отнестись к своим действиям. Это возможно только тогда, когда решение опирается на реальные интересы ребенка, когда оно включено в его практические действия.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В современной практике дошкольного воспитания нередко возникают ситуации, когда </w:t>
      </w:r>
      <w:proofErr w:type="spellStart"/>
      <w:r w:rsidRPr="00E0680F">
        <w:rPr>
          <w:sz w:val="28"/>
          <w:szCs w:val="28"/>
        </w:rPr>
        <w:t>внеситуативное</w:t>
      </w:r>
      <w:proofErr w:type="spellEnd"/>
      <w:r w:rsidRPr="00E0680F">
        <w:rPr>
          <w:sz w:val="28"/>
          <w:szCs w:val="28"/>
        </w:rPr>
        <w:t xml:space="preserve"> общение детей </w:t>
      </w:r>
      <w:proofErr w:type="gramStart"/>
      <w:r w:rsidRPr="00E0680F">
        <w:rPr>
          <w:sz w:val="28"/>
          <w:szCs w:val="28"/>
        </w:rPr>
        <w:t>со</w:t>
      </w:r>
      <w:proofErr w:type="gramEnd"/>
      <w:r w:rsidRPr="00E0680F">
        <w:rPr>
          <w:sz w:val="28"/>
          <w:szCs w:val="28"/>
        </w:rPr>
        <w:t xml:space="preserve"> взрослыми вынесено за пределы конкретной практики ребенка (дети заучивают не слишком понятные для них стихи и песенки, усваивают на словах абстрактные для них нормы поведения и этические оценки). Знания и умения, усвоенные дошкольниками на занятиях, часто остаются не </w:t>
      </w:r>
      <w:r w:rsidRPr="00E0680F">
        <w:rPr>
          <w:sz w:val="28"/>
          <w:szCs w:val="28"/>
        </w:rPr>
        <w:lastRenderedPageBreak/>
        <w:t>связанными с их реальной жизнедеятельностью</w:t>
      </w:r>
      <w:proofErr w:type="gramStart"/>
      <w:r w:rsidRPr="00E0680F">
        <w:rPr>
          <w:sz w:val="28"/>
          <w:szCs w:val="28"/>
        </w:rPr>
        <w:t xml:space="preserve"> Т</w:t>
      </w:r>
      <w:proofErr w:type="gramEnd"/>
      <w:r w:rsidRPr="00E0680F">
        <w:rPr>
          <w:sz w:val="28"/>
          <w:szCs w:val="28"/>
        </w:rPr>
        <w:t xml:space="preserve">ак, ребенок может помнить названия всех месяцев года, но не знать, какое время года сейчас за окном, или не уметь пользоваться пространственными предлогами </w:t>
      </w:r>
      <w:r w:rsidRPr="00E0680F">
        <w:rPr>
          <w:i/>
          <w:iCs/>
          <w:sz w:val="28"/>
          <w:szCs w:val="28"/>
        </w:rPr>
        <w:t xml:space="preserve">(над, под, перед), </w:t>
      </w:r>
      <w:r w:rsidRPr="00E0680F">
        <w:rPr>
          <w:sz w:val="28"/>
          <w:szCs w:val="28"/>
        </w:rPr>
        <w:t xml:space="preserve">значение которых он заучивал на занятиях. При этом собственная активность детей (игра, общение со сверстниками, конструирование) остается ситуативной </w:t>
      </w:r>
      <w:r w:rsidRPr="00E0680F">
        <w:rPr>
          <w:i/>
          <w:iCs/>
          <w:sz w:val="28"/>
          <w:szCs w:val="28"/>
        </w:rPr>
        <w:t xml:space="preserve">я </w:t>
      </w:r>
      <w:r w:rsidRPr="00E0680F">
        <w:rPr>
          <w:sz w:val="28"/>
          <w:szCs w:val="28"/>
        </w:rPr>
        <w:t xml:space="preserve">неосознанной. Здесь может возникнуть разрыв между вербальной и практической деятельностью ребенка. Такой разрыв таит в себе две опасности: с одной стороны, может образоваться своего рода «речевая ситуативность», когда ребенок общается </w:t>
      </w:r>
      <w:proofErr w:type="gramStart"/>
      <w:r w:rsidRPr="00E0680F">
        <w:rPr>
          <w:sz w:val="28"/>
          <w:szCs w:val="28"/>
        </w:rPr>
        <w:t>со</w:t>
      </w:r>
      <w:proofErr w:type="gramEnd"/>
      <w:r w:rsidRPr="00E0680F">
        <w:rPr>
          <w:sz w:val="28"/>
          <w:szCs w:val="28"/>
        </w:rPr>
        <w:t xml:space="preserve"> взрослым в пределах уже существующих речевых штампов, а с другой - произойти задержка на стадии ситуативного, неосознанного и непроизвольного поведения. При таких условиях речь не может стать средством овладения своим поведением.</w:t>
      </w:r>
    </w:p>
    <w:p w:rsidR="00B73B64" w:rsidRPr="00E0680F" w:rsidRDefault="00B73B64" w:rsidP="00B73B64">
      <w:pPr>
        <w:pStyle w:val="2"/>
        <w:spacing w:before="0" w:beforeAutospacing="0" w:after="120" w:afterAutospacing="0" w:line="276" w:lineRule="auto"/>
        <w:ind w:firstLine="709"/>
        <w:rPr>
          <w:sz w:val="28"/>
          <w:szCs w:val="28"/>
        </w:rPr>
      </w:pPr>
      <w:r w:rsidRPr="00E0680F">
        <w:rPr>
          <w:sz w:val="28"/>
          <w:szCs w:val="28"/>
        </w:rPr>
        <w:t xml:space="preserve">Становление регулирующей и планирующей функций речи не происходит стихийно. Нужна специальная работа по включению речи в самостоятельную деятельность детей, по вербализации их практического опыта. Для развития осознанности и произвольности поведения необходимо такое </w:t>
      </w:r>
      <w:proofErr w:type="spellStart"/>
      <w:r w:rsidRPr="00E0680F">
        <w:rPr>
          <w:sz w:val="28"/>
          <w:szCs w:val="28"/>
        </w:rPr>
        <w:t>внеситуативно-личностное</w:t>
      </w:r>
      <w:proofErr w:type="spellEnd"/>
      <w:r w:rsidRPr="00E0680F">
        <w:rPr>
          <w:sz w:val="28"/>
          <w:szCs w:val="28"/>
        </w:rPr>
        <w:t xml:space="preserve"> общение, которое не только выводит ребенка за пределы воспринимаемой ситуации, но и направляет его на осознание этой ситуации и своих практических действий в ней.</w:t>
      </w:r>
    </w:p>
    <w:p w:rsidR="00B73B64" w:rsidRPr="00B73B64" w:rsidRDefault="00B73B64" w:rsidP="00B73B64">
      <w:pPr>
        <w:pStyle w:val="4"/>
        <w:spacing w:before="0" w:after="0" w:line="276" w:lineRule="auto"/>
        <w:ind w:firstLine="709"/>
        <w:rPr>
          <w:sz w:val="24"/>
          <w:szCs w:val="24"/>
        </w:rPr>
      </w:pPr>
      <w:r w:rsidRPr="00B73B64">
        <w:rPr>
          <w:sz w:val="24"/>
          <w:szCs w:val="24"/>
        </w:rPr>
        <w:t>Беседы, выявляющие уровень осознанности действий ребенка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Для проверки способности детей к осознанию себя следует проводить специальные беседы. Ниже приводятся два варианта беседы с дошкольниками пяти-шести лет, которые, с одной стороны, тесно связаны с конкретными действиями ребенка, а с другой - позволяют ему взглянуть на себя со стороны, отнестись к себе и своим действиям.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 xml:space="preserve">Задача первой беседы заключается в осознании ребенком своих предпочтений и отношения к своей деятельности и условиям своей жизни. Внимание и сознание дошкольника направляются именно на его </w:t>
      </w:r>
      <w:r w:rsidRPr="00B73B64">
        <w:rPr>
          <w:i/>
          <w:iCs/>
        </w:rPr>
        <w:t xml:space="preserve">собственное отношение </w:t>
      </w:r>
      <w:r w:rsidRPr="00B73B64">
        <w:t>к той действительности, в которой он живет.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 xml:space="preserve">Вторая беседа посвящена </w:t>
      </w:r>
      <w:r w:rsidRPr="00B73B64">
        <w:rPr>
          <w:i/>
          <w:iCs/>
        </w:rPr>
        <w:t>субъективному времени детей.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 xml:space="preserve">Многие ученые отмечали, что важнейшим условием осознания своего поведения является его рассмотрение во временной последовательности, в соотношении настоящего действия с прошлым и будущим. Временная перспектива, т. е. включение прошлого и будущего, идеального плана в план настоящего момента, является необходимым условием волевого и произвольного действия. Наличие временной перспективы позволяет человеку преодолеть давление воспринимаемой ситуации и осуществить волевое действие. Способность соотносить свои настоящие действия с прошлыми и будущими может формироваться во </w:t>
      </w:r>
      <w:proofErr w:type="spellStart"/>
      <w:r w:rsidRPr="00B73B64">
        <w:t>внеситуативно-личностном</w:t>
      </w:r>
      <w:proofErr w:type="spellEnd"/>
      <w:r w:rsidRPr="00B73B64">
        <w:t xml:space="preserve"> общении ребенка </w:t>
      </w:r>
      <w:proofErr w:type="gramStart"/>
      <w:r w:rsidRPr="00B73B64">
        <w:t>со</w:t>
      </w:r>
      <w:proofErr w:type="gramEnd"/>
      <w:r w:rsidRPr="00B73B64">
        <w:t xml:space="preserve"> взрослым, где происходит осознание собственных желаний и воспоминаний. Поэтому </w:t>
      </w:r>
      <w:proofErr w:type="spellStart"/>
      <w:r w:rsidRPr="00B73B64">
        <w:t>внеситуативно-личностную</w:t>
      </w:r>
      <w:proofErr w:type="spellEnd"/>
      <w:r w:rsidRPr="00B73B64">
        <w:t xml:space="preserve"> беседу с ребенком о его прошлых и будущих действиях можно использовать для выявления его способности к </w:t>
      </w:r>
      <w:r w:rsidRPr="00B73B64">
        <w:rPr>
          <w:i/>
          <w:iCs/>
        </w:rPr>
        <w:t>осознанию себя и своего поведения.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 xml:space="preserve">За основу </w:t>
      </w:r>
      <w:r w:rsidRPr="00B73B64">
        <w:rPr>
          <w:i/>
          <w:iCs/>
        </w:rPr>
        <w:t xml:space="preserve">первой беседы </w:t>
      </w:r>
      <w:r w:rsidRPr="00B73B64">
        <w:t>можно взять следующие вопросы.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Что ты больше всего любишь?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Что бы ты стал сейчас делать, если бы воспитательница разрешила заниматься всем, чем захочешь?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Что ты больше всего не любишь (просто терпеть не можешь)?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Что бы ты хотел изменить в своем детском саду?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Что бы ты попросил у волшебника?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lastRenderedPageBreak/>
        <w:t>И т.д.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При анализе ответов детей выявляются следующие варианты.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 xml:space="preserve">1.Отрицательный ответ. </w:t>
      </w:r>
      <w:proofErr w:type="gramStart"/>
      <w:r w:rsidRPr="00B73B64">
        <w:t>На вопросы взрослого «Что ты больше всего любишь?» или «Что больше всего хочешь?» ребенок отвечает «Не знаю», или «Ничего», или «Всё» или просто молчит.</w:t>
      </w:r>
      <w:proofErr w:type="gramEnd"/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 xml:space="preserve">2.Ситуативный ответ. На вопрос взрослого «Что бы ты попросил у волшебника?» ребенок называет какой-нибудь предмет, который находится у него перед глазами. Например, перечисляет игрушки, находящиеся в комнате: мишку, зайчика, пирамидку </w:t>
      </w:r>
      <w:proofErr w:type="gramStart"/>
      <w:r w:rsidRPr="00B73B64">
        <w:t>-и</w:t>
      </w:r>
      <w:proofErr w:type="gramEnd"/>
      <w:r w:rsidRPr="00B73B64">
        <w:t>ли качестве самого желанного предмета называет кусочек бумажки, который находится у него в руке.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 xml:space="preserve">3.Называние предметов. </w:t>
      </w:r>
      <w:proofErr w:type="gramStart"/>
      <w:r w:rsidRPr="00B73B64">
        <w:t>На вопрос «Что любишь?» или «Что хочешь?» ребенок называет что-то конкретное или перечисляет несколько предметов (игрушки, мороженое, колбасу, новое платье, компьютер).</w:t>
      </w:r>
      <w:proofErr w:type="gramEnd"/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 xml:space="preserve">4.Самостоятельные занятия. В ответ </w:t>
      </w:r>
      <w:proofErr w:type="gramStart"/>
      <w:r w:rsidRPr="00B73B64">
        <w:t>на те</w:t>
      </w:r>
      <w:proofErr w:type="gramEnd"/>
      <w:r w:rsidRPr="00B73B64">
        <w:t xml:space="preserve"> же вопросы ребенок называет или перечисляет какие-либо занятия: свои любимые игры, рисование, катание на санках.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5.Совместные действия. Ребенок называет то, что он хотел бы делать вместе с близкими взрослыми или сверстниками: пойти с папой в зоопарк, учить сестренку, пойти в гости к бабушке, играть с другом.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 xml:space="preserve">Во </w:t>
      </w:r>
      <w:r w:rsidRPr="00B73B64">
        <w:rPr>
          <w:i/>
          <w:iCs/>
        </w:rPr>
        <w:t xml:space="preserve">второй беседе </w:t>
      </w:r>
      <w:r w:rsidRPr="00B73B64">
        <w:t>можно поставить перед ребенком следующие вопросы.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Что ты делал только что, когда тебя позвали из группы?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Расскажи, чем вы сегодня занимались на занятиях.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Что случилось с тобой вчера (или позавчера, или еще раньше)? Расскажи что-нибудь интересное, важное или смешное из своей жизни.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Что ты собираешься делать, когда вернешься в группу? А завтра? А в субботу и воскресенье?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Анализируя ответы детей во время беседы об их прошлых и будущих действиях, можно выделить следующие варианты.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1.Отсутствие ответа («Не знаю», «Забыл» или просто молчание).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2.Стереотипное повторение одного и того же ответа, когда на все вопросы взрослого ребенок называет одно и то же, например: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-   Что ты делал, когда я пришла в группу?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-   -Играл.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-   Что интересного с тобой было вчера?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-   Играл.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-   Что собираешься делать вечером?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-   Играть. И т.д.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3.Перечисление режимных моментов: спать, кушать, гулять, мыть руки.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4.Сообщение о самостоятельных занятиях, например: «Играл с Колей в войну», «Буду рисовать домики».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5.Развернутый рассказ (из нескольких предложений) о своих прошлых и будущих действиях.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>Определяя уровень осознанности, следует внимательно рассмотреть ответы детей на поставленные вопросы. Преобладание содержательных ответов и развернутых сообщений о себе (4-й и 5-й варианты) означает достаточно высокий уровень развития самосознания. Отсутствие ответов, ситуативные или стереотипные ответы (1-й и 2-й варианты) свидетельствуют о неразвитости самосознания, о том, что ребенок как бы не замечает своего отношение к окружающему и своих действий, а значит, и самого себя.</w:t>
      </w:r>
    </w:p>
    <w:p w:rsidR="00B73B64" w:rsidRPr="00B73B64" w:rsidRDefault="00B73B64" w:rsidP="00B73B64">
      <w:pPr>
        <w:pStyle w:val="2"/>
        <w:spacing w:before="0" w:beforeAutospacing="0" w:after="0" w:afterAutospacing="0" w:line="276" w:lineRule="auto"/>
        <w:ind w:firstLine="709"/>
      </w:pPr>
      <w:r w:rsidRPr="00B73B64">
        <w:t xml:space="preserve">Дети пяти-семи лет с неразвитым самосознанием нуждаются с специально организованном общении </w:t>
      </w:r>
      <w:proofErr w:type="gramStart"/>
      <w:r w:rsidRPr="00B73B64">
        <w:t>со</w:t>
      </w:r>
      <w:proofErr w:type="gramEnd"/>
      <w:r w:rsidRPr="00B73B64">
        <w:t xml:space="preserve"> взрослым.</w:t>
      </w:r>
    </w:p>
    <w:p w:rsidR="00836EDE" w:rsidRDefault="00D80D24" w:rsidP="00B73B64">
      <w:pPr>
        <w:spacing w:after="0"/>
      </w:pPr>
    </w:p>
    <w:sectPr w:rsidR="00836EDE" w:rsidSect="00B73B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3B64"/>
    <w:rsid w:val="000F6C96"/>
    <w:rsid w:val="002211D3"/>
    <w:rsid w:val="006F084A"/>
    <w:rsid w:val="007E7450"/>
    <w:rsid w:val="007E7FEC"/>
    <w:rsid w:val="00A95D8C"/>
    <w:rsid w:val="00B73B64"/>
    <w:rsid w:val="00D80D24"/>
    <w:rsid w:val="00DC49C4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3">
    <w:name w:val="heading 3"/>
    <w:basedOn w:val="a"/>
    <w:next w:val="a"/>
    <w:link w:val="30"/>
    <w:qFormat/>
    <w:rsid w:val="00B73B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73B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B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3B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Обычный (веб)2"/>
    <w:basedOn w:val="a"/>
    <w:rsid w:val="00B73B64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1682</Words>
  <Characters>9590</Characters>
  <Application>Microsoft Office Word</Application>
  <DocSecurity>0</DocSecurity>
  <Lines>79</Lines>
  <Paragraphs>22</Paragraphs>
  <ScaleCrop>false</ScaleCrop>
  <Company>Microsoft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2</cp:revision>
  <dcterms:created xsi:type="dcterms:W3CDTF">2020-09-23T13:58:00Z</dcterms:created>
  <dcterms:modified xsi:type="dcterms:W3CDTF">2020-09-23T13:58:00Z</dcterms:modified>
</cp:coreProperties>
</file>