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5" w:rsidRPr="009F207B" w:rsidRDefault="007A1AA5" w:rsidP="00F0324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7A1AA5" w:rsidRPr="009F207B" w:rsidRDefault="007A1AA5" w:rsidP="00F0324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7A1AA5" w:rsidRPr="009F207B" w:rsidRDefault="007A1AA5" w:rsidP="00F03249">
      <w:p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="00AB0337">
        <w:rPr>
          <w:rFonts w:ascii="Times New Roman" w:eastAsia="Verdana" w:hAnsi="Times New Roman" w:cs="Times New Roman"/>
          <w:b/>
          <w:bCs/>
          <w:sz w:val="24"/>
          <w:szCs w:val="24"/>
        </w:rPr>
        <w:t>П</w:t>
      </w:r>
      <w:r w:rsidR="00AB0337">
        <w:rPr>
          <w:rFonts w:ascii="Times New Roman" w:hAnsi="Times New Roman" w:cs="Times New Roman"/>
          <w:b/>
          <w:color w:val="000000"/>
          <w:sz w:val="24"/>
          <w:szCs w:val="24"/>
        </w:rPr>
        <w:t>оказания и противопоказания к проведению массажа. Лечебное и профилактическое действие массажа</w:t>
      </w:r>
      <w:r w:rsidRPr="009F20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E3304C" w:rsidRDefault="00E3304C" w:rsidP="00F0324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E3304C" w:rsidRPr="00E3304C" w:rsidRDefault="00E3304C" w:rsidP="00E33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5"/>
      <w:r w:rsidRPr="00E3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ПОКАЗАНИЯ И ПРОТИВОПОКАЗАНИЯ 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ПРОВЕДЕНИЮ</w:t>
      </w:r>
      <w:r w:rsidRPr="00E3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МАССАЖА</w:t>
      </w:r>
      <w:bookmarkEnd w:id="0"/>
    </w:p>
    <w:p w:rsidR="00E3304C" w:rsidRDefault="00E3304C" w:rsidP="00E3304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и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всем здоровым людям, их применяют также при различных заболеваниях. Массаж и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как отдельно, так и в сочетании с другими видами лечения. Показания к назначению массажа в различные периоды заболевания или состояния человека широки. Здесь приведены общие показания. В соответствующих разделах дается полная характеристика разновидностей массажа при различных заболеваниях.</w:t>
      </w:r>
      <w:bookmarkStart w:id="1" w:name="6"/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ПОКАЗАНИЯ</w:t>
      </w:r>
      <w:bookmarkEnd w:id="1"/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</w:t>
      </w:r>
      <w:proofErr w:type="spellStart"/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ишемическая болезнь сердца, инфаркт миокарда, в том числе после хирургического их лечения, постинфарктный кардиосклероз, гипертоническая болезнь и артериальная гипотензия, функциональные нейрогенные расстройства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миокардиодистрофия,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инфекционно-аллер-гический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миокардит, пороки сердца, заболевания артерий и вен.</w:t>
      </w: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органов дыхания: ангина, фарингит, ларингит, ринит вазомоторный и аллергический, хронические неспецифические заболевания легких, хроническая пневмония и бронхит, эмфизема легких, пневмосклероз, бронхиальная астма вне стадии обострения, плеврит.</w:t>
      </w:r>
      <w:proofErr w:type="gramEnd"/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Травмы, заболевания опорно-двигательного аппарата: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артрит и другие повреждения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сумочно-связочного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сустава, вывихи,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тендинит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тендова-гинит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паратенонит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периостит, дистрофические процессы в суставах,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анкилозирующий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спондилоартрит, остеохондроз различных отделов позвоночника, ушибы, растяжения связок, искривления позвоночника, плоскостопие, нарушение осанки.</w:t>
      </w:r>
      <w:proofErr w:type="gramEnd"/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и повреждения нервной системы: травмы нервной системы, последствия нарушения мозгового кровообращения, остаточные явления полиомиелита со спастическими и вялыми параличами, церебральный атеросклероз с хронической недостаточностью мозгового кровообращения, детские церебральные параличи, невралгии, невриты, плекситы, радикулиты при дегенеративных процессах в межпозвоночных дисках, паркинсонизм, диэнцефальные синдромы,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соляриты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полиневриты.</w:t>
      </w: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органов пищеварения вне фазы обострения: колиты,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дискинезии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кишечника, гастриты, опущение желудка (гастроптоз), язвенная болезнь (без наклонности к кровотечению), заболевания печени и желчного пузыря (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дискинезии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желчного пузыря), а также состояния после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холецистэктомии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операций по поводу язвенной болезни желудка и двенадцатиперстной кишки.</w:t>
      </w: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Воспалительные заболевания мужских и женских половых органов в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хронической стадиях: хронический уретрит, простатит, везикулит, неправильные положения и смещения матки и влагалища, анатомическая неполноценность матки (врожденная и приобретенная), ее функциональная неполноценность, анатомо-функциональная недостаточность связочного аппарата тазового дна, а также боли в области крестца, копчика, в области матки и яичников в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межменструальный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</w:t>
      </w:r>
      <w:proofErr w:type="gramEnd"/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кожи: себорея волосистой части головы, угревая сыпь лица и туловища, псориаз, красный плоский лишай, склеродермия, ихтиоз, выпадение волос, </w:t>
      </w:r>
      <w:proofErr w:type="spellStart"/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нейро-дермит</w:t>
      </w:r>
      <w:proofErr w:type="spellEnd"/>
      <w:proofErr w:type="gram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уха, горла, носа: ангина, фарингит, ларингит, ринит, носовое кровотечение.</w:t>
      </w:r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глаз: глаукома, кератит, конъюнктивит, неврит зрительного нерва.</w:t>
      </w:r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обмена веществ: излишняя полнота, диабет, подагра.</w:t>
      </w:r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применяют также при головной боли и нарушении сна, половой слабости, при заболевании зубов и повышенной раздражительности. Массаж и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показан при различных недомоганиях.</w:t>
      </w:r>
      <w:bookmarkStart w:id="2" w:name="7"/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</w:t>
      </w:r>
      <w:bookmarkEnd w:id="2"/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Массаж и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противопоказаны при острых лихорадочных состояниях, острых воспалительных процессах, кровотечениях и наклонности к ним, при болезнях крови, гнойных процессах любой локализации, различных заболеваниях кожи (инфекционной, грибковой этиологии), гангрене, остром воспалении, тромбозе, значительном варикозном расширении вен, трофических язвах, атеросклерозе периферических сосудов,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тромбан-гиите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атеросклерозом мозговых сосудов, аневризмах сосудов, тромбофлебите, воспалении лимфатических узлов, активной форме туберкулеза, сифилисе, хроническом</w:t>
      </w:r>
      <w:proofErr w:type="gram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остеомиелите</w:t>
      </w:r>
      <w:proofErr w:type="gram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доброкачественных и злокачественных опухолях различной локализации (до хирургического лечения).</w:t>
      </w:r>
    </w:p>
    <w:p w:rsidR="000B2C2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Противопоказаниями к назначению массажа являются также нестерпимые боли после травмы (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каузалгический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синдром), психические заболевания, недостаточность кровообращения III степени, гипертензивные и гипотензивные кризы, тошнота, рвота, боли невыясненного характера при пальпации живота,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бронхоэктазы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легочная, сердечная, почечная, печеночная недостаточность. Необходимо подчеркнуть, что в ряде случаев противопоказания к назначению массажа и </w:t>
      </w:r>
      <w:proofErr w:type="spellStart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временный характер и имеют место в остром периоде болезни или при обострении хронического заболевания.</w:t>
      </w:r>
    </w:p>
    <w:p w:rsidR="00E3304C" w:rsidRDefault="00E3304C" w:rsidP="00E330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связанные с назначением массажа, требуют соблюдения медицинской этики, такта. При назначении массажа, врач указывает, в каком сочетании с другими процедурами следует применять его разновидности, постоянно наблюдает за больным, а массажист должен сообщать врачу обо всех отклонениях. Такой подход к применению массажа делает этот метод наиболее эффективным при лечении различных заболеваний и повреждений.</w:t>
      </w:r>
    </w:p>
    <w:p w:rsidR="00715ED9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Абсолютные противопоказания к массажу: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1. Общее тяжелое состояние,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2. злокачественные новообразования и быстрый рост </w:t>
      </w:r>
      <w:proofErr w:type="gramStart"/>
      <w:r w:rsidRPr="00B74AFA">
        <w:rPr>
          <w:rFonts w:ascii="Times New Roman" w:hAnsi="Times New Roman" w:cs="Times New Roman"/>
          <w:sz w:val="24"/>
          <w:szCs w:val="24"/>
        </w:rPr>
        <w:t>доброкачественных</w:t>
      </w:r>
      <w:proofErr w:type="gramEnd"/>
      <w:r w:rsidRPr="00B74AF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3. кровотечения,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4. непереносимость кожей механических воздействий,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5. заболевания и травмы кожи,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B74AFA">
        <w:rPr>
          <w:rFonts w:ascii="Times New Roman" w:hAnsi="Times New Roman" w:cs="Times New Roman"/>
          <w:sz w:val="24"/>
          <w:szCs w:val="24"/>
        </w:rPr>
        <w:t>желчно-каменная</w:t>
      </w:r>
      <w:proofErr w:type="spellEnd"/>
      <w:proofErr w:type="gramEnd"/>
      <w:r w:rsidRPr="00B74AFA">
        <w:rPr>
          <w:rFonts w:ascii="Times New Roman" w:hAnsi="Times New Roman" w:cs="Times New Roman"/>
          <w:sz w:val="24"/>
          <w:szCs w:val="24"/>
        </w:rPr>
        <w:t xml:space="preserve"> и мочекаменная болезнь с камнем больше 1 см. в диаметре,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7. стенокардия с частыми приступами,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 xml:space="preserve">8. тромбофлебиты,  </w:t>
      </w:r>
    </w:p>
    <w:p w:rsidR="00715ED9" w:rsidRPr="00B74AFA" w:rsidRDefault="00715ED9" w:rsidP="00715ED9">
      <w:pPr>
        <w:jc w:val="both"/>
        <w:rPr>
          <w:rFonts w:ascii="Times New Roman" w:hAnsi="Times New Roman" w:cs="Times New Roman"/>
          <w:sz w:val="24"/>
          <w:szCs w:val="24"/>
        </w:rPr>
      </w:pPr>
      <w:r w:rsidRPr="00B74AFA">
        <w:rPr>
          <w:rFonts w:ascii="Times New Roman" w:hAnsi="Times New Roman" w:cs="Times New Roman"/>
          <w:sz w:val="24"/>
          <w:szCs w:val="24"/>
        </w:rPr>
        <w:t>9.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AFA">
        <w:rPr>
          <w:rFonts w:ascii="Times New Roman" w:hAnsi="Times New Roman" w:cs="Times New Roman"/>
          <w:sz w:val="24"/>
          <w:szCs w:val="24"/>
        </w:rPr>
        <w:t xml:space="preserve">половина беременности. </w:t>
      </w:r>
    </w:p>
    <w:p w:rsidR="00715ED9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ED9" w:rsidRDefault="00715ED9" w:rsidP="00715ED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ЛЕЧЕБНОЕ И ПРОФИЛАКТИЧЕСКОЕ ДЕЙСТВИЕ МАССАЖА</w:t>
      </w:r>
    </w:p>
    <w:p w:rsidR="00715ED9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профилактический и лечебный метод воздействия на организм человека. Массаж- это лечение через прикосновение. Он представляет собой совокупность приемов дозированного механического воздействия на различные участки тела. Ввиду физиологической безвредности (при правильном применении) и достаточной эффективности этот метод успешно используется в практике медицины. Для наилучшего эффекта массажа на организм, рекомендуется проводить курс сеансов в количестве от 5 до 15, в зависимости от особенностей организма.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организм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Массаж оказывает разнообразное физиологическое воздействие </w:t>
      </w:r>
      <w:proofErr w:type="spell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наорганизм</w:t>
      </w:r>
      <w:proofErr w:type="spell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действием массажа в организме возникают сложные рефлекторные процессы, меняющие уровень 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обмена веществ, эндокринное равновесие, вызывающие общие и местные реакции в органах и тканях.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кожу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Массаж оказывает многообразное физиологическое воздействие на кожу:</w:t>
      </w:r>
    </w:p>
    <w:p w:rsidR="00715ED9" w:rsidRPr="00E64ECE" w:rsidRDefault="00715ED9" w:rsidP="00715ED9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очищается от отторгающихся роговых чешуек эпидермиса, а вместе с ними от посторонних частиц (пыль и др.), попавших в поры кожи, и микробов, обычно находящихся на поверхности кожи;</w:t>
      </w:r>
    </w:p>
    <w:p w:rsidR="00715ED9" w:rsidRPr="00E64ECE" w:rsidRDefault="00715ED9" w:rsidP="00715ED9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секреторная функция потовых и сальных желёз, и очищаются их выводные отверстия от секрета;</w:t>
      </w:r>
    </w:p>
    <w:p w:rsidR="00715ED9" w:rsidRPr="00E64ECE" w:rsidRDefault="00715ED9" w:rsidP="00715ED9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активируется </w:t>
      </w:r>
      <w:proofErr w:type="spell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</w:t>
      </w:r>
      <w:proofErr w:type="gram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кровообращение кожи, устраняется влияние венозного застоя, усиливается кровоснабжение кожи и, следовательно, улучшается ее питание, в результате чего бледная, дряблая, сухая кожа делается </w:t>
      </w:r>
      <w:proofErr w:type="spell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розовой</w:t>
      </w:r>
      <w:proofErr w:type="spell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упругой, бархатистой, значительно повышается ее сопротивляемость к механическим и температурным воздействиям;</w:t>
      </w:r>
    </w:p>
    <w:p w:rsidR="00715ED9" w:rsidRPr="00E64ECE" w:rsidRDefault="00715ED9" w:rsidP="00715ED9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кожно-мышечный тонус, что делает кожу гладкой, плотной и эластичной;</w:t>
      </w:r>
    </w:p>
    <w:p w:rsidR="00715ED9" w:rsidRPr="00E64ECE" w:rsidRDefault="00715ED9" w:rsidP="00715ED9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местный и общий обмен, так как кожа принимает участие во всех обменных процессах в организме.</w:t>
      </w:r>
    </w:p>
    <w:p w:rsidR="00715ED9" w:rsidRPr="00E64ECE" w:rsidRDefault="00715ED9" w:rsidP="00715ED9">
      <w:pPr>
        <w:shd w:val="clear" w:color="auto" w:fill="F9F9F9"/>
        <w:spacing w:after="1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массажа на </w:t>
      </w:r>
      <w:proofErr w:type="spellStart"/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подкожножировой</w:t>
      </w:r>
      <w:proofErr w:type="spellEnd"/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слой</w:t>
      </w:r>
      <w:proofErr w:type="gram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жировую ткань массаж действует опосредованно, через общее воздействие на обмен веществ. Повышая обменные процессы в организме, усиливая выделение жира из жировых депо, массаж способствует «сгоранию» жиров, находящихся в избыточном количестве в жировой ткани.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мышцы и суставы</w:t>
      </w:r>
      <w:proofErr w:type="gram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мышечной системе при массаже происходит повышение тонуса и эластичности мышц улучшается их сократительная функция. Возрастает сила мышц. Массируемая мышечная масса увеличивается в объеме. Заметно и быстро улучшается кровоснабжение всех элементов суставов и окружающих их тканей, увеличивается амплитуда движений. Отмечено благоприятное действие массажа на процессы рассасывания выпота и патологических отложений в суставах.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кровеносную и лимфатическую системы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Массаж вызывает расширение функционирующих капилляров, раскрытие резервных капилляров, благодаря чему создается </w:t>
      </w:r>
      <w:proofErr w:type="gram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обильное</w:t>
      </w:r>
      <w:proofErr w:type="gram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орошение кровью не только массируемого участка, но рефлекторно и внутренних органов, в результате чего происходит усиленный газообмен между кровью и тканью. Большое влияние оказывает массаж на циркуляцию лимфы. Под влиянием массажных движений — поглаживанием в центростремительном направлении — кожные лимфатические сосуды легко опорожняются и ток лимфы ускоряется. Кроме прямого влияния на местный </w:t>
      </w:r>
      <w:proofErr w:type="spell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</w:t>
      </w:r>
      <w:proofErr w:type="spell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 оказывает рефлекторное воздействие на всю лимфатическую систему, улучшая тоническую и вазомоторную функции лимфатических сосудов.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нервную систему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Нервная система первая воспринимает действие массажа, т.к. в коже находится огромное количество нервных окончаний. Изменяя силу, характер, продолжительность массажа, можно снижать или повышать нервную возбудимость, усиливать и оживлять утраченные рефлексы, улучшать трофику тканей, а также деятельность внутренних органов.</w:t>
      </w:r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Глубокое влияние оказывает массаж на периферическую нервную систему, ослабляя или прекращая боли, улучшая проводимость нерва, ускоряя процесс регенерации при его повреждении, предупреждая или уменьшая вазомоторные чувствительные и трофические расстройства.</w:t>
      </w:r>
    </w:p>
    <w:p w:rsidR="00715ED9" w:rsidRPr="00E64ECE" w:rsidRDefault="00715ED9" w:rsidP="00715ED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дыхательную систему</w:t>
      </w:r>
      <w:proofErr w:type="gramStart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64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действием массажа увеличивается насыщение артериальной крови кислородом, усиливается процесс выделения из крови углекислого газа. Улучшается функция внешнего дыхания, усиливается действие на бронхи спазмолитических средств.</w:t>
      </w:r>
    </w:p>
    <w:p w:rsidR="000B2C2C" w:rsidRPr="00E3304C" w:rsidRDefault="000B2C2C" w:rsidP="00E3304C">
      <w:pPr>
        <w:spacing w:after="0" w:line="240" w:lineRule="auto"/>
        <w:ind w:firstLine="709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sectPr w:rsidR="000B2C2C" w:rsidRPr="00E3304C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AC"/>
    <w:multiLevelType w:val="hybridMultilevel"/>
    <w:tmpl w:val="F9DA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3840"/>
    <w:multiLevelType w:val="hybridMultilevel"/>
    <w:tmpl w:val="709A5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CD2403"/>
    <w:multiLevelType w:val="hybridMultilevel"/>
    <w:tmpl w:val="5AEA21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4059F"/>
    <w:multiLevelType w:val="multilevel"/>
    <w:tmpl w:val="AEC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3528E"/>
    <w:multiLevelType w:val="hybridMultilevel"/>
    <w:tmpl w:val="A28A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1DF"/>
    <w:rsid w:val="000B2C2C"/>
    <w:rsid w:val="000F6C96"/>
    <w:rsid w:val="002F0FEF"/>
    <w:rsid w:val="002F5F18"/>
    <w:rsid w:val="004C107D"/>
    <w:rsid w:val="005B2E07"/>
    <w:rsid w:val="006640AA"/>
    <w:rsid w:val="00715ED9"/>
    <w:rsid w:val="007261DF"/>
    <w:rsid w:val="007A1AA5"/>
    <w:rsid w:val="007E7450"/>
    <w:rsid w:val="007E7FEC"/>
    <w:rsid w:val="009032C9"/>
    <w:rsid w:val="00A026D8"/>
    <w:rsid w:val="00AB0337"/>
    <w:rsid w:val="00B125C5"/>
    <w:rsid w:val="00E3304C"/>
    <w:rsid w:val="00E80108"/>
    <w:rsid w:val="00F03249"/>
    <w:rsid w:val="00F47D4E"/>
    <w:rsid w:val="00FC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72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1DF"/>
    <w:rPr>
      <w:b/>
      <w:bCs/>
    </w:rPr>
  </w:style>
  <w:style w:type="character" w:styleId="a5">
    <w:name w:val="Hyperlink"/>
    <w:basedOn w:val="a0"/>
    <w:uiPriority w:val="99"/>
    <w:semiHidden/>
    <w:unhideWhenUsed/>
    <w:rsid w:val="00726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7261DF"/>
  </w:style>
  <w:style w:type="paragraph" w:styleId="a8">
    <w:name w:val="List Paragraph"/>
    <w:basedOn w:val="a"/>
    <w:uiPriority w:val="34"/>
    <w:qFormat/>
    <w:rsid w:val="002F5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dcterms:created xsi:type="dcterms:W3CDTF">2020-04-21T08:18:00Z</dcterms:created>
  <dcterms:modified xsi:type="dcterms:W3CDTF">2021-04-06T15:18:00Z</dcterms:modified>
</cp:coreProperties>
</file>